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C0D85" w14:textId="77777777" w:rsidR="003E28D7" w:rsidRPr="003E28D7" w:rsidRDefault="003E28D7" w:rsidP="003E28D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/>
          <w14:ligatures w14:val="none"/>
        </w:rPr>
      </w:pPr>
      <w:r w:rsidRPr="003E28D7"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/>
          <w14:ligatures w14:val="none"/>
        </w:rPr>
        <w:t>INVENTION DISCLOSURE FORM (IDF)</w:t>
      </w:r>
    </w:p>
    <w:p w14:paraId="576F74CB" w14:textId="77777777" w:rsidR="003E28D7" w:rsidRPr="003E28D7" w:rsidRDefault="003E28D7" w:rsidP="003E28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28D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To:</w:t>
      </w:r>
      <w:r w:rsidRPr="003E28D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The Coordinator, IPR Cell, REVA University</w:t>
      </w:r>
    </w:p>
    <w:p w14:paraId="69E0628A" w14:textId="4C01C05C" w:rsidR="003E28D7" w:rsidRPr="003E28D7" w:rsidRDefault="003E28D7" w:rsidP="003E28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28D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From:</w:t>
      </w:r>
      <w:r w:rsidRPr="003E28D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R Sai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Pranv</w:t>
      </w:r>
      <w:proofErr w:type="spellEnd"/>
      <w:r w:rsidRPr="003E28D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proofErr w:type="spellStart"/>
      <w:r w:rsidRPr="003E28D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B.Tech</w:t>
      </w:r>
      <w:proofErr w:type="spellEnd"/>
      <w:r w:rsidRPr="003E28D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CSE | Intern, </w:t>
      </w:r>
      <w:proofErr w:type="spellStart"/>
      <w:r w:rsidRPr="003E28D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iSPIRT</w:t>
      </w:r>
      <w:proofErr w:type="spellEnd"/>
      <w:r w:rsidRPr="003E28D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(</w:t>
      </w:r>
      <w:proofErr w:type="spellStart"/>
      <w:r w:rsidRPr="003E28D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Sakram</w:t>
      </w:r>
      <w:proofErr w:type="spellEnd"/>
      <w:r w:rsidRPr="003E28D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DPI)</w:t>
      </w:r>
    </w:p>
    <w:p w14:paraId="60313D52" w14:textId="77777777" w:rsidR="003E28D7" w:rsidRPr="003E28D7" w:rsidRDefault="003E28D7" w:rsidP="003E28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28D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Date:</w:t>
      </w:r>
      <w:r w:rsidRPr="003E28D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January 27, 2026</w:t>
      </w:r>
    </w:p>
    <w:p w14:paraId="5C0A4FEC" w14:textId="77777777" w:rsidR="003E28D7" w:rsidRPr="003E28D7" w:rsidRDefault="004C1337" w:rsidP="003E28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33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571EC14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12A90879" w14:textId="77777777" w:rsidR="003E28D7" w:rsidRPr="003E28D7" w:rsidRDefault="003E28D7" w:rsidP="003E28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3E28D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1. TITLE OF THE INVENTION</w:t>
      </w:r>
    </w:p>
    <w:p w14:paraId="79B6C778" w14:textId="77777777" w:rsidR="003E28D7" w:rsidRPr="003E28D7" w:rsidRDefault="003E28D7" w:rsidP="003E28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28D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"A Permissioned Blockchain-Based System for Autonomous Geographic Origin Validation in Botanical Supply Chains using On-Chain Haversine Geo-Fencing and Multi-Organization Consensus."</w:t>
      </w:r>
    </w:p>
    <w:p w14:paraId="740F4BAA" w14:textId="77777777" w:rsidR="003E28D7" w:rsidRPr="003E28D7" w:rsidRDefault="004C1337" w:rsidP="003E28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33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E7A81B2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09D6A961" w14:textId="77777777" w:rsidR="003E28D7" w:rsidRPr="003E28D7" w:rsidRDefault="003E28D7" w:rsidP="003E28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3E28D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2. FIELD OF THE INVENTION</w:t>
      </w:r>
    </w:p>
    <w:p w14:paraId="0B2CA204" w14:textId="77777777" w:rsidR="003E28D7" w:rsidRPr="003E28D7" w:rsidRDefault="003E28D7" w:rsidP="003E28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28D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Blockchain Technology, Distributed Ledgers, Agricultural Traceability, and Cyber-Physical Security.</w:t>
      </w:r>
    </w:p>
    <w:p w14:paraId="4A503AA2" w14:textId="77777777" w:rsidR="003E28D7" w:rsidRPr="003E28D7" w:rsidRDefault="004C1337" w:rsidP="003E28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33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CCE7FFA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02E64820" w14:textId="77777777" w:rsidR="003E28D7" w:rsidRPr="003E28D7" w:rsidRDefault="003E28D7" w:rsidP="003E28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3E28D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3. THE PROBLEM (The "Why")</w:t>
      </w:r>
    </w:p>
    <w:p w14:paraId="57699CFC" w14:textId="77777777" w:rsidR="003E28D7" w:rsidRPr="003E28D7" w:rsidRDefault="003E28D7" w:rsidP="003E28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28D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Current herb traceability systems are </w:t>
      </w:r>
      <w:r w:rsidRPr="003E28D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passive</w:t>
      </w:r>
      <w:r w:rsidRPr="003E28D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 Data is recorded manually </w:t>
      </w:r>
      <w:r w:rsidRPr="003E28D7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after</w:t>
      </w:r>
      <w:r w:rsidRPr="003E28D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collection, making it vulnerable to "Location Spoofing."</w:t>
      </w:r>
    </w:p>
    <w:p w14:paraId="09B85395" w14:textId="77777777" w:rsidR="003E28D7" w:rsidRPr="003E28D7" w:rsidRDefault="003E28D7" w:rsidP="003E28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28D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The Crisis:</w:t>
      </w:r>
      <w:r w:rsidRPr="003E28D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30-40% of Ayurvedic herbs are adulterated or sourced from unauthorized zones.</w:t>
      </w:r>
    </w:p>
    <w:p w14:paraId="7F6B320C" w14:textId="77777777" w:rsidR="003E28D7" w:rsidRPr="003E28D7" w:rsidRDefault="003E28D7" w:rsidP="003E28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28D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The Cost:</w:t>
      </w:r>
      <w:r w:rsidRPr="003E28D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Indian herbal exports face rejection rates worth ₹2,000+ crore annually because "Proof of Origin" cannot be mathematically verified.</w:t>
      </w:r>
    </w:p>
    <w:p w14:paraId="4E6BFC08" w14:textId="77777777" w:rsidR="003E28D7" w:rsidRPr="003E28D7" w:rsidRDefault="004C1337" w:rsidP="003E28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33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9106C77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1FB09A8C" w14:textId="77777777" w:rsidR="003E28D7" w:rsidRPr="003E28D7" w:rsidRDefault="003E28D7" w:rsidP="003E28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3E28D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4. THE SOLUTION (The "Magic Fence")</w:t>
      </w:r>
    </w:p>
    <w:p w14:paraId="5525A5F4" w14:textId="77777777" w:rsidR="003E28D7" w:rsidRPr="003E28D7" w:rsidRDefault="003E28D7" w:rsidP="003E28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3E28D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HerBlock</w:t>
      </w:r>
      <w:proofErr w:type="spellEnd"/>
      <w:r w:rsidRPr="003E28D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is an </w:t>
      </w:r>
      <w:r w:rsidRPr="003E28D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active gatekeeper</w:t>
      </w:r>
      <w:r w:rsidRPr="003E28D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 We have built a "Digital Fence" that automatically validates the location of a harvest.</w:t>
      </w:r>
    </w:p>
    <w:p w14:paraId="205C6B38" w14:textId="77777777" w:rsidR="003E28D7" w:rsidRPr="003E28D7" w:rsidRDefault="003E28D7" w:rsidP="003E28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28D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The Innovation:</w:t>
      </w:r>
      <w:r w:rsidRPr="003E28D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The validation does not happen on the user's phone (which can be hacked). It happens </w:t>
      </w:r>
      <w:r w:rsidRPr="003E28D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inside the Blockchain Smart Contract</w:t>
      </w:r>
      <w:r w:rsidRPr="003E28D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1489F433" w14:textId="77777777" w:rsidR="003E28D7" w:rsidRPr="003E28D7" w:rsidRDefault="003E28D7" w:rsidP="003E28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28D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The Math:</w:t>
      </w:r>
      <w:r w:rsidRPr="003E28D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We use the </w:t>
      </w:r>
      <w:r w:rsidRPr="003E28D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Haversine Formula</w:t>
      </w:r>
      <w:r w:rsidRPr="003E28D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(d=2rarcsin(…)) to calculate spherical distance at the consensus level. If the distance is outside the authorized farm zone, the blockchain </w:t>
      </w:r>
      <w:r w:rsidRPr="003E28D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rejects the transaction</w:t>
      </w:r>
      <w:r w:rsidRPr="003E28D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0B6A0C7E" w14:textId="77777777" w:rsidR="003E28D7" w:rsidRPr="003E28D7" w:rsidRDefault="004C1337" w:rsidP="003E28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33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61DF87B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7E6DE794" w14:textId="77777777" w:rsidR="003E28D7" w:rsidRPr="003E28D7" w:rsidRDefault="003E28D7" w:rsidP="003E28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3E28D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5. TECHNICAL NOVELTY &amp; INVENTIVE STEP</w:t>
      </w:r>
    </w:p>
    <w:p w14:paraId="595A269B" w14:textId="77777777" w:rsidR="003E28D7" w:rsidRPr="003E28D7" w:rsidRDefault="003E28D7" w:rsidP="003E28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28D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Unlike existing prior art (GPS trackers), this invention introduces:</w:t>
      </w:r>
    </w:p>
    <w:p w14:paraId="7287DC4D" w14:textId="77777777" w:rsidR="003E28D7" w:rsidRPr="003E28D7" w:rsidRDefault="003E28D7" w:rsidP="003E28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28D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On-Chain Validation:</w:t>
      </w:r>
      <w:r w:rsidRPr="003E28D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 Implementing complex spherical geometry math directly in Hyperledger Fabric </w:t>
      </w:r>
      <w:proofErr w:type="spellStart"/>
      <w:r w:rsidRPr="003E28D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chaincode</w:t>
      </w:r>
      <w:proofErr w:type="spellEnd"/>
      <w:r w:rsidRPr="003E28D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611B6790" w14:textId="77777777" w:rsidR="003E28D7" w:rsidRPr="003E28D7" w:rsidRDefault="003E28D7" w:rsidP="003E28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28D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Cryptographic Identity Binding:</w:t>
      </w:r>
      <w:r w:rsidRPr="003E28D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Every coordinate is bound to an </w:t>
      </w:r>
      <w:r w:rsidRPr="003E28D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X.509 Digital Certificate</w:t>
      </w:r>
      <w:r w:rsidRPr="003E28D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ensuring non-repudiation.</w:t>
      </w:r>
    </w:p>
    <w:p w14:paraId="7360E73C" w14:textId="77777777" w:rsidR="003E28D7" w:rsidRPr="003E28D7" w:rsidRDefault="003E28D7" w:rsidP="003E28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28D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DPI Architecture:</w:t>
      </w:r>
      <w:r w:rsidRPr="003E28D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Built on Digital Public Infrastructure (DPI) standards (</w:t>
      </w:r>
      <w:proofErr w:type="spellStart"/>
      <w:r w:rsidRPr="003E28D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Sakram</w:t>
      </w:r>
      <w:proofErr w:type="spellEnd"/>
      <w:r w:rsidRPr="003E28D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Project) for population-scale interoperability.</w:t>
      </w:r>
    </w:p>
    <w:p w14:paraId="6793E686" w14:textId="77777777" w:rsidR="003E28D7" w:rsidRPr="003E28D7" w:rsidRDefault="004C1337" w:rsidP="003E28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33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6D26C10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FFF9AF1" w14:textId="77777777" w:rsidR="003E28D7" w:rsidRPr="003E28D7" w:rsidRDefault="003E28D7" w:rsidP="003E28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3E28D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6. INDUSTRIAL APPLICABILITY</w:t>
      </w:r>
    </w:p>
    <w:p w14:paraId="7BE7D77B" w14:textId="77777777" w:rsidR="003E28D7" w:rsidRPr="003E28D7" w:rsidRDefault="003E28D7" w:rsidP="003E28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28D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system is specifically designed for global Ayurvedic giants like </w:t>
      </w:r>
      <w:r w:rsidRPr="003E28D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Himalaya Wellness Company</w:t>
      </w:r>
      <w:r w:rsidRPr="003E28D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084271EA" w14:textId="77777777" w:rsidR="003E28D7" w:rsidRPr="003E28D7" w:rsidRDefault="003E28D7" w:rsidP="003E28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28D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Target Need:</w:t>
      </w:r>
      <w:r w:rsidRPr="003E28D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Supports Himalaya’s </w:t>
      </w:r>
      <w:r w:rsidRPr="003E28D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2030 Sustainability Goals</w:t>
      </w:r>
      <w:r w:rsidRPr="003E28D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(95% regenerative sourcing).</w:t>
      </w:r>
    </w:p>
    <w:p w14:paraId="7818C498" w14:textId="77777777" w:rsidR="003E28D7" w:rsidRPr="003E28D7" w:rsidRDefault="003E28D7" w:rsidP="003E28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28D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Compliance:</w:t>
      </w:r>
      <w:r w:rsidRPr="003E28D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Provides the "Proof of Origin" required by the </w:t>
      </w:r>
      <w:r w:rsidRPr="003E28D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US-FDA</w:t>
      </w:r>
      <w:r w:rsidRPr="003E28D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and </w:t>
      </w:r>
      <w:r w:rsidRPr="003E28D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EU botanical regulations</w:t>
      </w:r>
      <w:r w:rsidRPr="003E28D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693AE9F6" w14:textId="77777777" w:rsidR="003E28D7" w:rsidRPr="003E28D7" w:rsidRDefault="003E28D7" w:rsidP="003E28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28D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Market:</w:t>
      </w:r>
      <w:r w:rsidRPr="003E28D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Applicable to the $50 Billion global AYUSH and herbal supplements market.</w:t>
      </w:r>
    </w:p>
    <w:p w14:paraId="142E6E0B" w14:textId="77777777" w:rsidR="003E28D7" w:rsidRPr="003E28D7" w:rsidRDefault="004C1337" w:rsidP="003E28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33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188726F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4405025" w14:textId="77777777" w:rsidR="003E28D7" w:rsidRPr="003E28D7" w:rsidRDefault="003E28D7" w:rsidP="003E28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3E28D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7. CURRENT STATUS OF THE INVENTION</w:t>
      </w:r>
    </w:p>
    <w:p w14:paraId="424F8577" w14:textId="77777777" w:rsidR="003E28D7" w:rsidRPr="003E28D7" w:rsidRDefault="003E28D7" w:rsidP="003E28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28D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Prototype:</w:t>
      </w:r>
      <w:r w:rsidRPr="003E28D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 working Proof-of-Concept (PoC) is deployed on a </w:t>
      </w:r>
      <w:r w:rsidRPr="003E28D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Hyperledger Fabric v2.4</w:t>
      </w:r>
      <w:r w:rsidRPr="003E28D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network.</w:t>
      </w:r>
    </w:p>
    <w:p w14:paraId="7FC000E4" w14:textId="77777777" w:rsidR="003E28D7" w:rsidRPr="003E28D7" w:rsidRDefault="003E28D7" w:rsidP="003E28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28D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Demo Ready:</w:t>
      </w:r>
      <w:r w:rsidRPr="003E28D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Validation logic successfully rejects "Spoofed Locations" on a local peer network (Mac M4 Environment).</w:t>
      </w:r>
    </w:p>
    <w:p w14:paraId="03EF22CB" w14:textId="77777777" w:rsidR="003E28D7" w:rsidRPr="003E28D7" w:rsidRDefault="003E28D7" w:rsidP="003E28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28D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Research:</w:t>
      </w:r>
      <w:r w:rsidRPr="003E28D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Initial prior art search indicates no current patent for "On-Chain Haversine Validation" specifically for botanical supply chains in India.</w:t>
      </w:r>
    </w:p>
    <w:p w14:paraId="081671E2" w14:textId="77777777" w:rsidR="003E28D7" w:rsidRPr="003E28D7" w:rsidRDefault="004C1337" w:rsidP="003E28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33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A9AF740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01B9E0D" w14:textId="77777777" w:rsidR="003E28D7" w:rsidRPr="003E28D7" w:rsidRDefault="003E28D7" w:rsidP="003E28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3E28D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8. REQUEST TO IPR CELL</w:t>
      </w:r>
    </w:p>
    <w:p w14:paraId="1E8B4658" w14:textId="77777777" w:rsidR="003E28D7" w:rsidRPr="003E28D7" w:rsidRDefault="003E28D7" w:rsidP="003E28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28D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 kindly request the REVA IPR Cell to:</w:t>
      </w:r>
    </w:p>
    <w:p w14:paraId="60166DD7" w14:textId="77777777" w:rsidR="003E28D7" w:rsidRPr="003E28D7" w:rsidRDefault="003E28D7" w:rsidP="003E28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28D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Conduct a Patentability Search Report</w:t>
      </w:r>
      <w:r w:rsidRPr="003E28D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to confirm novelty.</w:t>
      </w:r>
    </w:p>
    <w:p w14:paraId="5780C312" w14:textId="77777777" w:rsidR="003E28D7" w:rsidRPr="003E28D7" w:rsidRDefault="003E28D7" w:rsidP="003E28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28D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Provide Guidance</w:t>
      </w:r>
      <w:r w:rsidRPr="003E28D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on filing a </w:t>
      </w:r>
      <w:r w:rsidRPr="003E28D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Provisional Patent</w:t>
      </w:r>
      <w:r w:rsidRPr="003E28D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to secure the priority date.</w:t>
      </w:r>
    </w:p>
    <w:p w14:paraId="01C86DF2" w14:textId="77777777" w:rsidR="003E28D7" w:rsidRPr="003E28D7" w:rsidRDefault="003E28D7" w:rsidP="003E28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28D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Clarify IP Ownership:</w:t>
      </w:r>
      <w:r w:rsidRPr="003E28D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 am seeking to file as the </w:t>
      </w:r>
      <w:r w:rsidRPr="003E28D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Lead Inventor</w:t>
      </w:r>
      <w:r w:rsidRPr="003E28D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 I wish to discuss university support under the </w:t>
      </w:r>
      <w:r w:rsidRPr="003E28D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KAPILA Scheme</w:t>
      </w:r>
      <w:r w:rsidRPr="003E28D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while maintaining appropriate commercial rights for a future startup.</w:t>
      </w:r>
    </w:p>
    <w:p w14:paraId="36C22198" w14:textId="77777777" w:rsidR="00F47989" w:rsidRPr="003E28D7" w:rsidRDefault="00F47989" w:rsidP="003E28D7"/>
    <w:sectPr w:rsidR="00F47989" w:rsidRPr="003E28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4F6B1A"/>
    <w:multiLevelType w:val="multilevel"/>
    <w:tmpl w:val="4492E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31770F"/>
    <w:multiLevelType w:val="multilevel"/>
    <w:tmpl w:val="A24C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1B0300"/>
    <w:multiLevelType w:val="multilevel"/>
    <w:tmpl w:val="E8A2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4A04F8"/>
    <w:multiLevelType w:val="multilevel"/>
    <w:tmpl w:val="8EB40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1A2784"/>
    <w:multiLevelType w:val="multilevel"/>
    <w:tmpl w:val="69C2B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6C7B10"/>
    <w:multiLevelType w:val="multilevel"/>
    <w:tmpl w:val="D3E23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824958">
    <w:abstractNumId w:val="2"/>
  </w:num>
  <w:num w:numId="2" w16cid:durableId="1656178083">
    <w:abstractNumId w:val="1"/>
  </w:num>
  <w:num w:numId="3" w16cid:durableId="1439834803">
    <w:abstractNumId w:val="0"/>
  </w:num>
  <w:num w:numId="4" w16cid:durableId="1509637855">
    <w:abstractNumId w:val="5"/>
  </w:num>
  <w:num w:numId="5" w16cid:durableId="1894345209">
    <w:abstractNumId w:val="4"/>
  </w:num>
  <w:num w:numId="6" w16cid:durableId="6761568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8D7"/>
    <w:rsid w:val="001C7CCD"/>
    <w:rsid w:val="003E28D7"/>
    <w:rsid w:val="004C1337"/>
    <w:rsid w:val="005939E4"/>
    <w:rsid w:val="00783041"/>
    <w:rsid w:val="00824ED1"/>
    <w:rsid w:val="00F47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9BCDD"/>
  <w15:chartTrackingRefBased/>
  <w15:docId w15:val="{2D358D4C-F506-674A-811A-C19168A61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28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28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8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8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8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8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8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8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8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8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E28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8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8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8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8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8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8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8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8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8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8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8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8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8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8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8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8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8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8D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E28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3E28D7"/>
  </w:style>
  <w:style w:type="character" w:customStyle="1" w:styleId="mord">
    <w:name w:val="mord"/>
    <w:basedOn w:val="DefaultParagraphFont"/>
    <w:rsid w:val="003E28D7"/>
  </w:style>
  <w:style w:type="character" w:customStyle="1" w:styleId="mrel">
    <w:name w:val="mrel"/>
    <w:basedOn w:val="DefaultParagraphFont"/>
    <w:rsid w:val="003E28D7"/>
  </w:style>
  <w:style w:type="character" w:customStyle="1" w:styleId="mop">
    <w:name w:val="mop"/>
    <w:basedOn w:val="DefaultParagraphFont"/>
    <w:rsid w:val="003E28D7"/>
  </w:style>
  <w:style w:type="character" w:customStyle="1" w:styleId="mopen">
    <w:name w:val="mopen"/>
    <w:basedOn w:val="DefaultParagraphFont"/>
    <w:rsid w:val="003E28D7"/>
  </w:style>
  <w:style w:type="character" w:customStyle="1" w:styleId="minner">
    <w:name w:val="minner"/>
    <w:basedOn w:val="DefaultParagraphFont"/>
    <w:rsid w:val="003E28D7"/>
  </w:style>
  <w:style w:type="character" w:customStyle="1" w:styleId="mclose">
    <w:name w:val="mclose"/>
    <w:basedOn w:val="DefaultParagraphFont"/>
    <w:rsid w:val="003E28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427</Words>
  <Characters>2623</Characters>
  <Application>Microsoft Office Word</Application>
  <DocSecurity>0</DocSecurity>
  <Lines>65</Lines>
  <Paragraphs>40</Paragraphs>
  <ScaleCrop>false</ScaleCrop>
  <Company/>
  <LinksUpToDate>false</LinksUpToDate>
  <CharactersWithSpaces>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SAI PRANAV</dc:creator>
  <cp:keywords/>
  <dc:description/>
  <cp:lastModifiedBy>R SAI PRANAV</cp:lastModifiedBy>
  <cp:revision>1</cp:revision>
  <dcterms:created xsi:type="dcterms:W3CDTF">2026-01-27T09:26:00Z</dcterms:created>
  <dcterms:modified xsi:type="dcterms:W3CDTF">2026-01-27T09:28:00Z</dcterms:modified>
</cp:coreProperties>
</file>