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linkedin.com/in/pranavkhismatrao/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3DE6AB80" w:rsidR="0085084E" w:rsidRDefault="00000000" w:rsidP="00EC402F">
      <w:pPr>
        <w:ind w:left="720"/>
      </w:pPr>
      <w:r w:rsidRPr="0085084E">
        <w:t>Relevant Courses: Object Oriented Design</w:t>
      </w:r>
      <w:r w:rsidR="00DA6C55">
        <w:t>, Web Design</w:t>
      </w:r>
      <w:r w:rsidR="00BA0136">
        <w:t>, Enterprise Software 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4F2A3E20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</w:t>
      </w:r>
      <w:r w:rsidR="005C5DE9">
        <w:t>Java, Python, JavaScript</w:t>
      </w:r>
    </w:p>
    <w:p w14:paraId="24D7734B" w14:textId="7928AEAA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>HTML5, CSS, JavaScript</w:t>
      </w:r>
      <w:r w:rsidR="00A94F8C">
        <w:t>, Bootstrap</w:t>
      </w:r>
      <w:r w:rsidR="004F558A">
        <w:t>, Java Servlet Programing</w:t>
      </w:r>
    </w:p>
    <w:p w14:paraId="05A47C3E" w14:textId="6372BDC6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 xml:space="preserve">, </w:t>
      </w:r>
      <w:r w:rsidR="00F06D61">
        <w:t>Android</w:t>
      </w:r>
      <w:r w:rsidR="004F558A">
        <w:t>, Spring MVC,</w:t>
      </w:r>
      <w:r w:rsidR="008F090F">
        <w:t xml:space="preserve"> Spring Boot</w:t>
      </w:r>
    </w:p>
    <w:p w14:paraId="1DDBEE88" w14:textId="5D3E2D13" w:rsidR="00933C64" w:rsidRDefault="008D7A3D" w:rsidP="0085084E"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SQL, Mongo DB, Firebase</w:t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0D690F19" w:rsidR="0085084E" w:rsidRPr="0085084E" w:rsidRDefault="005C5DE9" w:rsidP="0085084E">
      <w:r>
        <w:t>Software Developer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r>
        <w:t>database</w:t>
      </w:r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r>
        <w:t>built</w:t>
      </w:r>
    </w:p>
    <w:p w14:paraId="5D968559" w14:textId="3D9BB230" w:rsidR="0042064E" w:rsidRDefault="00A87682" w:rsidP="0042064E">
      <w:pPr>
        <w:rPr>
          <w:b/>
          <w:bCs/>
        </w:rPr>
      </w:pPr>
      <w:r>
        <w:rPr>
          <w:b/>
          <w:bCs/>
        </w:rPr>
        <w:t>Smart Services Android App</w:t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</w:r>
      <w:r w:rsidR="0042064E">
        <w:rPr>
          <w:b/>
          <w:bCs/>
        </w:rPr>
        <w:tab/>
        <w:t>Jan 2020</w:t>
      </w:r>
    </w:p>
    <w:p w14:paraId="50B2CC78" w14:textId="4C3DFE0C" w:rsidR="0042064E" w:rsidRDefault="00A87682" w:rsidP="0042064E">
      <w:pPr>
        <w:pStyle w:val="ListParagraph"/>
        <w:numPr>
          <w:ilvl w:val="0"/>
          <w:numId w:val="5"/>
        </w:numPr>
      </w:pPr>
      <w:r>
        <w:t>Android Application developed using Java that provides food delivery order management services to students as well as Lost and Found service on Campus</w:t>
      </w:r>
    </w:p>
    <w:p w14:paraId="72741392" w14:textId="124EC27F" w:rsidR="00492501" w:rsidRDefault="00A87682" w:rsidP="0042064E">
      <w:pPr>
        <w:pStyle w:val="ListParagraph"/>
        <w:numPr>
          <w:ilvl w:val="0"/>
          <w:numId w:val="5"/>
        </w:numPr>
      </w:pPr>
      <w:r>
        <w:t>Successfully built prototype in a three day hackathon organized by department</w:t>
      </w:r>
    </w:p>
    <w:p w14:paraId="2AF24553" w14:textId="759B00FC" w:rsidR="0042064E" w:rsidRDefault="00A87682" w:rsidP="0042064E">
      <w:pPr>
        <w:pStyle w:val="ListParagraph"/>
        <w:numPr>
          <w:ilvl w:val="0"/>
          <w:numId w:val="5"/>
        </w:numPr>
      </w:pPr>
      <w:r>
        <w:t>Integrated the application with noSQL database such as Firebase to manage data flow of each user and inventory</w:t>
      </w:r>
    </w:p>
    <w:p w14:paraId="37A49C0F" w14:textId="26F3FF58" w:rsidR="0042064E" w:rsidRDefault="00A87682" w:rsidP="0042064E">
      <w:pPr>
        <w:pStyle w:val="ListParagraph"/>
        <w:numPr>
          <w:ilvl w:val="0"/>
          <w:numId w:val="5"/>
        </w:numPr>
      </w:pPr>
      <w:r>
        <w:t>Constructed security mechanism configured with firebase to maintain integrity and consistency of each user’s data by applying login authentication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4"/>
  </w:num>
  <w:num w:numId="4" w16cid:durableId="1235972352">
    <w:abstractNumId w:val="3"/>
  </w:num>
  <w:num w:numId="5" w16cid:durableId="110102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4F558A"/>
    <w:rsid w:val="00557A65"/>
    <w:rsid w:val="005C5DE9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8F090F"/>
    <w:rsid w:val="00933C64"/>
    <w:rsid w:val="00953134"/>
    <w:rsid w:val="009C2272"/>
    <w:rsid w:val="009F34FB"/>
    <w:rsid w:val="00A15F43"/>
    <w:rsid w:val="00A87682"/>
    <w:rsid w:val="00A94F8C"/>
    <w:rsid w:val="00B03059"/>
    <w:rsid w:val="00BA0136"/>
    <w:rsid w:val="00BD7C2D"/>
    <w:rsid w:val="00BE6620"/>
    <w:rsid w:val="00CD27D0"/>
    <w:rsid w:val="00D73705"/>
    <w:rsid w:val="00DA6C55"/>
    <w:rsid w:val="00DF4EF4"/>
    <w:rsid w:val="00E172EA"/>
    <w:rsid w:val="00E31ACA"/>
    <w:rsid w:val="00E46C1E"/>
    <w:rsid w:val="00E7728D"/>
    <w:rsid w:val="00EC402F"/>
    <w:rsid w:val="00EE66E9"/>
    <w:rsid w:val="00F06D61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44</cp:revision>
  <cp:lastPrinted>2023-03-03T14:53:00Z</cp:lastPrinted>
  <dcterms:created xsi:type="dcterms:W3CDTF">2022-10-28T14:53:00Z</dcterms:created>
  <dcterms:modified xsi:type="dcterms:W3CDTF">2023-03-06T22:23:00Z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