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350D1570" w:rsidR="0085084E" w:rsidRPr="00925357" w:rsidRDefault="00F24F54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CE0625">
        <w:rPr>
          <w:sz w:val="21"/>
          <w:szCs w:val="21"/>
        </w:rPr>
        <w:t>Union City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CE0625">
        <w:rPr>
          <w:sz w:val="21"/>
          <w:szCs w:val="21"/>
        </w:rPr>
        <w:t>CA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16730020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3796A24E" w14:textId="413263F4" w:rsidR="00CA73D2" w:rsidRPr="00925357" w:rsidRDefault="00CA73D2" w:rsidP="00CA73D2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– Aug</w:t>
      </w:r>
      <w:r w:rsidRPr="00925357">
        <w:rPr>
          <w:b/>
          <w:bCs/>
          <w:sz w:val="21"/>
          <w:szCs w:val="21"/>
        </w:rPr>
        <w:t xml:space="preserve"> 20</w:t>
      </w:r>
      <w:r w:rsidR="002D5127">
        <w:rPr>
          <w:b/>
          <w:bCs/>
          <w:sz w:val="21"/>
          <w:szCs w:val="21"/>
        </w:rPr>
        <w:t>24</w:t>
      </w:r>
    </w:p>
    <w:p w14:paraId="28DD587D" w14:textId="70E1FB27" w:rsidR="00CA73D2" w:rsidRPr="00925357" w:rsidRDefault="000027A0" w:rsidP="00CA73D2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="00CA73D2" w:rsidRPr="00925357">
        <w:rPr>
          <w:sz w:val="21"/>
          <w:szCs w:val="21"/>
        </w:rPr>
        <w:t xml:space="preserve"> Developer Intern</w:t>
      </w:r>
    </w:p>
    <w:p w14:paraId="64B087E7" w14:textId="0C266CB3" w:rsidR="00682A50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Designed and deployed cloud infrastructure using </w:t>
      </w:r>
      <w:proofErr w:type="spellStart"/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Pulumi</w:t>
      </w:r>
      <w:proofErr w:type="spellEnd"/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manage AWS resources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EC2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instances and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RDS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databases,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along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with load balancers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achieving a 30% reduction in manual configuration errors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4A47E643" w14:textId="60D49F98" w:rsidR="00CA73D2" w:rsidRPr="00925357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Developed and managed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Kubernetes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clusters for hosting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microservices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, ensuring efficient resource utilization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of website and utilizing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serverless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for seamless communication between services,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resulting in a 25% increase in deployment speed.</w:t>
      </w:r>
    </w:p>
    <w:p w14:paraId="6FA56813" w14:textId="1D638927" w:rsidR="00CA73D2" w:rsidRPr="00CA73D2" w:rsidRDefault="00CA73D2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</w:t>
      </w:r>
      <w:r w:rsidRPr="00CA73D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RESTful APIs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099D1A1E" w14:textId="1EE26E12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7EA2953A" w:rsidR="0085084E" w:rsidRPr="00925357" w:rsidRDefault="001451CE" w:rsidP="0085084E">
      <w:pPr>
        <w:rPr>
          <w:sz w:val="21"/>
          <w:szCs w:val="21"/>
        </w:rPr>
      </w:pPr>
      <w:r>
        <w:rPr>
          <w:sz w:val="21"/>
          <w:szCs w:val="21"/>
        </w:rPr>
        <w:t>Full-Stack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65D05E00" w14:textId="04A89AC3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proofErr w:type="spellStart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Sudesi</w:t>
      </w:r>
      <w:proofErr w:type="spellEnd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 xml:space="preserve"> Infotech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, Mumbai, India                                                                                                                </w:t>
      </w:r>
      <w:r>
        <w:rPr>
          <w:rFonts w:asciiTheme="minorHAnsi" w:eastAsiaTheme="minorHAnsi" w:hAnsiTheme="minorHAnsi" w:cstheme="minorHAnsi"/>
          <w:sz w:val="21"/>
          <w:szCs w:val="21"/>
        </w:rPr>
        <w:tab/>
        <w:t xml:space="preserve">            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Aug 2019 – Dec 2019</w:t>
      </w:r>
    </w:p>
    <w:p w14:paraId="05B3132D" w14:textId="77777777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>Android Developer Intern</w:t>
      </w:r>
    </w:p>
    <w:p w14:paraId="41F34B69" w14:textId="77777777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Architected Android application frontend screens employing Intents and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MVVM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Model in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Android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Studio, catalyzing a 40% surge in user engagement and slashing bounce rates by 25% within three months.</w:t>
      </w:r>
    </w:p>
    <w:p w14:paraId="1462B62C" w14:textId="23B75AA1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Developed a system to harness the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Firebase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to store and retrieve NoSQL data adeptly, culminating in a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60% reduction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in access latency and propelling application responsiveness by 30%.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0A0D02E9" w:rsidR="00F76E65" w:rsidRPr="00925357" w:rsidRDefault="00407EA1" w:rsidP="00F76E6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="0077568E"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CA73D2">
        <w:rPr>
          <w:b/>
          <w:bCs/>
          <w:sz w:val="21"/>
          <w:szCs w:val="21"/>
        </w:rPr>
        <w:t>Node.JS</w:t>
      </w:r>
      <w:r w:rsidR="00062D22" w:rsidRPr="00925357">
        <w:rPr>
          <w:b/>
          <w:bCs/>
          <w:sz w:val="21"/>
          <w:szCs w:val="21"/>
        </w:rPr>
        <w:t>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1BBFB67F" w:rsidR="00B76E61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Pr="00407EA1">
        <w:rPr>
          <w:sz w:val="21"/>
          <w:szCs w:val="21"/>
        </w:rPr>
        <w:t xml:space="preserve"> a responsive and interactive front end using </w:t>
      </w:r>
      <w:r w:rsidRPr="00407EA1">
        <w:rPr>
          <w:b/>
          <w:bCs/>
          <w:sz w:val="21"/>
          <w:szCs w:val="21"/>
        </w:rPr>
        <w:t>React</w:t>
      </w:r>
      <w:r w:rsidRPr="00407EA1">
        <w:rPr>
          <w:sz w:val="21"/>
          <w:szCs w:val="21"/>
        </w:rPr>
        <w:t xml:space="preserve">, resulting in a 50% increase in user engagement, with an additional </w:t>
      </w:r>
      <w:r>
        <w:rPr>
          <w:sz w:val="21"/>
          <w:szCs w:val="21"/>
        </w:rPr>
        <w:t>1</w:t>
      </w:r>
      <w:r w:rsidRPr="00407EA1">
        <w:rPr>
          <w:sz w:val="21"/>
          <w:szCs w:val="21"/>
        </w:rPr>
        <w:t>0 users due to enhanced UX and performance</w:t>
      </w:r>
    </w:p>
    <w:bookmarkEnd w:id="0"/>
    <w:bookmarkEnd w:id="1"/>
    <w:p w14:paraId="4E237594" w14:textId="4C43B8F9" w:rsidR="00660DCC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Applied React performance optimization techniques such as </w:t>
      </w:r>
      <w:r w:rsidRPr="00407EA1">
        <w:rPr>
          <w:b/>
          <w:bCs/>
        </w:rPr>
        <w:t>lazy loading, code splitting</w:t>
      </w:r>
      <w:r>
        <w:t xml:space="preserve">, and </w:t>
      </w:r>
      <w:proofErr w:type="spellStart"/>
      <w:r>
        <w:t>memoization</w:t>
      </w:r>
      <w:proofErr w:type="spellEnd"/>
      <w:r>
        <w:t>, which resulted in faster load times and more efficient rendering.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97A83"/>
    <w:multiLevelType w:val="multilevel"/>
    <w:tmpl w:val="883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9"/>
  </w:num>
  <w:num w:numId="4" w16cid:durableId="1235972352">
    <w:abstractNumId w:val="15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6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7"/>
  </w:num>
  <w:num w:numId="14" w16cid:durableId="903221604">
    <w:abstractNumId w:val="14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8"/>
  </w:num>
  <w:num w:numId="18" w16cid:durableId="862212608">
    <w:abstractNumId w:val="10"/>
  </w:num>
  <w:num w:numId="19" w16cid:durableId="2134590849">
    <w:abstractNumId w:val="5"/>
  </w:num>
  <w:num w:numId="20" w16cid:durableId="823661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27A0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451CE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23F3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568D8"/>
    <w:rsid w:val="002609CF"/>
    <w:rsid w:val="0027085E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D5127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3D634A"/>
    <w:rsid w:val="0040049E"/>
    <w:rsid w:val="004004EB"/>
    <w:rsid w:val="00402030"/>
    <w:rsid w:val="004026B8"/>
    <w:rsid w:val="004076D6"/>
    <w:rsid w:val="00407EA1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C59B7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45C3F"/>
    <w:rsid w:val="00652F17"/>
    <w:rsid w:val="006539ED"/>
    <w:rsid w:val="00660DCC"/>
    <w:rsid w:val="006670E9"/>
    <w:rsid w:val="00672739"/>
    <w:rsid w:val="00674359"/>
    <w:rsid w:val="0067503D"/>
    <w:rsid w:val="006805C7"/>
    <w:rsid w:val="00682A50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1484D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4F88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6064D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217A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4A54"/>
    <w:rsid w:val="00C967F4"/>
    <w:rsid w:val="00CA3517"/>
    <w:rsid w:val="00CA73D2"/>
    <w:rsid w:val="00CB1F80"/>
    <w:rsid w:val="00CB300B"/>
    <w:rsid w:val="00CB4B1E"/>
    <w:rsid w:val="00CC36F4"/>
    <w:rsid w:val="00CC4542"/>
    <w:rsid w:val="00CD15DB"/>
    <w:rsid w:val="00CD2377"/>
    <w:rsid w:val="00CD27D0"/>
    <w:rsid w:val="00CE0625"/>
    <w:rsid w:val="00CF04A8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201E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068"/>
    <w:rsid w:val="00F136FD"/>
    <w:rsid w:val="00F214AC"/>
    <w:rsid w:val="00F23032"/>
    <w:rsid w:val="00F234AF"/>
    <w:rsid w:val="00F24A37"/>
    <w:rsid w:val="00F24F54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0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2</cp:revision>
  <cp:lastPrinted>2024-05-28T02:26:00Z</cp:lastPrinted>
  <dcterms:created xsi:type="dcterms:W3CDTF">2024-09-03T15:26:00Z</dcterms:created>
  <dcterms:modified xsi:type="dcterms:W3CDTF">2024-09-03T15:26:00Z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