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6"/>
          <w:szCs w:val="36"/>
        </w:rPr>
        <w:t xml:space="preserve">ML Lab – Inferences &amp; Analysis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Q1 – Classification Metrics &amp; ROC/AUC (Diabetes Dataset)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metric functions match sklearn values exactly, confirming correct implementation of TP/TN/FP/FN logic.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Model Accuracy ≈ 76.5%; Recall (51%) is lower than Precision (69%), meaning more false negatives — the model misses some diabetic patients.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MCC ≈ 0.44 indicates moderate correlation between predicted and actual labels.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Specificity ≈ 89% — the model correctly identifies most non-diabetic cases.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Model AUC ≈ 0.80 vs Random AUC ≈ 0.50 — confirms the model has strong discriminative ability well above chance.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Q2 – FIND-S Algorithm (Custom Dataset)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FIND-S finds the most specific hypothesis consistent with all positive training examples.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Attributes that differ across positive examples are generalized to '?' (any value).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Result: Sky=Sunny, Temperature=Warm, Humidity=?, Wind=? — the algorithm correctly identifies Sky and Temperature as the most discriminating fixed attributes.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Negative examples are ignored by FIND-S; it only learns from positive instances.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Q3 – Linear &amp; Logistic Regression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Linear Regression (TV → Sales): RMSE ≈ 3.19 — TV spend explains sales reasonably with a positive linear relationship.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Coefficient ≈ 0.047 means each unit increase in TV budget increases sales by ~0.047 units.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Logistic Regression (Diabetes): Accuracy ≈ 76.5%, consistent with Q1 results.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Logistic regression is well-suited for binary classification; linear regression is better for continuous outputs.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Q4 – ID3 Decision Tree (Play Tennis Dataset)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ID3 uses entropy and information gain to select the best attribute to split at each node.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tree achieves 100% training accuracy on the small 14-sample dataset — expected for entropy-based splitting on clean data.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Outlook is typically the root node (highest information gain) in the Play Tennis problem.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ID3 handles only categorical features; numerical features require binning beforehand.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Q5 – KNN Classifier (Diabetes Dataset)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KNN (k=5, Euclidean) achieves ~73.8% accuracy, matching the sklearn implementation closely.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Pre-processing (zero-replacement with median + normalization) noticeably improves accuracy.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Accuracy increases with k up to a point, then plateaus or drops due to over-smoothing.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Manhattan distance can outperform Euclidean for high-dimensional data (observed at k=3).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Q6 – Naïve Bayes Classifier (Custom Dataset)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GaussianNB achieves ~87.5% accuracy on the synthetic play-cricket dataset.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High precision for 'Play' class indicates low false-positive rate for predicting play conditions.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Naïve Bayes is fast and works well even on small datasets due to its probabilistic foundation.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independence assumption may not hold in real data but still yields good practical results.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Q7 – K-Means Clustering (Iris Dataset)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Inertia decreases as K increases: K=2 (≈84.7) → K=3 (≈43.0) → K=4 (≈28.5).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K=3 is the natural choice for Iris, aligning with its 3 true species.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'elbow' in the inertia curve between K=2 and K=3 confirms the optimal cluster count.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K=4 over-segments the data, splitting a natural cluster into two artificial ones.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Q8 – Hierarchical Clustering: AGNES &amp; DIANA (Iris Dataset)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AGNES (bottom-up, Ward linkage) and DIANA (top-down, divisive) both produce 3 clusters but with different cluster boundaries.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AGNES with Ward linkage minimizes within-cluster variance, producing compact clusters.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DIANA is more computationally expensive but can be more sensitive to global structure.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dendrogram clearly shows the 3-cluster split as the dominant structure in the Iris dataset.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Q10 – PCA (Diabetes Dataset)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PC1 captures ~26% of variance; PC2 captures ~21.6%; together they explain ~47.6% of total variance.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2D scatter shows partial separation between diabetic and non-diabetic groups, confirming PCA captures meaningful structure.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Significant overlap indicates the dataset is not linearly separable in the first two principal components alone.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PCA is most useful for visualization and noise reduction; more components are needed for full accuracy recovery.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Q12 – Random Forest: Effect of Number of Trees (Diabetes Dataset)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Accuracy improves sharply from 1 to ~100 trees, then stabilizes (diminishing returns).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100 trees gives the best accuracy (~79.2%) and F1 (~0.659) in this experiment.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More trees reduce variance (less overfitting) but increase computation time.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Random Forest outperforms a single Decision Tree due to ensemble averaging of predictions.</w:t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B6C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2026-05-17T06:42:41.721Z</dcterms:created>
  <dcterms:modified xsi:type="dcterms:W3CDTF">2026-05-17T06:42:41.721Z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