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A721" w14:textId="77777777" w:rsidR="00627B33" w:rsidRDefault="00000000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9: Clustering</w:t>
      </w:r>
    </w:p>
    <w:p w14:paraId="682D9000" w14:textId="32FCB661" w:rsidR="00627B33" w:rsidRDefault="00000000">
      <w:pPr>
        <w:spacing w:line="240" w:lineRule="auto"/>
        <w:ind w:left="357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r w:rsidR="00D7292A">
        <w:rPr>
          <w:sz w:val="32"/>
          <w:szCs w:val="32"/>
        </w:rPr>
        <w:t xml:space="preserve">Jasmine </w:t>
      </w:r>
      <w:proofErr w:type="spellStart"/>
      <w:r w:rsidR="00D7292A">
        <w:rPr>
          <w:sz w:val="32"/>
          <w:szCs w:val="32"/>
        </w:rPr>
        <w:t>Imtiyaj</w:t>
      </w:r>
      <w:proofErr w:type="spellEnd"/>
      <w:r w:rsidR="00D7292A">
        <w:rPr>
          <w:sz w:val="32"/>
          <w:szCs w:val="32"/>
        </w:rPr>
        <w:t xml:space="preserve"> Sayyad</w:t>
      </w:r>
    </w:p>
    <w:p w14:paraId="36FA494F" w14:textId="6E10E919" w:rsidR="00627B33" w:rsidRDefault="00000000">
      <w:pPr>
        <w:spacing w:line="240" w:lineRule="auto"/>
        <w:ind w:left="357"/>
        <w:rPr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sz w:val="32"/>
          <w:szCs w:val="32"/>
        </w:rPr>
        <w:t>: 225100</w:t>
      </w:r>
      <w:r w:rsidR="00D7292A">
        <w:rPr>
          <w:sz w:val="32"/>
          <w:szCs w:val="32"/>
        </w:rPr>
        <w:t>33</w:t>
      </w:r>
    </w:p>
    <w:p w14:paraId="3ADB3876" w14:textId="2A9998DB" w:rsidR="00627B33" w:rsidRDefault="00000000">
      <w:pPr>
        <w:spacing w:line="240" w:lineRule="auto"/>
        <w:ind w:left="357"/>
        <w:rPr>
          <w:sz w:val="32"/>
          <w:szCs w:val="32"/>
        </w:rPr>
      </w:pPr>
      <w:r>
        <w:rPr>
          <w:b/>
          <w:bCs/>
          <w:sz w:val="32"/>
          <w:szCs w:val="32"/>
        </w:rPr>
        <w:t>Batch</w:t>
      </w:r>
      <w:r>
        <w:rPr>
          <w:sz w:val="32"/>
          <w:szCs w:val="32"/>
        </w:rPr>
        <w:t>: T</w:t>
      </w:r>
      <w:r w:rsidR="00D7292A">
        <w:rPr>
          <w:sz w:val="32"/>
          <w:szCs w:val="32"/>
        </w:rPr>
        <w:t>2</w:t>
      </w:r>
    </w:p>
    <w:p w14:paraId="0711DBC4" w14:textId="77777777" w:rsidR="00627B33" w:rsidRDefault="00000000">
      <w:pPr>
        <w:pStyle w:val="NormalWeb"/>
      </w:pPr>
      <w:r>
        <w:t xml:space="preserve">Here are the </w:t>
      </w:r>
      <w:r>
        <w:rPr>
          <w:rStyle w:val="Strong"/>
        </w:rPr>
        <w:t>observations</w:t>
      </w:r>
      <w:r>
        <w:t xml:space="preserve"> derived from the </w:t>
      </w:r>
      <w:r>
        <w:rPr>
          <w:rStyle w:val="Strong"/>
        </w:rPr>
        <w:t>code</w:t>
      </w:r>
      <w:r>
        <w:t xml:space="preserve">, </w:t>
      </w:r>
      <w:r>
        <w:rPr>
          <w:rStyle w:val="Strong"/>
        </w:rPr>
        <w:t>graphs</w:t>
      </w:r>
      <w:r>
        <w:t xml:space="preserve">, and </w:t>
      </w:r>
      <w:r>
        <w:rPr>
          <w:rStyle w:val="Strong"/>
        </w:rPr>
        <w:t>console output</w:t>
      </w:r>
      <w:r>
        <w:t xml:space="preserve"> you’ve provided:</w:t>
      </w:r>
    </w:p>
    <w:p w14:paraId="532899F6" w14:textId="77777777" w:rsidR="00627B33" w:rsidRDefault="00000000">
      <w:r>
        <w:pict w14:anchorId="3E89E395">
          <v:rect id="_x0000_i1025" style="width:6in;height:1.5pt" o:hralign="center" o:hrstd="t" o:hr="t" fillcolor="#a0a0a0" stroked="f"/>
        </w:pict>
      </w:r>
    </w:p>
    <w:p w14:paraId="57A74F34" w14:textId="6830FE42" w:rsidR="00627B33" w:rsidRDefault="00000000">
      <w:pPr>
        <w:pStyle w:val="Heading3"/>
        <w:rPr>
          <w:rFonts w:hint="default"/>
        </w:rPr>
      </w:pPr>
      <w:r>
        <w:t xml:space="preserve"> </w:t>
      </w:r>
      <w:r>
        <w:rPr>
          <w:rStyle w:val="Strong"/>
          <w:b/>
          <w:bCs/>
        </w:rPr>
        <w:t xml:space="preserve">1. </w:t>
      </w:r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>Elbow Method (Inertia vs K)</w:t>
      </w:r>
    </w:p>
    <w:p w14:paraId="489659C1" w14:textId="77777777" w:rsidR="00627B33" w:rsidRDefault="00000000">
      <w:pPr>
        <w:pStyle w:val="NormalWeb"/>
        <w:ind w:left="720"/>
      </w:pPr>
      <w:r>
        <w:t xml:space="preserve"> </w:t>
      </w:r>
      <w:r>
        <w:rPr>
          <w:lang w:val="en-IN"/>
        </w:rPr>
        <w:t xml:space="preserve">To </w:t>
      </w:r>
      <w:r>
        <w:t>Identify the point where adding more clusters doesn’t significantly reduce inertia (i.e., the "elbow").</w:t>
      </w:r>
    </w:p>
    <w:p w14:paraId="4AFE0F1D" w14:textId="77777777" w:rsidR="00627B33" w:rsidRDefault="00000000">
      <w:pPr>
        <w:pStyle w:val="NormalWeb"/>
        <w:ind w:left="720"/>
      </w:pPr>
      <w:r>
        <w:rPr>
          <w:rStyle w:val="Strong"/>
        </w:rPr>
        <w:t>Observation from Graph:</w:t>
      </w:r>
    </w:p>
    <w:p w14:paraId="0F96A8C0" w14:textId="77777777" w:rsidR="00627B33" w:rsidRDefault="00000000">
      <w:pPr>
        <w:pStyle w:val="NormalWeb"/>
        <w:ind w:left="1440"/>
      </w:pPr>
      <w:r>
        <w:t xml:space="preserve">The elbow point appears to be at </w:t>
      </w:r>
      <w:r>
        <w:rPr>
          <w:rStyle w:val="Strong"/>
        </w:rPr>
        <w:t>k = 2</w:t>
      </w:r>
      <w:r>
        <w:t>.</w:t>
      </w:r>
    </w:p>
    <w:p w14:paraId="21D47FBB" w14:textId="77777777" w:rsidR="00627B33" w:rsidRDefault="00000000">
      <w:pPr>
        <w:pStyle w:val="NormalWeb"/>
        <w:ind w:left="1440"/>
      </w:pPr>
      <w:r>
        <w:t xml:space="preserve">After </w:t>
      </w:r>
      <w:r>
        <w:rPr>
          <w:rStyle w:val="HTMLCode"/>
        </w:rPr>
        <w:t>k=2</w:t>
      </w:r>
      <w:r>
        <w:t>, the rate of decrease in inertia slows down.</w:t>
      </w:r>
    </w:p>
    <w:p w14:paraId="7034E253" w14:textId="77777777" w:rsidR="00627B33" w:rsidRDefault="00000000">
      <w:pPr>
        <w:pStyle w:val="NormalWeb"/>
        <w:ind w:left="720"/>
      </w:pPr>
      <w:r>
        <w:rPr>
          <w:rStyle w:val="Strong"/>
        </w:rPr>
        <w:t>Conclusion:</w:t>
      </w:r>
      <w:r>
        <w:t xml:space="preserve"> Optimal </w:t>
      </w:r>
      <w:r>
        <w:rPr>
          <w:rStyle w:val="HTMLCode"/>
        </w:rPr>
        <w:t>k = 2</w:t>
      </w:r>
      <w:r>
        <w:t xml:space="preserve"> clusters based on the Elbow method.</w:t>
      </w:r>
    </w:p>
    <w:p w14:paraId="37DB8F9A" w14:textId="77777777" w:rsidR="00627B33" w:rsidRDefault="00000000">
      <w:pPr>
        <w:pStyle w:val="NormalWeb"/>
        <w:ind w:left="72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4AEC9E26" wp14:editId="727BFB88">
            <wp:extent cx="3858260" cy="2668270"/>
            <wp:effectExtent l="0" t="0" r="12700" b="13970"/>
            <wp:docPr id="1" name="Picture 1" descr="WhatsApp Image 2025-04-16 at 23.07.49_21b3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6 at 23.07.49_21b358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DC0" w14:textId="77777777" w:rsidR="00627B33" w:rsidRDefault="00000000">
      <w:r>
        <w:pict w14:anchorId="196D878C">
          <v:rect id="_x0000_i1026" style="width:6in;height:1.5pt" o:hralign="center" o:hrstd="t" o:hr="t" fillcolor="#a0a0a0" stroked="f"/>
        </w:pict>
      </w:r>
    </w:p>
    <w:p w14:paraId="6E82318A" w14:textId="3A971EDE" w:rsidR="00627B33" w:rsidRDefault="00000000">
      <w:pPr>
        <w:pStyle w:val="Heading3"/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</w:pPr>
      <w:r>
        <w:t xml:space="preserve"> </w:t>
      </w:r>
      <w:r>
        <w:rPr>
          <w:rStyle w:val="Strong"/>
          <w:b/>
          <w:bCs/>
        </w:rPr>
        <w:t xml:space="preserve">2. </w:t>
      </w:r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>Silhouette Analysis (Silhouette Score vs K)</w:t>
      </w:r>
    </w:p>
    <w:p w14:paraId="13B35F77" w14:textId="77777777" w:rsidR="00627B33" w:rsidRDefault="00000000">
      <w:pPr>
        <w:pStyle w:val="NormalWeb"/>
        <w:ind w:left="720"/>
      </w:pPr>
      <w:r>
        <w:rPr>
          <w:lang w:val="en-IN"/>
        </w:rPr>
        <w:t xml:space="preserve">To </w:t>
      </w:r>
      <w:r>
        <w:t>Evaluate clustering quality. A higher silhouette score means better-defined clusters.</w:t>
      </w:r>
    </w:p>
    <w:p w14:paraId="63621419" w14:textId="77777777" w:rsidR="00627B33" w:rsidRDefault="00000000">
      <w:pPr>
        <w:pStyle w:val="NormalWeb"/>
        <w:ind w:left="720"/>
      </w:pPr>
      <w:r>
        <w:rPr>
          <w:rStyle w:val="Strong"/>
        </w:rPr>
        <w:t>Observation from Graph:</w:t>
      </w:r>
    </w:p>
    <w:p w14:paraId="44A9E1F1" w14:textId="77777777" w:rsidR="00627B33" w:rsidRDefault="00000000">
      <w:pPr>
        <w:pStyle w:val="NormalWeb"/>
        <w:ind w:left="1440"/>
      </w:pPr>
      <w:r>
        <w:t xml:space="preserve">Maximum silhouette score occurs at </w:t>
      </w:r>
      <w:r>
        <w:rPr>
          <w:rStyle w:val="Strong"/>
        </w:rPr>
        <w:t>k = 2</w:t>
      </w:r>
      <w:r>
        <w:t xml:space="preserve"> (~0.345).</w:t>
      </w:r>
    </w:p>
    <w:p w14:paraId="444DB2BE" w14:textId="77777777" w:rsidR="00627B33" w:rsidRDefault="00000000">
      <w:pPr>
        <w:pStyle w:val="NormalWeb"/>
        <w:ind w:left="1440"/>
      </w:pPr>
      <w:r>
        <w:t>Silhouette score drops sharply as k increases beyond 4.</w:t>
      </w:r>
    </w:p>
    <w:p w14:paraId="73CEF4D8" w14:textId="77777777" w:rsidR="00627B33" w:rsidRDefault="00000000">
      <w:pPr>
        <w:pStyle w:val="NormalWeb"/>
        <w:ind w:left="720"/>
      </w:pPr>
      <w:r>
        <w:rPr>
          <w:rStyle w:val="Strong"/>
        </w:rPr>
        <w:lastRenderedPageBreak/>
        <w:t>Conclusion:</w:t>
      </w:r>
      <w:r>
        <w:t xml:space="preserve"> </w:t>
      </w:r>
      <w:r>
        <w:rPr>
          <w:rStyle w:val="Strong"/>
        </w:rPr>
        <w:t>k = 2</w:t>
      </w:r>
      <w:r>
        <w:t xml:space="preserve"> is again optimal based on silhouette score, affirming the Elbow Method result</w:t>
      </w:r>
    </w:p>
    <w:p w14:paraId="6593E9CB" w14:textId="77777777" w:rsidR="00627B33" w:rsidRDefault="00000000">
      <w:pPr>
        <w:pStyle w:val="NormalWeb"/>
        <w:ind w:left="720"/>
        <w:jc w:val="center"/>
      </w:pPr>
      <w:r>
        <w:rPr>
          <w:noProof/>
        </w:rPr>
        <w:drawing>
          <wp:inline distT="0" distB="0" distL="114300" distR="114300" wp14:anchorId="19F5B225" wp14:editId="01BFF655">
            <wp:extent cx="4441190" cy="3152775"/>
            <wp:effectExtent l="0" t="0" r="8890" b="1905"/>
            <wp:docPr id="2" name="Picture 2" descr="WhatsApp Image 2025-04-16 at 23.08.05_553b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6 at 23.08.05_553b35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67CFD2A" w14:textId="77777777" w:rsidR="00627B33" w:rsidRDefault="00000000">
      <w:r>
        <w:pict w14:anchorId="3C59D9E5">
          <v:rect id="_x0000_i1027" style="width:6in;height:1.5pt" o:hralign="center" o:hrstd="t" o:hr="t" fillcolor="#a0a0a0" stroked="f"/>
        </w:pict>
      </w:r>
    </w:p>
    <w:p w14:paraId="34092E18" w14:textId="43722B80" w:rsidR="00627B33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 xml:space="preserve">3. </w:t>
      </w:r>
      <w:proofErr w:type="spellStart"/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>KMeans</w:t>
      </w:r>
      <w:proofErr w:type="spellEnd"/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 xml:space="preserve"> Clustering Results</w:t>
      </w:r>
    </w:p>
    <w:p w14:paraId="5F3A0FAE" w14:textId="77777777" w:rsidR="00627B33" w:rsidRDefault="00000000">
      <w:pPr>
        <w:pStyle w:val="NormalWeb"/>
        <w:ind w:left="720"/>
      </w:pPr>
      <w:r>
        <w:rPr>
          <w:rStyle w:val="Strong"/>
        </w:rPr>
        <w:t>Optimal k (from inertia):</w:t>
      </w:r>
      <w:r>
        <w:t xml:space="preserve"> </w:t>
      </w:r>
      <w:r>
        <w:rPr>
          <w:rStyle w:val="HTMLCode"/>
        </w:rPr>
        <w:t>2</w:t>
      </w:r>
    </w:p>
    <w:p w14:paraId="5178728E" w14:textId="77777777" w:rsidR="00627B33" w:rsidRDefault="00000000">
      <w:pPr>
        <w:pStyle w:val="NormalWeb"/>
        <w:ind w:left="720"/>
      </w:pPr>
      <w:r>
        <w:rPr>
          <w:rStyle w:val="Strong"/>
        </w:rPr>
        <w:t>Homogeneity Score:</w:t>
      </w:r>
      <w:r>
        <w:t xml:space="preserve"> </w:t>
      </w:r>
      <w:r>
        <w:rPr>
          <w:rStyle w:val="HTMLCode"/>
        </w:rPr>
        <w:t>0.5249</w:t>
      </w:r>
    </w:p>
    <w:p w14:paraId="14CFA474" w14:textId="77777777" w:rsidR="00627B33" w:rsidRDefault="00000000">
      <w:pPr>
        <w:pStyle w:val="NormalWeb"/>
        <w:ind w:left="1440"/>
      </w:pPr>
      <w:r>
        <w:t xml:space="preserve">Indicates </w:t>
      </w:r>
      <w:r>
        <w:rPr>
          <w:rStyle w:val="Strong"/>
        </w:rPr>
        <w:t>moderate clustering accuracy</w:t>
      </w:r>
      <w:r>
        <w:t>, i.e., the clusters align decently with actual diagnosis (</w:t>
      </w:r>
      <w:r>
        <w:rPr>
          <w:rStyle w:val="HTMLCode"/>
        </w:rPr>
        <w:t>M</w:t>
      </w:r>
      <w:r>
        <w:t xml:space="preserve"> or </w:t>
      </w:r>
      <w:r>
        <w:rPr>
          <w:rStyle w:val="HTMLCode"/>
        </w:rPr>
        <w:t>B</w:t>
      </w:r>
      <w:r>
        <w:t>).</w:t>
      </w:r>
    </w:p>
    <w:p w14:paraId="7CE4BB12" w14:textId="77777777" w:rsidR="00627B33" w:rsidRDefault="00000000">
      <w:pPr>
        <w:pStyle w:val="NormalWeb"/>
        <w:ind w:left="720"/>
      </w:pPr>
      <w:r>
        <w:rPr>
          <w:rStyle w:val="Strong"/>
        </w:rPr>
        <w:t>Interpretation:</w:t>
      </w:r>
      <w:r>
        <w:t xml:space="preserve"> </w:t>
      </w:r>
      <w:proofErr w:type="spellStart"/>
      <w:r>
        <w:t>KMeans</w:t>
      </w:r>
      <w:proofErr w:type="spellEnd"/>
      <w:r>
        <w:t xml:space="preserve"> with </w:t>
      </w:r>
      <w:r>
        <w:rPr>
          <w:rStyle w:val="HTMLCode"/>
        </w:rPr>
        <w:t>k=2</w:t>
      </w:r>
      <w:r>
        <w:t xml:space="preserve"> does reasonably well in separating malignant and benign tumors.</w:t>
      </w:r>
    </w:p>
    <w:p w14:paraId="6DE9A5EF" w14:textId="77777777" w:rsidR="00627B33" w:rsidRDefault="00000000">
      <w:r>
        <w:pict w14:anchorId="5E08F6D1">
          <v:rect id="_x0000_i1028" style="width:6in;height:1.5pt" o:hralign="center" o:hrstd="t" o:hr="t" fillcolor="#a0a0a0" stroked="f"/>
        </w:pict>
      </w:r>
    </w:p>
    <w:p w14:paraId="378FC087" w14:textId="0B97378A" w:rsidR="00627B33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 xml:space="preserve">4. </w:t>
      </w:r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>DBSCAN Clustering</w:t>
      </w:r>
    </w:p>
    <w:p w14:paraId="20D9DAE1" w14:textId="77777777" w:rsidR="00627B33" w:rsidRDefault="00000000">
      <w:pPr>
        <w:pStyle w:val="NormalWeb"/>
        <w:ind w:left="720"/>
      </w:pPr>
      <w:r>
        <w:rPr>
          <w:lang w:val="en-IN"/>
        </w:rPr>
        <w:t>To</w:t>
      </w:r>
      <w:r>
        <w:t xml:space="preserve"> Use density-based clustering without needing to specify </w:t>
      </w:r>
      <w:r>
        <w:rPr>
          <w:rStyle w:val="HTMLCode"/>
        </w:rPr>
        <w:t>k</w:t>
      </w:r>
      <w:r>
        <w:t>.</w:t>
      </w:r>
    </w:p>
    <w:p w14:paraId="60AEA96D" w14:textId="77777777" w:rsidR="00627B33" w:rsidRDefault="00000000">
      <w:pPr>
        <w:pStyle w:val="NormalWeb"/>
        <w:ind w:left="720"/>
      </w:pPr>
      <w:r>
        <w:rPr>
          <w:rStyle w:val="Strong"/>
        </w:rPr>
        <w:t>k-distance graph:</w:t>
      </w:r>
      <w:r>
        <w:t xml:space="preserve"> Used to estimate a good </w:t>
      </w:r>
      <w:r>
        <w:rPr>
          <w:rStyle w:val="HTMLCode"/>
        </w:rPr>
        <w:t>eps</w:t>
      </w:r>
      <w:r>
        <w:t xml:space="preserve"> value (distance threshold).</w:t>
      </w:r>
    </w:p>
    <w:p w14:paraId="27A6A393" w14:textId="77777777" w:rsidR="00627B33" w:rsidRDefault="00000000">
      <w:pPr>
        <w:pStyle w:val="NormalWeb"/>
        <w:ind w:left="720"/>
      </w:pPr>
      <w:r>
        <w:rPr>
          <w:rStyle w:val="Strong"/>
        </w:rPr>
        <w:t>Best Parameters (from grid search):</w:t>
      </w:r>
    </w:p>
    <w:p w14:paraId="3EDE043C" w14:textId="77777777" w:rsidR="00627B33" w:rsidRDefault="00000000">
      <w:pPr>
        <w:pStyle w:val="NormalWeb"/>
        <w:ind w:left="1440"/>
      </w:pPr>
      <w:r>
        <w:rPr>
          <w:rStyle w:val="HTMLCode"/>
        </w:rPr>
        <w:t>eps = 2.3</w:t>
      </w:r>
      <w:r>
        <w:t xml:space="preserve">, </w:t>
      </w:r>
      <w:proofErr w:type="spellStart"/>
      <w:r>
        <w:rPr>
          <w:rStyle w:val="HTMLCode"/>
        </w:rPr>
        <w:t>min_samples</w:t>
      </w:r>
      <w:proofErr w:type="spellEnd"/>
      <w:r>
        <w:rPr>
          <w:rStyle w:val="HTMLCode"/>
        </w:rPr>
        <w:t xml:space="preserve"> = 2</w:t>
      </w:r>
    </w:p>
    <w:p w14:paraId="665556B9" w14:textId="77777777" w:rsidR="00627B33" w:rsidRDefault="00000000">
      <w:pPr>
        <w:pStyle w:val="NormalWeb"/>
        <w:ind w:left="1440"/>
      </w:pPr>
      <w:r>
        <w:rPr>
          <w:rStyle w:val="Strong"/>
        </w:rPr>
        <w:t>Homogeneity Score:</w:t>
      </w:r>
      <w:r>
        <w:t xml:space="preserve"> </w:t>
      </w:r>
      <w:r>
        <w:rPr>
          <w:rStyle w:val="HTMLCode"/>
        </w:rPr>
        <w:t>0.3201</w:t>
      </w:r>
    </w:p>
    <w:p w14:paraId="72ECEABE" w14:textId="77777777" w:rsidR="00627B33" w:rsidRDefault="00000000">
      <w:pPr>
        <w:pStyle w:val="NormalWeb"/>
        <w:ind w:left="720"/>
      </w:pPr>
      <w:r>
        <w:rPr>
          <w:rStyle w:val="Strong"/>
        </w:rPr>
        <w:t>Interpretation:</w:t>
      </w:r>
      <w:r>
        <w:t xml:space="preserve"> DBSCAN was able to find clusters but performed </w:t>
      </w:r>
      <w:r>
        <w:rPr>
          <w:rStyle w:val="Strong"/>
        </w:rPr>
        <w:t xml:space="preserve">worse than </w:t>
      </w:r>
      <w:proofErr w:type="spellStart"/>
      <w:r>
        <w:rPr>
          <w:rStyle w:val="Strong"/>
        </w:rPr>
        <w:t>KMeans</w:t>
      </w:r>
      <w:proofErr w:type="spellEnd"/>
      <w:r>
        <w:t xml:space="preserve"> in terms of homogeneity. It may not be well-suited due to the dataset’s structure or scaling.</w:t>
      </w:r>
    </w:p>
    <w:p w14:paraId="05F67EAD" w14:textId="77777777" w:rsidR="00627B33" w:rsidRDefault="00000000">
      <w:pPr>
        <w:pStyle w:val="NormalWeb"/>
        <w:ind w:left="720"/>
        <w:jc w:val="center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18F18B7E" wp14:editId="058112E8">
            <wp:extent cx="3667760" cy="2682875"/>
            <wp:effectExtent l="0" t="0" r="5080" b="14605"/>
            <wp:docPr id="4" name="Picture 4" descr="WhatsApp Image 2025-04-16 at 23.22.43_51837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4-16 at 23.22.43_518375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BDE" w14:textId="77777777" w:rsidR="00627B33" w:rsidRDefault="00000000">
      <w:r>
        <w:pict w14:anchorId="43BEEF40">
          <v:rect id="_x0000_i1029" style="width:6in;height:1.5pt" o:hralign="center" o:hrstd="t" o:hr="t" fillcolor="#a0a0a0" stroked="f"/>
        </w:pict>
      </w:r>
    </w:p>
    <w:p w14:paraId="60450641" w14:textId="77777777" w:rsidR="00627B33" w:rsidRDefault="00000000">
      <w:pPr>
        <w:pStyle w:val="Heading3"/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</w:pPr>
      <w:proofErr w:type="gramStart"/>
      <w:r>
        <w:rPr>
          <w:rFonts w:asciiTheme="minorHAnsi" w:eastAsiaTheme="minorHAnsi" w:hAnsiTheme="minorHAnsi" w:cstheme="minorBidi" w:hint="default"/>
          <w:kern w:val="2"/>
          <w:sz w:val="32"/>
          <w:szCs w:val="32"/>
          <w:lang w:val="en-IN" w:eastAsia="en-US" w:bidi="ar-SA"/>
          <w14:ligatures w14:val="standardContextual"/>
        </w:rPr>
        <w:t>OUTPUT :</w:t>
      </w:r>
      <w:proofErr w:type="gramEnd"/>
    </w:p>
    <w:p w14:paraId="530DC6F3" w14:textId="77777777" w:rsidR="00627B33" w:rsidRDefault="00000000">
      <w:pPr>
        <w:jc w:val="center"/>
      </w:pPr>
      <w:r>
        <w:rPr>
          <w:noProof/>
        </w:rPr>
        <w:drawing>
          <wp:inline distT="0" distB="0" distL="114300" distR="114300" wp14:anchorId="0EED4118" wp14:editId="3EE6FD33">
            <wp:extent cx="6054725" cy="1254760"/>
            <wp:effectExtent l="0" t="0" r="10795" b="10160"/>
            <wp:docPr id="3" name="Picture 3" descr="WhatsApp Image 2025-04-16 at 23.08.58_af84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4-16 at 23.08.58_af847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23A" w14:textId="77777777" w:rsidR="00627B33" w:rsidRDefault="00000000">
      <w:pPr>
        <w:jc w:val="center"/>
      </w:pPr>
      <w:r>
        <w:pict w14:anchorId="3E8C724E">
          <v:rect id="_x0000_i1030" style="width:6in;height:1.5pt" o:hralign="center" o:hrstd="t" o:hr="t" fillcolor="#a0a0a0" stroked="f"/>
        </w:pict>
      </w:r>
    </w:p>
    <w:p w14:paraId="7CE4FDF4" w14:textId="19B6A41F" w:rsidR="00627B33" w:rsidRDefault="00627B33"/>
    <w:p w14:paraId="77EF6E13" w14:textId="77777777" w:rsidR="00627B33" w:rsidRDefault="00627B33"/>
    <w:p w14:paraId="375ED998" w14:textId="77777777" w:rsidR="00627B33" w:rsidRDefault="00000000">
      <w:proofErr w:type="gramStart"/>
      <w:r>
        <w:t>Code :</w:t>
      </w:r>
      <w:proofErr w:type="gramEnd"/>
      <w:r>
        <w:t xml:space="preserve"> </w:t>
      </w:r>
    </w:p>
    <w:p w14:paraId="4CCE7E73" w14:textId="77777777" w:rsidR="00627B33" w:rsidRDefault="00627B33"/>
    <w:p w14:paraId="28D5E0A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pandas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pd</w:t>
      </w:r>
    </w:p>
    <w:p w14:paraId="3017A568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</w:p>
    <w:p w14:paraId="1631589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cluster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DBSCAN</w:t>
      </w:r>
    </w:p>
    <w:p w14:paraId="7E20F345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metrics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silhouette_score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homogeneity_score</w:t>
      </w:r>
      <w:proofErr w:type="spellEnd"/>
    </w:p>
    <w:p w14:paraId="51218A69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preprocessing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StandardScaler</w:t>
      </w:r>
      <w:proofErr w:type="spellEnd"/>
    </w:p>
    <w:p w14:paraId="0EC7D12A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matplotlib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pyplot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proofErr w:type="spellEnd"/>
    </w:p>
    <w:p w14:paraId="22AFE4C4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neighbors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NearestNeighbors</w:t>
      </w:r>
      <w:proofErr w:type="spellEnd"/>
    </w:p>
    <w:p w14:paraId="50E808FF" w14:textId="77777777" w:rsidR="00627B33" w:rsidRDefault="00627B33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70ADF7A6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read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_csv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'Cancer_Data.csv'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D02936A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original_diagnosis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'diagnosis'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</w:t>
      </w:r>
    </w:p>
    <w:p w14:paraId="46DE29F1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columns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'id'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'diagnosis'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])  </w:t>
      </w:r>
    </w:p>
    <w:p w14:paraId="53FBD39F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dropna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axis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'all'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 </w:t>
      </w:r>
    </w:p>
    <w:p w14:paraId="7EF26921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fillna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mean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())  </w:t>
      </w:r>
    </w:p>
    <w:p w14:paraId="34B8062F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lastRenderedPageBreak/>
        <w:t>scaler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StandardScaler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2D201D5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scaler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D9D0A2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[]</w:t>
      </w:r>
    </w:p>
    <w:p w14:paraId="2C9BD988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71F4FBF0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 w14:paraId="5E72159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n_clusters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random_state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9B3B90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ECEBDC0" w14:textId="77777777" w:rsidR="00627B33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3C525806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silhouette_scores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[]</w:t>
      </w:r>
    </w:p>
    <w:p w14:paraId="3E07BFE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 w14:paraId="4A593BE9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n_clusters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random_state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C5C2851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683A0FD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score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silhouette_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score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labels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2C3E387" w14:textId="77777777" w:rsidR="00627B33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silhouette_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scores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score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7FFC6ECE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bo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-'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233E0F4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'Number of clusters (k)'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B49BDE4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ylabel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'Inertia'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0706B816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'Elbow Method - Inertia vs k'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7D0D8F8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22065AF" w14:textId="77777777" w:rsidR="00627B33" w:rsidRDefault="00000000">
      <w:pPr>
        <w:shd w:val="clear" w:color="auto" w:fill="1F1F1F"/>
        <w:spacing w:line="228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</w:t>
      </w:r>
    </w:p>
    <w:p w14:paraId="7FE997E7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silhouette_scores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bo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-'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3F757500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'Number of clusters (k)'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816530D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ylabel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'Silhouette Score'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B7CC93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'Silhouette Analysis - Score vs k'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D40960D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1C964B6" w14:textId="77777777" w:rsidR="00627B33" w:rsidRDefault="00000000">
      <w:pPr>
        <w:shd w:val="clear" w:color="auto" w:fill="1F1F1F"/>
        <w:spacing w:line="228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</w:t>
      </w:r>
    </w:p>
    <w:p w14:paraId="06297ADA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optimal_k_inertia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inertia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))]  </w:t>
      </w:r>
    </w:p>
    <w:p w14:paraId="005AC3C8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optimal_k_silhouette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k_range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silhouette_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scores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index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silhouette_scores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))]  </w:t>
      </w:r>
    </w:p>
    <w:p w14:paraId="3515872E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optimal_k_inertia</w:t>
      </w:r>
      <w:proofErr w:type="spellEnd"/>
    </w:p>
    <w:p w14:paraId="15EFBA0B" w14:textId="77777777" w:rsidR="00627B33" w:rsidRDefault="00000000">
      <w:pPr>
        <w:shd w:val="clear" w:color="auto" w:fill="1F1F1F"/>
        <w:spacing w:line="228" w:lineRule="atLeast"/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"Optimal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number of clusters (based on inertia):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</w:t>
      </w:r>
      <w:proofErr w:type="spell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8C1010E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n_clusters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optimal_k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random_state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0F522D6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5EA3E463" w14:textId="77777777" w:rsidR="00627B33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labels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labels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_</w:t>
      </w:r>
    </w:p>
    <w:p w14:paraId="507D975C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diagnosis_numerical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original_diagnosis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map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'M'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'B'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})</w:t>
      </w:r>
    </w:p>
    <w:p w14:paraId="7D2485C0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homogeneity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homogeneity_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score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diagnosis_numerical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labels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7D2C1513" w14:textId="77777777" w:rsidR="00627B33" w:rsidRDefault="00000000">
      <w:pPr>
        <w:shd w:val="clear" w:color="auto" w:fill="1F1F1F"/>
        <w:spacing w:line="228" w:lineRule="atLeast"/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"Homogeneity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Score for 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KMeans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homogeneity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:.4f}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F3183B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min_samples_for_eps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</w:p>
    <w:p w14:paraId="49961F00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neighbors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NearestNeighbors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n_neighbors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min_samples_for_eps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F302CF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neighbors_fit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neighbors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63939FA" w14:textId="77777777" w:rsidR="00627B33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distances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indices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neighbors_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kneighbors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C71DB2D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lastRenderedPageBreak/>
        <w:t>k_distances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sort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distances</w:t>
      </w:r>
      <w:proofErr w:type="gram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])  </w:t>
      </w:r>
    </w:p>
    <w:p w14:paraId="26F21F65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plot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k_distances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31AB3B8F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ylabel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min_samples_for_eps</w:t>
      </w:r>
      <w:proofErr w:type="spell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Nearest Neighbor Distance'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118BCF0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'Points sorted by distance'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7D14EA72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'DBSCAN k-distance Graph (auto eps estimation)'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6731E8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grid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29664E40" w14:textId="77777777" w:rsidR="00627B33" w:rsidRDefault="00000000">
      <w:pPr>
        <w:shd w:val="clear" w:color="auto" w:fill="1F1F1F"/>
        <w:spacing w:line="228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</w:t>
      </w:r>
    </w:p>
    <w:p w14:paraId="54D4ABBD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eps_values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np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arange</w:t>
      </w:r>
      <w:proofErr w:type="spellEnd"/>
      <w:proofErr w:type="gram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2.2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4.2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0.1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7DCD5E3A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min_samples_values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range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4AA4DED7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best_homogeneity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</w:p>
    <w:p w14:paraId="3205BD0A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best_eps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</w:p>
    <w:p w14:paraId="213207CB" w14:textId="77777777" w:rsidR="00627B33" w:rsidRDefault="00000000">
      <w:pPr>
        <w:shd w:val="clear" w:color="auto" w:fill="1F1F1F"/>
        <w:spacing w:line="228" w:lineRule="atLeast"/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best_min_samples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None</w:t>
      </w:r>
    </w:p>
    <w:p w14:paraId="1761C473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eps_values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 w14:paraId="1CBA311E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min_samples_values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 w14:paraId="2DFB0E5C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dbscan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DBSCAN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1362BDAF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dbscan_labels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dbscan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fit_predict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df_scaled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4E13A962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</w:p>
    <w:p w14:paraId="6355E107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val="en-US" w:eastAsia="zh-CN" w:bidi="ar"/>
        </w:rPr>
        <w:t>set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dbscan_labels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  </w:t>
      </w:r>
    </w:p>
    <w:p w14:paraId="70A6ADDF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homogeneity_dbscan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homogeneity_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score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diagnosis_numerical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dbscan_labels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4569262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homogeneity_dbscan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best_homogeneity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:</w:t>
      </w:r>
    </w:p>
    <w:p w14:paraId="6DEA17A9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best_homogeneity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homogeneity_dbscan</w:t>
      </w:r>
      <w:proofErr w:type="spellEnd"/>
    </w:p>
    <w:p w14:paraId="489A98A5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best_eps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eps</w:t>
      </w:r>
    </w:p>
    <w:p w14:paraId="6DDEBB4B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best_min_samples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min_samples</w:t>
      </w:r>
      <w:proofErr w:type="spellEnd"/>
    </w:p>
    <w:p w14:paraId="14C425C8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"Best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DBSCAN parameters: eps =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best_eps</w:t>
      </w:r>
      <w:proofErr w:type="spell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min_samples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best_min_samples</w:t>
      </w:r>
      <w:proofErr w:type="spell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43EA351C" w14:textId="77777777" w:rsidR="00627B33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"Homogeneity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 Score for DBSCAN: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best_homogeneity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:.4f}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0B0449A5" w14:textId="77777777" w:rsidR="00627B33" w:rsidRDefault="00627B33"/>
    <w:sectPr w:rsidR="00627B33" w:rsidSect="00D729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B4868" w14:textId="77777777" w:rsidR="00984E94" w:rsidRDefault="00984E94">
      <w:pPr>
        <w:spacing w:line="240" w:lineRule="auto"/>
      </w:pPr>
      <w:r>
        <w:separator/>
      </w:r>
    </w:p>
  </w:endnote>
  <w:endnote w:type="continuationSeparator" w:id="0">
    <w:p w14:paraId="5509B753" w14:textId="77777777" w:rsidR="00984E94" w:rsidRDefault="00984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B1DE9" w14:textId="77777777" w:rsidR="00984E94" w:rsidRDefault="00984E94">
      <w:pPr>
        <w:spacing w:after="0"/>
      </w:pPr>
      <w:r>
        <w:separator/>
      </w:r>
    </w:p>
  </w:footnote>
  <w:footnote w:type="continuationSeparator" w:id="0">
    <w:p w14:paraId="2C11DB1F" w14:textId="77777777" w:rsidR="00984E94" w:rsidRDefault="00984E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B33"/>
    <w:rsid w:val="00627B33"/>
    <w:rsid w:val="00984E94"/>
    <w:rsid w:val="00B53BDD"/>
    <w:rsid w:val="00D7292A"/>
    <w:rsid w:val="4B56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CDE1B"/>
  <w15:docId w15:val="{C64FEB99-9D3D-47B8-9086-890BF45F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aadar</dc:creator>
  <cp:lastModifiedBy>jasmine sayyad</cp:lastModifiedBy>
  <cp:revision>2</cp:revision>
  <dcterms:created xsi:type="dcterms:W3CDTF">2025-04-16T17:44:00Z</dcterms:created>
  <dcterms:modified xsi:type="dcterms:W3CDTF">2025-04-16T18:03:00Z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C225742A31534F77BBD70FA3ECED6D86_12</vt:lpwstr>
  </property>
</Properties>
</file>