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73F66" w14:textId="77777777" w:rsidR="00693807" w:rsidRDefault="00693807" w:rsidP="00693807">
      <w:r>
        <w:t>REGISTER OF MEMBERS</w:t>
      </w:r>
    </w:p>
    <w:p w14:paraId="3DE8096A" w14:textId="77777777" w:rsidR="00693807" w:rsidRDefault="00693807" w:rsidP="00693807"/>
    <w:p w14:paraId="09BE0DCA" w14:textId="77777777" w:rsidR="00693807" w:rsidRDefault="00693807" w:rsidP="00693807">
      <w:r>
        <w:t>This document serves as the official Register of Members for XYZ Corporation.</w:t>
      </w:r>
    </w:p>
    <w:p w14:paraId="5B23AF89" w14:textId="77777777" w:rsidR="00693807" w:rsidRDefault="00693807" w:rsidP="00693807"/>
    <w:p w14:paraId="0311FA9B" w14:textId="77777777" w:rsidR="00693807" w:rsidRDefault="00693807" w:rsidP="00693807">
      <w:r>
        <w:t>The Register contains details of shareholders including names, addresses, and shareholdings.</w:t>
      </w:r>
    </w:p>
    <w:p w14:paraId="63C7CBFF" w14:textId="77777777" w:rsidR="00693807" w:rsidRDefault="00693807" w:rsidP="00693807"/>
    <w:p w14:paraId="02E9DE9E" w14:textId="77777777" w:rsidR="00693807" w:rsidRDefault="00693807" w:rsidP="00693807">
      <w:r>
        <w:t>According to ADGM regulations, maintaining a Register of Members is mandatory for company incorporation.</w:t>
      </w:r>
    </w:p>
    <w:p w14:paraId="610E09DF" w14:textId="77777777" w:rsidR="00693807" w:rsidRDefault="00693807" w:rsidP="00693807"/>
    <w:p w14:paraId="729D8BE0" w14:textId="77777777" w:rsidR="00693807" w:rsidRDefault="00693807" w:rsidP="00693807">
      <w:r>
        <w:t>Failure to keep this register may lead to penalties as outlined in the ADGM Companies Regulations 2020.</w:t>
      </w:r>
    </w:p>
    <w:p w14:paraId="2B677A7F" w14:textId="77777777" w:rsidR="00676F88" w:rsidRDefault="00676F88"/>
    <w:sectPr w:rsidR="00676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807"/>
    <w:rsid w:val="00676F88"/>
    <w:rsid w:val="00693807"/>
    <w:rsid w:val="00D31146"/>
    <w:rsid w:val="00D8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29925"/>
  <w15:chartTrackingRefBased/>
  <w15:docId w15:val="{4C451806-7D54-4104-9DAD-ACB71FE75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807"/>
  </w:style>
  <w:style w:type="paragraph" w:styleId="Heading1">
    <w:name w:val="heading 1"/>
    <w:basedOn w:val="Normal"/>
    <w:next w:val="Normal"/>
    <w:link w:val="Heading1Char"/>
    <w:uiPriority w:val="9"/>
    <w:qFormat/>
    <w:rsid w:val="00693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8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8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8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8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8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8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8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122010401016- Pranav</dc:creator>
  <cp:keywords/>
  <dc:description/>
  <cp:lastModifiedBy>122010401016- Pranav</cp:lastModifiedBy>
  <cp:revision>1</cp:revision>
  <dcterms:created xsi:type="dcterms:W3CDTF">2025-08-09T12:50:00Z</dcterms:created>
  <dcterms:modified xsi:type="dcterms:W3CDTF">2025-08-09T12:50:00Z</dcterms:modified>
</cp:coreProperties>
</file>