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8D45" w14:textId="77777777" w:rsidR="003E1BC4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 PROJECT Title</w:t>
      </w:r>
    </w:p>
    <w:p w14:paraId="5CAE900B" w14:textId="77777777" w:rsidR="003E1BC4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ON</w:t>
      </w:r>
    </w:p>
    <w:p w14:paraId="2FD8D921" w14:textId="77777777" w:rsidR="003E1BC4" w:rsidRDefault="00000000">
      <w:pPr>
        <w:pStyle w:val="Heading1"/>
        <w:keepNext w:val="0"/>
        <w:keepLines w:val="0"/>
        <w:spacing w:before="0" w:after="192" w:line="15" w:lineRule="atLeast"/>
        <w:rPr>
          <w:rFonts w:ascii="Times New Roman" w:eastAsia="Times New Roman" w:hAnsi="Times New Roman" w:cs="Times New Roman"/>
          <w:b/>
          <w:i/>
          <w:color w:val="auto"/>
          <w:sz w:val="24"/>
          <w:szCs w:val="24"/>
        </w:rPr>
      </w:pPr>
      <w:r>
        <w:rPr>
          <w:rFonts w:ascii="Segoe UI" w:eastAsia="Segoe UI" w:hAnsi="Segoe UI" w:cs="Segoe UI"/>
          <w:b/>
          <w:bCs/>
          <w:color w:val="D4D4D4"/>
          <w:sz w:val="42"/>
          <w:szCs w:val="42"/>
        </w:rPr>
        <w:t> </w:t>
      </w:r>
      <w:r>
        <w:rPr>
          <w:rFonts w:ascii="Segoe UI" w:eastAsia="Segoe UI" w:hAnsi="Segoe UI" w:cs="Segoe UI"/>
          <w:b/>
          <w:bCs/>
          <w:color w:val="D4D4D4"/>
          <w:sz w:val="42"/>
          <w:szCs w:val="42"/>
          <w:lang w:val="en-IN"/>
        </w:rPr>
        <w:tab/>
      </w:r>
      <w:r>
        <w:rPr>
          <w:rFonts w:ascii="Segoe UI" w:eastAsia="Segoe UI" w:hAnsi="Segoe UI" w:cs="Segoe UI"/>
          <w:b/>
          <w:bCs/>
          <w:color w:val="D4D4D4"/>
          <w:sz w:val="42"/>
          <w:szCs w:val="42"/>
          <w:lang w:val="en-IN"/>
        </w:rPr>
        <w:tab/>
      </w:r>
      <w:r>
        <w:rPr>
          <w:rFonts w:ascii="Segoe UI" w:eastAsia="Segoe UI" w:hAnsi="Segoe UI" w:cs="Segoe UI"/>
          <w:b/>
          <w:bCs/>
          <w:color w:val="D4D4D4"/>
          <w:sz w:val="42"/>
          <w:szCs w:val="42"/>
          <w:lang w:val="en-IN"/>
        </w:rPr>
        <w:tab/>
      </w:r>
      <w:r>
        <w:rPr>
          <w:rFonts w:ascii="Segoe UI" w:eastAsia="Segoe UI" w:hAnsi="Segoe UI" w:cs="Segoe UI"/>
          <w:b/>
          <w:bCs/>
          <w:color w:val="D4D4D4"/>
          <w:sz w:val="42"/>
          <w:szCs w:val="42"/>
          <w:lang w:val="en-IN"/>
        </w:rPr>
        <w:tab/>
      </w:r>
      <w:r>
        <w:rPr>
          <w:rFonts w:ascii="Times New Roman" w:eastAsia="Times New Roman" w:hAnsi="Times New Roman" w:cs="Times New Roman"/>
          <w:b/>
          <w:i/>
          <w:color w:val="auto"/>
          <w:sz w:val="24"/>
          <w:szCs w:val="24"/>
        </w:rPr>
        <w:t>Traffic Signal Optimization (Rule-Based)</w:t>
      </w:r>
    </w:p>
    <w:p w14:paraId="2D0E8661" w14:textId="77777777" w:rsidR="003E1BC4" w:rsidRDefault="00000000">
      <w:pPr>
        <w:widowControl w:val="0"/>
        <w:spacing w:before="276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Insem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-End project submitted in partial fulfilment of the requirements for the Course </w:t>
      </w:r>
    </w:p>
    <w:p w14:paraId="21460457" w14:textId="77777777" w:rsidR="003E1BC4" w:rsidRDefault="00000000">
      <w:pPr>
        <w:widowControl w:val="0"/>
        <w:spacing w:before="276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Computational Foundation for Artificial Intelligence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for the degree of </w:t>
      </w:r>
    </w:p>
    <w:p w14:paraId="162153ED" w14:textId="77777777" w:rsidR="003E1BC4" w:rsidRDefault="00000000">
      <w:pPr>
        <w:widowControl w:val="0"/>
        <w:spacing w:before="522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BACHELOR OF TECHNOLOGY </w:t>
      </w:r>
    </w:p>
    <w:p w14:paraId="179D682B" w14:textId="77777777" w:rsidR="003E1BC4" w:rsidRDefault="00000000">
      <w:pPr>
        <w:widowControl w:val="0"/>
        <w:spacing w:before="43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 </w:t>
      </w:r>
    </w:p>
    <w:p w14:paraId="0CB1EE86" w14:textId="77777777" w:rsidR="003E1BC4" w:rsidRDefault="00000000">
      <w:pPr>
        <w:widowControl w:val="0"/>
        <w:spacing w:before="113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Computer Science and Engineering</w:t>
      </w:r>
    </w:p>
    <w:p w14:paraId="2118474D" w14:textId="77777777" w:rsidR="003E1BC4" w:rsidRDefault="00000000">
      <w:pPr>
        <w:widowControl w:val="0"/>
        <w:spacing w:before="118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(2025-2026 A.Y) </w:t>
      </w:r>
    </w:p>
    <w:p w14:paraId="3B74066D" w14:textId="77777777" w:rsidR="003E1BC4" w:rsidRDefault="00000000">
      <w:pPr>
        <w:widowControl w:val="0"/>
        <w:spacing w:before="393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BY </w:t>
      </w:r>
    </w:p>
    <w:p w14:paraId="6D2758F0" w14:textId="77777777" w:rsidR="003E1BC4" w:rsidRDefault="00000000">
      <w:pPr>
        <w:widowControl w:val="0"/>
        <w:spacing w:before="279" w:line="240" w:lineRule="auto"/>
        <w:ind w:left="2160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Kruthi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roll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2520030340</w:t>
      </w:r>
    </w:p>
    <w:p w14:paraId="198BEB1F" w14:textId="77777777" w:rsidR="003E1BC4" w:rsidRDefault="00000000">
      <w:pPr>
        <w:widowControl w:val="0"/>
        <w:spacing w:before="279" w:line="240" w:lineRule="auto"/>
        <w:ind w:left="1440" w:firstLineChars="577" w:firstLine="139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Pranav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roll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2520030555</w:t>
      </w:r>
    </w:p>
    <w:p w14:paraId="27C7C886" w14:textId="77777777" w:rsidR="003E1BC4" w:rsidRDefault="00000000">
      <w:pPr>
        <w:widowControl w:val="0"/>
        <w:spacing w:before="279" w:line="240" w:lineRule="auto"/>
        <w:ind w:left="1440" w:firstLineChars="577" w:firstLine="139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Ritvik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roll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2520030283</w:t>
      </w:r>
    </w:p>
    <w:p w14:paraId="3664825D" w14:textId="77777777" w:rsidR="003E1BC4" w:rsidRDefault="003E1BC4">
      <w:pPr>
        <w:widowControl w:val="0"/>
        <w:spacing w:before="279" w:line="240" w:lineRule="auto"/>
        <w:ind w:left="1440" w:firstLineChars="577" w:firstLine="139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48EA00C7" w14:textId="77777777" w:rsidR="003E1BC4" w:rsidRDefault="00000000">
      <w:pPr>
        <w:widowControl w:val="0"/>
        <w:spacing w:before="295" w:line="240" w:lineRule="auto"/>
        <w:ind w:left="2160" w:firstLine="72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Under the Esteemed guidance of </w:t>
      </w:r>
    </w:p>
    <w:p w14:paraId="542CA7B6" w14:textId="77777777" w:rsidR="003E1BC4" w:rsidRDefault="00000000">
      <w:pPr>
        <w:widowControl w:val="0"/>
        <w:spacing w:before="123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“Guide Name”</w:t>
      </w:r>
    </w:p>
    <w:p w14:paraId="502ACDA7" w14:textId="77777777" w:rsidR="003E1BC4" w:rsidRDefault="00000000">
      <w:pPr>
        <w:widowControl w:val="0"/>
        <w:spacing w:before="123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(Asst Prof, Dept of CSE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15206606" w14:textId="77777777" w:rsidR="003E1BC4" w:rsidRDefault="00000000">
      <w:pPr>
        <w:widowControl w:val="0"/>
        <w:spacing w:before="75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DEPARTMENT OF COMPUTER SCIENCE AND ENGINEERING  </w:t>
      </w:r>
    </w:p>
    <w:p w14:paraId="16F6AC4E" w14:textId="77777777" w:rsidR="003E1BC4" w:rsidRDefault="00000000">
      <w:pPr>
        <w:widowControl w:val="0"/>
        <w:spacing w:before="31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5009C">
        <w:drawing>
          <wp:inline distT="0" distB="0" distL="0" distR="0" wp14:anchorId="4EADBB1B" wp14:editId="79EFDA57">
            <wp:extent cx="1473200" cy="1478280"/>
            <wp:effectExtent l="0" t="0" r="0" b="0"/>
            <wp:docPr id="1" name="Picture 1" descr="KL University - KL University added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L University - KL University added a ..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E1B0" w14:textId="77777777" w:rsidR="003E1BC4" w:rsidRDefault="00000000">
      <w:pPr>
        <w:widowControl w:val="0"/>
        <w:spacing w:before="311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Koneru Lakshmaiah Education Foundation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(Deemed to be University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estd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 u/s. 3 of the UGC Act, 1956)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</w:rPr>
        <w:t xml:space="preserve">Off-Campus: </w:t>
      </w:r>
      <w:proofErr w:type="spellStart"/>
      <w:r>
        <w:rPr>
          <w:rFonts w:ascii="Times New Roman" w:eastAsia="Times New Roman" w:hAnsi="Times New Roman" w:cs="Times New Roman"/>
          <w:b/>
        </w:rPr>
        <w:t>Bachupally-Gandimaisamma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Road, </w:t>
      </w:r>
      <w:proofErr w:type="spellStart"/>
      <w:r>
        <w:rPr>
          <w:rFonts w:ascii="Times New Roman" w:eastAsia="Times New Roman" w:hAnsi="Times New Roman" w:cs="Times New Roman"/>
          <w:b/>
        </w:rPr>
        <w:t>Bowrampet</w:t>
      </w:r>
      <w:proofErr w:type="spellEnd"/>
      <w:r>
        <w:rPr>
          <w:rFonts w:ascii="Times New Roman" w:eastAsia="Times New Roman" w:hAnsi="Times New Roman" w:cs="Times New Roman"/>
          <w:b/>
        </w:rPr>
        <w:t>, Hyderabad, Telangana - 500 043.</w:t>
      </w:r>
      <w:r>
        <w:rPr>
          <w:rFonts w:ascii="Times New Roman" w:eastAsia="Times New Roman" w:hAnsi="Times New Roman" w:cs="Times New Roman"/>
          <w:b/>
        </w:rPr>
        <w:br/>
        <w:t xml:space="preserve">Phone No: 7815926816, </w:t>
      </w:r>
      <w:hyperlink r:id="rId8" w:tgtFrame="_new">
        <w:r>
          <w:rPr>
            <w:rStyle w:val="Hyperlink"/>
            <w:rFonts w:ascii="Times New Roman" w:eastAsia="Times New Roman" w:hAnsi="Times New Roman" w:cs="Times New Roman"/>
            <w:b/>
          </w:rPr>
          <w:t>www.klh.edu.in</w:t>
        </w:r>
      </w:hyperlink>
    </w:p>
    <w:p w14:paraId="0AAADD01" w14:textId="77777777" w:rsidR="003E1BC4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01982C27" wp14:editId="45E2810D">
            <wp:extent cx="6423660" cy="815340"/>
            <wp:effectExtent l="0" t="0" r="0" b="0"/>
            <wp:docPr id="2" name="Image 1" descr="A close up of a sig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A close up of a sign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2E74" w14:textId="77777777" w:rsidR="003E1BC4" w:rsidRDefault="003E1BC4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11BEFBB" w14:textId="77777777" w:rsidR="003E1BC4" w:rsidRDefault="00000000">
      <w:pPr>
        <w:widowControl w:val="0"/>
        <w:spacing w:before="75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DEPARTMENT OF COMPUTER SCIENCE AND ENGINEERING  </w:t>
      </w:r>
    </w:p>
    <w:p w14:paraId="67C8BFBC" w14:textId="77777777" w:rsidR="003E1BC4" w:rsidRDefault="003E1BC4">
      <w:pPr>
        <w:rPr>
          <w:lang w:val="en-US"/>
        </w:rPr>
      </w:pPr>
    </w:p>
    <w:p w14:paraId="1B70713B" w14:textId="77777777" w:rsidR="003E1BC4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Name of Title:</w:t>
      </w:r>
      <w:r>
        <w:rPr>
          <w:rFonts w:ascii="Times New Roman" w:hAnsi="Times New Roman" w:cs="Times New Roman"/>
          <w:b/>
          <w:bCs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Traffic Signal Optimization (Rule-Based)</w:t>
      </w:r>
    </w:p>
    <w:p w14:paraId="43B4A76B" w14:textId="77777777" w:rsidR="003E1BC4" w:rsidRDefault="00000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Abstract: </w:t>
      </w:r>
    </w:p>
    <w:p w14:paraId="04879C8D" w14:textId="77777777" w:rsidR="003E1BC4" w:rsidRDefault="00000000">
      <w:pPr>
        <w:pStyle w:val="NormalWeb"/>
      </w:pPr>
      <w:r>
        <w:rPr>
          <w:b/>
          <w:bCs/>
        </w:rPr>
        <w:t xml:space="preserve">            </w:t>
      </w:r>
      <w:r>
        <w:t xml:space="preserve">This project presents a rule-based approach to optimizing traffic signals at road </w:t>
      </w:r>
      <w:r>
        <w:rPr>
          <w:lang w:val="en-IN"/>
        </w:rPr>
        <w:tab/>
      </w:r>
      <w:r>
        <w:t xml:space="preserve">intersections, focusing on improving traffic flow without relying on machine learning </w:t>
      </w:r>
      <w:r>
        <w:rPr>
          <w:lang w:val="en-IN"/>
        </w:rPr>
        <w:tab/>
      </w:r>
      <w:r>
        <w:t xml:space="preserve">techniques. The system continuously monitors real-time traffic conditions such as vehicle </w:t>
      </w:r>
      <w:r>
        <w:rPr>
          <w:lang w:val="en-IN"/>
        </w:rPr>
        <w:tab/>
      </w:r>
      <w:r>
        <w:t xml:space="preserve">density, queue length, and waiting time using sensors like cameras and vehicle counters. </w:t>
      </w:r>
      <w:r>
        <w:rPr>
          <w:lang w:val="en-IN"/>
        </w:rPr>
        <w:tab/>
      </w:r>
      <w:r>
        <w:t xml:space="preserve">Based on predefined heuristic rules, it dynamically adjusts signal timings to reduce </w:t>
      </w:r>
      <w:r>
        <w:rPr>
          <w:lang w:val="en-IN"/>
        </w:rPr>
        <w:tab/>
      </w:r>
      <w:r>
        <w:t xml:space="preserve">congestion and minimize delays. By acting rationally, the system selects the most suitable </w:t>
      </w:r>
      <w:r>
        <w:rPr>
          <w:lang w:val="en-IN"/>
        </w:rPr>
        <w:tab/>
      </w:r>
      <w:r>
        <w:t xml:space="preserve">signal phase at any moment, ensuring smoother vehicle movement and better utilization </w:t>
      </w:r>
      <w:r>
        <w:rPr>
          <w:lang w:val="en-IN"/>
        </w:rPr>
        <w:tab/>
      </w:r>
      <w:r>
        <w:t>of available road space.</w:t>
      </w:r>
    </w:p>
    <w:p w14:paraId="618D772E" w14:textId="77777777" w:rsidR="003E1BC4" w:rsidRDefault="00000000">
      <w:pPr>
        <w:pStyle w:val="NormalWeb"/>
        <w:ind w:firstLine="720"/>
      </w:pPr>
      <w:r>
        <w:t xml:space="preserve">In addition, the system follows a structured decision-making process by thinking </w:t>
      </w:r>
      <w:r>
        <w:rPr>
          <w:lang w:val="en-IN"/>
        </w:rPr>
        <w:tab/>
      </w:r>
      <w:r>
        <w:t xml:space="preserve">rationally through logical rules and conditions. It ensures fair distribution of signal time </w:t>
      </w:r>
      <w:r>
        <w:rPr>
          <w:lang w:val="en-IN"/>
        </w:rPr>
        <w:tab/>
      </w:r>
      <w:r>
        <w:t xml:space="preserve">across all lanes while also prioritizing critical situations, such as the presence of </w:t>
      </w:r>
      <w:r>
        <w:rPr>
          <w:lang w:val="en-IN"/>
        </w:rPr>
        <w:tab/>
      </w:r>
      <w:r>
        <w:t xml:space="preserve">emergency vehicles. Designed for a partially observable and dynamic environment, the </w:t>
      </w:r>
      <w:r>
        <w:rPr>
          <w:lang w:val="en-IN"/>
        </w:rPr>
        <w:tab/>
      </w:r>
      <w:r>
        <w:t xml:space="preserve">model adapts to constantly changing traffic patterns and incomplete sensor data. Overall, </w:t>
      </w:r>
      <w:r>
        <w:rPr>
          <w:lang w:val="en-IN"/>
        </w:rPr>
        <w:tab/>
      </w:r>
      <w:r>
        <w:t xml:space="preserve">this approach offers a practical, efficient, and cost-effective solution for traffic </w:t>
      </w:r>
      <w:r>
        <w:rPr>
          <w:lang w:val="en-IN"/>
        </w:rPr>
        <w:tab/>
      </w:r>
      <w:r>
        <w:t xml:space="preserve">management, enhancing intersection performance and reducing overall vehicle waiting </w:t>
      </w:r>
      <w:r>
        <w:rPr>
          <w:lang w:val="en-IN"/>
        </w:rPr>
        <w:tab/>
      </w:r>
      <w:r>
        <w:t>time.</w:t>
      </w:r>
    </w:p>
    <w:p w14:paraId="0B221521" w14:textId="77777777" w:rsidR="003E1BC4" w:rsidRDefault="003E1BC4">
      <w:pPr>
        <w:pStyle w:val="NormalWeb"/>
        <w:ind w:firstLine="720"/>
      </w:pPr>
    </w:p>
    <w:p w14:paraId="3591384E" w14:textId="77777777" w:rsidR="003E1BC4" w:rsidRDefault="003E1BC4">
      <w:pPr>
        <w:rPr>
          <w:rFonts w:ascii="Times New Roman" w:hAnsi="Times New Roman" w:cs="Times New Roman"/>
          <w:b/>
          <w:bCs/>
          <w:lang w:val="en-US"/>
        </w:rPr>
      </w:pPr>
    </w:p>
    <w:p w14:paraId="1F29CD59" w14:textId="77777777" w:rsidR="003E1BC4" w:rsidRDefault="003E1BC4">
      <w:pPr>
        <w:rPr>
          <w:rFonts w:ascii="Times New Roman" w:hAnsi="Times New Roman" w:cs="Times New Roman"/>
          <w:b/>
          <w:bCs/>
          <w:lang w:val="en-US"/>
        </w:rPr>
      </w:pPr>
    </w:p>
    <w:p w14:paraId="21B78DF9" w14:textId="77777777" w:rsidR="003E1BC4" w:rsidRDefault="003E1BC4">
      <w:pPr>
        <w:rPr>
          <w:rFonts w:ascii="Times New Roman" w:hAnsi="Times New Roman" w:cs="Times New Roman"/>
          <w:b/>
          <w:bCs/>
          <w:lang w:val="en-US"/>
        </w:rPr>
      </w:pPr>
    </w:p>
    <w:p w14:paraId="19CE5D9B" w14:textId="77777777" w:rsidR="003E1BC4" w:rsidRDefault="003E1BC4">
      <w:pPr>
        <w:rPr>
          <w:rFonts w:ascii="Times New Roman" w:hAnsi="Times New Roman" w:cs="Times New Roman"/>
          <w:b/>
          <w:bCs/>
          <w:lang w:val="en-US"/>
        </w:rPr>
      </w:pPr>
    </w:p>
    <w:p w14:paraId="1CE9B61D" w14:textId="77777777" w:rsidR="003E1BC4" w:rsidRDefault="003E1BC4">
      <w:pPr>
        <w:rPr>
          <w:rFonts w:ascii="Times New Roman" w:hAnsi="Times New Roman" w:cs="Times New Roman"/>
          <w:b/>
          <w:bCs/>
          <w:lang w:val="en-US"/>
        </w:rPr>
      </w:pPr>
    </w:p>
    <w:p w14:paraId="4CFC2FDB" w14:textId="77777777" w:rsidR="003E1BC4" w:rsidRDefault="003E1BC4">
      <w:pPr>
        <w:rPr>
          <w:rFonts w:ascii="Times New Roman" w:hAnsi="Times New Roman" w:cs="Times New Roman"/>
          <w:b/>
          <w:bCs/>
          <w:lang w:val="en-US"/>
        </w:rPr>
      </w:pPr>
    </w:p>
    <w:p w14:paraId="01C4BCAE" w14:textId="77777777" w:rsidR="003E1BC4" w:rsidRDefault="003E1BC4">
      <w:pPr>
        <w:rPr>
          <w:rFonts w:ascii="Times New Roman" w:hAnsi="Times New Roman" w:cs="Times New Roman"/>
          <w:b/>
          <w:bCs/>
          <w:lang w:val="en-US"/>
        </w:rPr>
      </w:pPr>
    </w:p>
    <w:p w14:paraId="738703B3" w14:textId="77777777" w:rsidR="003E1BC4" w:rsidRDefault="003E1BC4">
      <w:pPr>
        <w:rPr>
          <w:rFonts w:ascii="Times New Roman" w:hAnsi="Times New Roman" w:cs="Times New Roman"/>
          <w:b/>
          <w:bCs/>
          <w:lang w:val="en-US"/>
        </w:rPr>
      </w:pPr>
    </w:p>
    <w:p w14:paraId="1DA5D57B" w14:textId="77777777" w:rsidR="003E1BC4" w:rsidRDefault="003E1BC4">
      <w:pPr>
        <w:rPr>
          <w:rFonts w:ascii="Times New Roman" w:hAnsi="Times New Roman" w:cs="Times New Roman"/>
          <w:b/>
          <w:bCs/>
          <w:lang w:val="en-US"/>
        </w:rPr>
      </w:pPr>
    </w:p>
    <w:p w14:paraId="7DFB8601" w14:textId="77777777" w:rsidR="003E1BC4" w:rsidRDefault="003E1BC4">
      <w:pPr>
        <w:rPr>
          <w:rFonts w:ascii="Times New Roman" w:hAnsi="Times New Roman" w:cs="Times New Roman"/>
          <w:lang w:val="en-US"/>
        </w:rPr>
      </w:pPr>
    </w:p>
    <w:p w14:paraId="3550C8A7" w14:textId="77777777" w:rsidR="003E1BC4" w:rsidRDefault="003E1BC4">
      <w:pPr>
        <w:rPr>
          <w:rFonts w:ascii="Times New Roman" w:hAnsi="Times New Roman" w:cs="Times New Roman"/>
          <w:lang w:val="en-US"/>
        </w:rPr>
      </w:pPr>
    </w:p>
    <w:p w14:paraId="772E84E8" w14:textId="77777777" w:rsidR="003E1BC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Course Coordinator                                 Course Instructor                    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FED ,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Coordinator       </w:t>
      </w:r>
    </w:p>
    <w:sectPr w:rsidR="003E1BC4">
      <w:pgSz w:w="12240" w:h="15840"/>
      <w:pgMar w:top="108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3ED6" w14:textId="77777777" w:rsidR="008F36F3" w:rsidRDefault="008F36F3">
      <w:pPr>
        <w:spacing w:line="240" w:lineRule="auto"/>
      </w:pPr>
      <w:r>
        <w:separator/>
      </w:r>
    </w:p>
  </w:endnote>
  <w:endnote w:type="continuationSeparator" w:id="0">
    <w:p w14:paraId="4E1A6053" w14:textId="77777777" w:rsidR="008F36F3" w:rsidRDefault="008F3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ohit Devanagari">
    <w:altName w:val="Segoe Print"/>
    <w:charset w:val="00"/>
    <w:family w:val="auto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CE3F0" w14:textId="77777777" w:rsidR="008F36F3" w:rsidRDefault="008F36F3">
      <w:pPr>
        <w:spacing w:after="0"/>
      </w:pPr>
      <w:r>
        <w:separator/>
      </w:r>
    </w:p>
  </w:footnote>
  <w:footnote w:type="continuationSeparator" w:id="0">
    <w:p w14:paraId="403FEE5D" w14:textId="77777777" w:rsidR="008F36F3" w:rsidRDefault="008F36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 w16cid:durableId="48917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BC4"/>
    <w:rsid w:val="001D4306"/>
    <w:rsid w:val="003E1BC4"/>
    <w:rsid w:val="008F36F3"/>
    <w:rsid w:val="00D5009C"/>
    <w:rsid w:val="53034E06"/>
    <w:rsid w:val="62D4565E"/>
    <w:rsid w:val="660C6E71"/>
    <w:rsid w:val="7FD5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6A7BA"/>
  <w15:docId w15:val="{C7658988-69C7-451B-AF5A-F85435A1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GB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List">
    <w:name w:val="List"/>
    <w:basedOn w:val="BodyText"/>
    <w:qFormat/>
    <w:rPr>
      <w:rFonts w:cs="Lohit Devanagari"/>
    </w:rPr>
  </w:style>
  <w:style w:type="paragraph" w:styleId="NormalWeb">
    <w:name w:val="Normal (Web)"/>
    <w:uiPriority w:val="99"/>
    <w:unhideWhenUsed/>
    <w:qFormat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  <w:lang w:val="en-GB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lh.edu.i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RITVIK REDDY</cp:lastModifiedBy>
  <cp:revision>6</cp:revision>
  <dcterms:created xsi:type="dcterms:W3CDTF">2025-01-06T06:02:00Z</dcterms:created>
  <dcterms:modified xsi:type="dcterms:W3CDTF">2026-05-18T09:11:00Z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eyJoZGlkIjoiNWMzYjU0ODZiZmE5M2JhYTVmZjhmNThkYjhiOTVhMWEiLCJ1c2VySWQiOiI1Njc2MDMzMTMzNTAifQ==</vt:lpwstr>
  </property>
  <property fmtid="{D5CDD505-2E9C-101B-9397-08002B2CF9AE}" pid="3" name="KSOProductBuildVer">
    <vt:lpwstr>1033-12.1.0.25830</vt:lpwstr>
  </property>
  <property fmtid="{D5CDD505-2E9C-101B-9397-08002B2CF9AE}" pid="4" name="ICV">
    <vt:lpwstr>F90F4C56F7524C6FBFAF4993307E1F77_13</vt:lpwstr>
  </property>
</Properties>
</file>