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766" w:rsidRDefault="00D159BE" w:rsidP="00D159BE">
      <w:pPr>
        <w:jc w:val="center"/>
        <w:rPr>
          <w:b/>
          <w:sz w:val="32"/>
        </w:rPr>
      </w:pPr>
      <w:bookmarkStart w:id="0" w:name="_GoBack"/>
      <w:bookmarkEnd w:id="0"/>
      <w:r w:rsidRPr="00D159BE">
        <w:rPr>
          <w:b/>
          <w:sz w:val="32"/>
        </w:rPr>
        <w:t>PROJECT SIZE ESTIMATION DOCUMENT</w:t>
      </w:r>
    </w:p>
    <w:p w:rsidR="00D159BE" w:rsidRPr="00FF3BFC" w:rsidRDefault="00875FE8" w:rsidP="008651F2">
      <w:pPr>
        <w:spacing w:after="120"/>
        <w:rPr>
          <w:b/>
          <w:sz w:val="28"/>
        </w:rPr>
      </w:pPr>
      <w:r>
        <w:rPr>
          <w:b/>
          <w:sz w:val="28"/>
        </w:rPr>
        <w:t>Function Point:</w:t>
      </w:r>
    </w:p>
    <w:p w:rsidR="008651F2" w:rsidRPr="00FF3BFC" w:rsidRDefault="008651F2" w:rsidP="00FF3BFC">
      <w:pPr>
        <w:spacing w:after="120"/>
        <w:ind w:left="720"/>
        <w:jc w:val="both"/>
        <w:rPr>
          <w:sz w:val="24"/>
        </w:rPr>
      </w:pPr>
      <w:r w:rsidRPr="00FF3BFC">
        <w:rPr>
          <w:sz w:val="24"/>
        </w:rPr>
        <w:t>Function Point Analysis was developed first by Allan J. Albrecht in the mid 1970s. It was an attempt to overcome difficulties associated with lines of code as a measure of software size, and to assist in developing a mechanism to predict effort associated with software development.</w:t>
      </w:r>
    </w:p>
    <w:p w:rsidR="008651F2" w:rsidRDefault="008651F2" w:rsidP="00FF3BFC">
      <w:pPr>
        <w:spacing w:after="240"/>
        <w:ind w:left="720"/>
        <w:jc w:val="both"/>
      </w:pPr>
      <w:r w:rsidRPr="00FF3BFC">
        <w:rPr>
          <w:sz w:val="24"/>
        </w:rPr>
        <w:t>Function points are a unit measure for software much like an hour is to measuring time, miles are to measuring distance or Celsius is to measuring temperature.  Function Points are an ordinal measure much like other measures such as kilometers, Fahrenheit, hours, so on and so forth.</w:t>
      </w:r>
    </w:p>
    <w:p w:rsidR="008651F2" w:rsidRPr="00FF3BFC" w:rsidRDefault="00875FE8" w:rsidP="00FF3BFC">
      <w:pPr>
        <w:spacing w:after="240"/>
        <w:jc w:val="center"/>
        <w:rPr>
          <w:b/>
        </w:rPr>
      </w:pPr>
      <w:r>
        <w:rPr>
          <w:b/>
          <w:sz w:val="28"/>
        </w:rPr>
        <w:t>FP</w:t>
      </w:r>
      <w:r w:rsidR="008651F2" w:rsidRPr="00FF3BFC">
        <w:rPr>
          <w:b/>
          <w:sz w:val="28"/>
        </w:rPr>
        <w:t xml:space="preserve"> Analysis for </w:t>
      </w:r>
      <w:r w:rsidR="00E75F2E">
        <w:rPr>
          <w:b/>
          <w:sz w:val="28"/>
        </w:rPr>
        <w:t>E-Logistics Management</w:t>
      </w:r>
    </w:p>
    <w:tbl>
      <w:tblPr>
        <w:tblStyle w:val="TableGrid"/>
        <w:tblW w:w="0" w:type="auto"/>
        <w:jc w:val="center"/>
        <w:tblLook w:val="04A0" w:firstRow="1" w:lastRow="0" w:firstColumn="1" w:lastColumn="0" w:noHBand="0" w:noVBand="1"/>
      </w:tblPr>
      <w:tblGrid>
        <w:gridCol w:w="2066"/>
        <w:gridCol w:w="1440"/>
        <w:gridCol w:w="1440"/>
        <w:gridCol w:w="2160"/>
        <w:gridCol w:w="1980"/>
      </w:tblGrid>
      <w:tr w:rsidR="00875FE8" w:rsidTr="00950AC1">
        <w:trPr>
          <w:jc w:val="center"/>
        </w:trPr>
        <w:tc>
          <w:tcPr>
            <w:tcW w:w="2066" w:type="dxa"/>
            <w:vAlign w:val="center"/>
          </w:tcPr>
          <w:p w:rsidR="00875FE8" w:rsidRPr="00FF3BFC" w:rsidRDefault="00875FE8" w:rsidP="00875FE8">
            <w:pPr>
              <w:spacing w:after="240"/>
              <w:jc w:val="center"/>
              <w:rPr>
                <w:b/>
                <w:sz w:val="24"/>
              </w:rPr>
            </w:pPr>
            <w:r w:rsidRPr="00FF3BFC">
              <w:rPr>
                <w:b/>
                <w:sz w:val="24"/>
              </w:rPr>
              <w:t>Components</w:t>
            </w:r>
          </w:p>
        </w:tc>
        <w:tc>
          <w:tcPr>
            <w:tcW w:w="1440" w:type="dxa"/>
            <w:vAlign w:val="center"/>
          </w:tcPr>
          <w:p w:rsidR="00875FE8" w:rsidRPr="00FF3BFC" w:rsidRDefault="00875FE8" w:rsidP="00875FE8">
            <w:pPr>
              <w:spacing w:after="240"/>
              <w:jc w:val="center"/>
              <w:rPr>
                <w:b/>
                <w:sz w:val="24"/>
              </w:rPr>
            </w:pPr>
            <w:r w:rsidRPr="00FF3BFC">
              <w:rPr>
                <w:b/>
                <w:sz w:val="24"/>
              </w:rPr>
              <w:t>Count</w:t>
            </w:r>
          </w:p>
        </w:tc>
        <w:tc>
          <w:tcPr>
            <w:tcW w:w="1440" w:type="dxa"/>
            <w:vAlign w:val="center"/>
          </w:tcPr>
          <w:p w:rsidR="00875FE8" w:rsidRPr="00FF3BFC" w:rsidRDefault="00875FE8" w:rsidP="00875FE8">
            <w:pPr>
              <w:spacing w:after="240"/>
              <w:jc w:val="center"/>
              <w:rPr>
                <w:b/>
                <w:sz w:val="24"/>
              </w:rPr>
            </w:pPr>
            <w:r w:rsidRPr="00FF3BFC">
              <w:rPr>
                <w:b/>
                <w:sz w:val="24"/>
              </w:rPr>
              <w:t>Simple</w:t>
            </w:r>
          </w:p>
        </w:tc>
        <w:tc>
          <w:tcPr>
            <w:tcW w:w="2160" w:type="dxa"/>
            <w:vAlign w:val="center"/>
          </w:tcPr>
          <w:p w:rsidR="00875FE8" w:rsidRPr="00FF3BFC" w:rsidRDefault="00875FE8" w:rsidP="00875FE8">
            <w:pPr>
              <w:spacing w:after="240"/>
              <w:jc w:val="center"/>
              <w:rPr>
                <w:b/>
                <w:sz w:val="24"/>
              </w:rPr>
            </w:pPr>
            <w:r w:rsidRPr="00FF3BFC">
              <w:rPr>
                <w:b/>
                <w:sz w:val="24"/>
              </w:rPr>
              <w:t>Average</w:t>
            </w:r>
          </w:p>
        </w:tc>
        <w:tc>
          <w:tcPr>
            <w:tcW w:w="1980" w:type="dxa"/>
            <w:vAlign w:val="center"/>
          </w:tcPr>
          <w:p w:rsidR="00875FE8" w:rsidRPr="00FF3BFC" w:rsidRDefault="00875FE8" w:rsidP="00875FE8">
            <w:pPr>
              <w:spacing w:after="240"/>
              <w:jc w:val="center"/>
              <w:rPr>
                <w:b/>
                <w:sz w:val="24"/>
              </w:rPr>
            </w:pPr>
            <w:r>
              <w:rPr>
                <w:b/>
                <w:sz w:val="24"/>
              </w:rPr>
              <w:t>High</w:t>
            </w:r>
          </w:p>
        </w:tc>
      </w:tr>
      <w:tr w:rsidR="00875FE8" w:rsidTr="00950AC1">
        <w:trPr>
          <w:jc w:val="center"/>
        </w:trPr>
        <w:tc>
          <w:tcPr>
            <w:tcW w:w="2066" w:type="dxa"/>
            <w:vAlign w:val="center"/>
          </w:tcPr>
          <w:p w:rsidR="00875FE8" w:rsidRDefault="00875FE8" w:rsidP="00875FE8">
            <w:pPr>
              <w:spacing w:after="240"/>
              <w:jc w:val="center"/>
              <w:rPr>
                <w:sz w:val="24"/>
              </w:rPr>
            </w:pPr>
            <w:r>
              <w:rPr>
                <w:sz w:val="24"/>
              </w:rPr>
              <w:t>External Input</w:t>
            </w:r>
          </w:p>
        </w:tc>
        <w:tc>
          <w:tcPr>
            <w:tcW w:w="1440" w:type="dxa"/>
            <w:vAlign w:val="center"/>
          </w:tcPr>
          <w:p w:rsidR="00875FE8" w:rsidRDefault="00875FE8" w:rsidP="00875FE8">
            <w:pPr>
              <w:spacing w:after="240"/>
              <w:jc w:val="center"/>
              <w:rPr>
                <w:sz w:val="24"/>
              </w:rPr>
            </w:pPr>
            <w:r>
              <w:rPr>
                <w:sz w:val="24"/>
              </w:rPr>
              <w:t>8</w:t>
            </w:r>
          </w:p>
        </w:tc>
        <w:tc>
          <w:tcPr>
            <w:tcW w:w="1440" w:type="dxa"/>
            <w:vAlign w:val="center"/>
          </w:tcPr>
          <w:p w:rsidR="00875FE8" w:rsidRDefault="00875FE8" w:rsidP="00875FE8">
            <w:pPr>
              <w:spacing w:after="240"/>
              <w:jc w:val="center"/>
              <w:rPr>
                <w:sz w:val="24"/>
              </w:rPr>
            </w:pPr>
            <w:r>
              <w:rPr>
                <w:sz w:val="24"/>
              </w:rPr>
              <w:t>3</w:t>
            </w:r>
          </w:p>
        </w:tc>
        <w:tc>
          <w:tcPr>
            <w:tcW w:w="2160" w:type="dxa"/>
            <w:vAlign w:val="center"/>
          </w:tcPr>
          <w:p w:rsidR="00875FE8" w:rsidRDefault="00875FE8" w:rsidP="00875FE8">
            <w:pPr>
              <w:spacing w:after="240"/>
              <w:jc w:val="center"/>
              <w:rPr>
                <w:sz w:val="24"/>
              </w:rPr>
            </w:pPr>
            <w:r>
              <w:rPr>
                <w:sz w:val="24"/>
              </w:rPr>
              <w:t>4</w:t>
            </w:r>
          </w:p>
        </w:tc>
        <w:tc>
          <w:tcPr>
            <w:tcW w:w="1980" w:type="dxa"/>
            <w:vAlign w:val="center"/>
          </w:tcPr>
          <w:p w:rsidR="00875FE8" w:rsidRDefault="00875FE8" w:rsidP="00875FE8">
            <w:pPr>
              <w:spacing w:after="240"/>
              <w:jc w:val="center"/>
              <w:rPr>
                <w:sz w:val="24"/>
              </w:rPr>
            </w:pPr>
            <w:r>
              <w:rPr>
                <w:sz w:val="24"/>
              </w:rPr>
              <w:t>6</w:t>
            </w:r>
          </w:p>
        </w:tc>
      </w:tr>
      <w:tr w:rsidR="00875FE8" w:rsidTr="00950AC1">
        <w:trPr>
          <w:jc w:val="center"/>
        </w:trPr>
        <w:tc>
          <w:tcPr>
            <w:tcW w:w="2066" w:type="dxa"/>
            <w:vAlign w:val="center"/>
          </w:tcPr>
          <w:p w:rsidR="00875FE8" w:rsidRDefault="00875FE8" w:rsidP="00875FE8">
            <w:pPr>
              <w:spacing w:after="240"/>
              <w:jc w:val="center"/>
              <w:rPr>
                <w:sz w:val="24"/>
              </w:rPr>
            </w:pPr>
            <w:r>
              <w:rPr>
                <w:sz w:val="24"/>
              </w:rPr>
              <w:t>External Output</w:t>
            </w:r>
          </w:p>
        </w:tc>
        <w:tc>
          <w:tcPr>
            <w:tcW w:w="1440" w:type="dxa"/>
            <w:vAlign w:val="center"/>
          </w:tcPr>
          <w:p w:rsidR="00875FE8" w:rsidRDefault="00875FE8" w:rsidP="00875FE8">
            <w:pPr>
              <w:spacing w:after="240"/>
              <w:jc w:val="center"/>
              <w:rPr>
                <w:sz w:val="24"/>
              </w:rPr>
            </w:pPr>
            <w:r>
              <w:rPr>
                <w:sz w:val="24"/>
              </w:rPr>
              <w:t>8</w:t>
            </w:r>
          </w:p>
        </w:tc>
        <w:tc>
          <w:tcPr>
            <w:tcW w:w="1440" w:type="dxa"/>
            <w:vAlign w:val="center"/>
          </w:tcPr>
          <w:p w:rsidR="00875FE8" w:rsidRDefault="00875FE8" w:rsidP="00875FE8">
            <w:pPr>
              <w:spacing w:after="240"/>
              <w:jc w:val="center"/>
              <w:rPr>
                <w:sz w:val="24"/>
              </w:rPr>
            </w:pPr>
            <w:r>
              <w:rPr>
                <w:sz w:val="24"/>
              </w:rPr>
              <w:t>4</w:t>
            </w:r>
          </w:p>
        </w:tc>
        <w:tc>
          <w:tcPr>
            <w:tcW w:w="2160" w:type="dxa"/>
            <w:vAlign w:val="center"/>
          </w:tcPr>
          <w:p w:rsidR="00875FE8" w:rsidRDefault="00875FE8" w:rsidP="00875FE8">
            <w:pPr>
              <w:spacing w:after="240"/>
              <w:jc w:val="center"/>
              <w:rPr>
                <w:sz w:val="24"/>
              </w:rPr>
            </w:pPr>
            <w:r>
              <w:rPr>
                <w:sz w:val="24"/>
              </w:rPr>
              <w:t>5</w:t>
            </w:r>
          </w:p>
        </w:tc>
        <w:tc>
          <w:tcPr>
            <w:tcW w:w="1980" w:type="dxa"/>
            <w:vAlign w:val="center"/>
          </w:tcPr>
          <w:p w:rsidR="00875FE8" w:rsidRDefault="00875FE8" w:rsidP="00875FE8">
            <w:pPr>
              <w:spacing w:after="240"/>
              <w:jc w:val="center"/>
              <w:rPr>
                <w:sz w:val="24"/>
              </w:rPr>
            </w:pPr>
            <w:r>
              <w:rPr>
                <w:sz w:val="24"/>
              </w:rPr>
              <w:t>7</w:t>
            </w:r>
          </w:p>
        </w:tc>
      </w:tr>
      <w:tr w:rsidR="00875FE8" w:rsidTr="00950AC1">
        <w:trPr>
          <w:jc w:val="center"/>
        </w:trPr>
        <w:tc>
          <w:tcPr>
            <w:tcW w:w="2066" w:type="dxa"/>
            <w:vAlign w:val="center"/>
          </w:tcPr>
          <w:p w:rsidR="00875FE8" w:rsidRDefault="00875FE8" w:rsidP="00875FE8">
            <w:pPr>
              <w:spacing w:after="240"/>
              <w:jc w:val="center"/>
              <w:rPr>
                <w:sz w:val="24"/>
              </w:rPr>
            </w:pPr>
            <w:r>
              <w:rPr>
                <w:sz w:val="24"/>
              </w:rPr>
              <w:t>Files</w:t>
            </w:r>
          </w:p>
        </w:tc>
        <w:tc>
          <w:tcPr>
            <w:tcW w:w="1440" w:type="dxa"/>
            <w:vAlign w:val="center"/>
          </w:tcPr>
          <w:p w:rsidR="00875FE8" w:rsidRDefault="00875FE8" w:rsidP="00875FE8">
            <w:pPr>
              <w:spacing w:after="240"/>
              <w:jc w:val="center"/>
              <w:rPr>
                <w:sz w:val="24"/>
              </w:rPr>
            </w:pPr>
            <w:r>
              <w:rPr>
                <w:sz w:val="24"/>
              </w:rPr>
              <w:t>10</w:t>
            </w:r>
          </w:p>
        </w:tc>
        <w:tc>
          <w:tcPr>
            <w:tcW w:w="1440" w:type="dxa"/>
            <w:vAlign w:val="center"/>
          </w:tcPr>
          <w:p w:rsidR="00875FE8" w:rsidRDefault="00875FE8" w:rsidP="00875FE8">
            <w:pPr>
              <w:spacing w:after="240"/>
              <w:jc w:val="center"/>
              <w:rPr>
                <w:sz w:val="24"/>
              </w:rPr>
            </w:pPr>
            <w:r>
              <w:rPr>
                <w:sz w:val="24"/>
              </w:rPr>
              <w:t>7</w:t>
            </w:r>
          </w:p>
        </w:tc>
        <w:tc>
          <w:tcPr>
            <w:tcW w:w="2160" w:type="dxa"/>
            <w:vAlign w:val="center"/>
          </w:tcPr>
          <w:p w:rsidR="00875FE8" w:rsidRDefault="00875FE8" w:rsidP="00875FE8">
            <w:pPr>
              <w:spacing w:after="240"/>
              <w:jc w:val="center"/>
              <w:rPr>
                <w:sz w:val="24"/>
              </w:rPr>
            </w:pPr>
            <w:r>
              <w:rPr>
                <w:sz w:val="24"/>
              </w:rPr>
              <w:t>10</w:t>
            </w:r>
          </w:p>
        </w:tc>
        <w:tc>
          <w:tcPr>
            <w:tcW w:w="1980" w:type="dxa"/>
            <w:vAlign w:val="center"/>
          </w:tcPr>
          <w:p w:rsidR="00875FE8" w:rsidRDefault="00875FE8" w:rsidP="00875FE8">
            <w:pPr>
              <w:spacing w:after="240"/>
              <w:jc w:val="center"/>
              <w:rPr>
                <w:sz w:val="24"/>
              </w:rPr>
            </w:pPr>
            <w:r>
              <w:rPr>
                <w:sz w:val="24"/>
              </w:rPr>
              <w:t>15</w:t>
            </w:r>
          </w:p>
        </w:tc>
      </w:tr>
      <w:tr w:rsidR="00875FE8" w:rsidTr="00950AC1">
        <w:trPr>
          <w:jc w:val="center"/>
        </w:trPr>
        <w:tc>
          <w:tcPr>
            <w:tcW w:w="2066" w:type="dxa"/>
            <w:vAlign w:val="center"/>
          </w:tcPr>
          <w:p w:rsidR="00875FE8" w:rsidRDefault="00875FE8" w:rsidP="00875FE8">
            <w:pPr>
              <w:spacing w:after="240"/>
              <w:jc w:val="center"/>
              <w:rPr>
                <w:sz w:val="24"/>
              </w:rPr>
            </w:pPr>
            <w:r>
              <w:rPr>
                <w:sz w:val="24"/>
              </w:rPr>
              <w:t>Interfaces</w:t>
            </w:r>
          </w:p>
        </w:tc>
        <w:tc>
          <w:tcPr>
            <w:tcW w:w="1440" w:type="dxa"/>
            <w:vAlign w:val="center"/>
          </w:tcPr>
          <w:p w:rsidR="00875FE8" w:rsidRDefault="00875FE8" w:rsidP="00875FE8">
            <w:pPr>
              <w:spacing w:after="240"/>
              <w:jc w:val="center"/>
              <w:rPr>
                <w:sz w:val="24"/>
              </w:rPr>
            </w:pPr>
            <w:r>
              <w:rPr>
                <w:sz w:val="24"/>
              </w:rPr>
              <w:t>10</w:t>
            </w:r>
          </w:p>
        </w:tc>
        <w:tc>
          <w:tcPr>
            <w:tcW w:w="1440" w:type="dxa"/>
            <w:vAlign w:val="center"/>
          </w:tcPr>
          <w:p w:rsidR="00875FE8" w:rsidRDefault="00875FE8" w:rsidP="00875FE8">
            <w:pPr>
              <w:spacing w:after="240"/>
              <w:jc w:val="center"/>
              <w:rPr>
                <w:sz w:val="24"/>
              </w:rPr>
            </w:pPr>
            <w:r>
              <w:rPr>
                <w:sz w:val="24"/>
              </w:rPr>
              <w:t>5</w:t>
            </w:r>
          </w:p>
        </w:tc>
        <w:tc>
          <w:tcPr>
            <w:tcW w:w="2160" w:type="dxa"/>
            <w:vAlign w:val="center"/>
          </w:tcPr>
          <w:p w:rsidR="00875FE8" w:rsidRDefault="00875FE8" w:rsidP="00875FE8">
            <w:pPr>
              <w:spacing w:after="240"/>
              <w:jc w:val="center"/>
              <w:rPr>
                <w:sz w:val="24"/>
              </w:rPr>
            </w:pPr>
            <w:r>
              <w:rPr>
                <w:sz w:val="24"/>
              </w:rPr>
              <w:t>7</w:t>
            </w:r>
          </w:p>
        </w:tc>
        <w:tc>
          <w:tcPr>
            <w:tcW w:w="1980" w:type="dxa"/>
            <w:vAlign w:val="center"/>
          </w:tcPr>
          <w:p w:rsidR="00875FE8" w:rsidRDefault="00875FE8" w:rsidP="00875FE8">
            <w:pPr>
              <w:spacing w:after="240"/>
              <w:jc w:val="center"/>
              <w:rPr>
                <w:sz w:val="24"/>
              </w:rPr>
            </w:pPr>
            <w:r>
              <w:rPr>
                <w:sz w:val="24"/>
              </w:rPr>
              <w:t>10</w:t>
            </w:r>
          </w:p>
        </w:tc>
      </w:tr>
      <w:tr w:rsidR="00875FE8" w:rsidTr="00950AC1">
        <w:trPr>
          <w:jc w:val="center"/>
        </w:trPr>
        <w:tc>
          <w:tcPr>
            <w:tcW w:w="2066" w:type="dxa"/>
            <w:vAlign w:val="center"/>
          </w:tcPr>
          <w:p w:rsidR="00875FE8" w:rsidRDefault="00875FE8" w:rsidP="00875FE8">
            <w:pPr>
              <w:spacing w:after="240"/>
              <w:jc w:val="center"/>
              <w:rPr>
                <w:sz w:val="24"/>
              </w:rPr>
            </w:pPr>
            <w:r>
              <w:rPr>
                <w:sz w:val="24"/>
              </w:rPr>
              <w:t>External Inquires</w:t>
            </w:r>
          </w:p>
        </w:tc>
        <w:tc>
          <w:tcPr>
            <w:tcW w:w="1440" w:type="dxa"/>
            <w:vAlign w:val="center"/>
          </w:tcPr>
          <w:p w:rsidR="00875FE8" w:rsidRDefault="00875FE8" w:rsidP="00875FE8">
            <w:pPr>
              <w:spacing w:after="240"/>
              <w:jc w:val="center"/>
              <w:rPr>
                <w:sz w:val="24"/>
              </w:rPr>
            </w:pPr>
            <w:r>
              <w:rPr>
                <w:sz w:val="24"/>
              </w:rPr>
              <w:t>7</w:t>
            </w:r>
          </w:p>
        </w:tc>
        <w:tc>
          <w:tcPr>
            <w:tcW w:w="1440" w:type="dxa"/>
            <w:vAlign w:val="center"/>
          </w:tcPr>
          <w:p w:rsidR="00875FE8" w:rsidRDefault="00875FE8" w:rsidP="00875FE8">
            <w:pPr>
              <w:spacing w:after="240"/>
              <w:jc w:val="center"/>
              <w:rPr>
                <w:sz w:val="24"/>
              </w:rPr>
            </w:pPr>
            <w:r>
              <w:rPr>
                <w:sz w:val="24"/>
              </w:rPr>
              <w:t>3</w:t>
            </w:r>
          </w:p>
        </w:tc>
        <w:tc>
          <w:tcPr>
            <w:tcW w:w="2160" w:type="dxa"/>
            <w:vAlign w:val="center"/>
          </w:tcPr>
          <w:p w:rsidR="00875FE8" w:rsidRDefault="00875FE8" w:rsidP="00875FE8">
            <w:pPr>
              <w:spacing w:after="240"/>
              <w:jc w:val="center"/>
              <w:rPr>
                <w:sz w:val="24"/>
              </w:rPr>
            </w:pPr>
            <w:r>
              <w:rPr>
                <w:sz w:val="24"/>
              </w:rPr>
              <w:t>4</w:t>
            </w:r>
          </w:p>
        </w:tc>
        <w:tc>
          <w:tcPr>
            <w:tcW w:w="1980" w:type="dxa"/>
            <w:vAlign w:val="center"/>
          </w:tcPr>
          <w:p w:rsidR="00875FE8" w:rsidRDefault="00875FE8" w:rsidP="00875FE8">
            <w:pPr>
              <w:spacing w:after="240"/>
              <w:jc w:val="center"/>
              <w:rPr>
                <w:sz w:val="24"/>
              </w:rPr>
            </w:pPr>
            <w:r>
              <w:rPr>
                <w:sz w:val="24"/>
              </w:rPr>
              <w:t>6</w:t>
            </w:r>
          </w:p>
        </w:tc>
      </w:tr>
    </w:tbl>
    <w:p w:rsidR="008651F2" w:rsidRDefault="00FF3BFC" w:rsidP="00FF3BFC">
      <w:pPr>
        <w:spacing w:after="120"/>
        <w:rPr>
          <w:sz w:val="24"/>
        </w:rPr>
      </w:pPr>
      <w:r>
        <w:rPr>
          <w:sz w:val="24"/>
        </w:rPr>
        <w:tab/>
      </w:r>
    </w:p>
    <w:p w:rsidR="00FF3BFC" w:rsidRDefault="00FF3BFC" w:rsidP="00FF3BFC">
      <w:pPr>
        <w:spacing w:after="120"/>
        <w:rPr>
          <w:sz w:val="24"/>
        </w:rPr>
      </w:pPr>
      <w:r>
        <w:rPr>
          <w:sz w:val="24"/>
        </w:rPr>
        <w:tab/>
        <w:t xml:space="preserve">We are considering the complexity of project to be </w:t>
      </w:r>
      <w:r w:rsidRPr="00875FE8">
        <w:rPr>
          <w:b/>
          <w:sz w:val="24"/>
        </w:rPr>
        <w:t>Average</w:t>
      </w:r>
    </w:p>
    <w:p w:rsidR="00FF3BFC" w:rsidRDefault="00FF3BFC" w:rsidP="00FF3BFC">
      <w:pPr>
        <w:spacing w:after="120"/>
        <w:rPr>
          <w:sz w:val="24"/>
        </w:rPr>
      </w:pPr>
      <w:r>
        <w:rPr>
          <w:sz w:val="24"/>
        </w:rPr>
        <w:tab/>
        <w:t>UFP stands for Unadjusted Function Point</w:t>
      </w:r>
    </w:p>
    <w:p w:rsidR="008651F2" w:rsidRDefault="00FF3BFC" w:rsidP="00D62533">
      <w:pPr>
        <w:spacing w:after="120"/>
        <w:rPr>
          <w:b/>
          <w:i/>
          <w:sz w:val="24"/>
        </w:rPr>
      </w:pPr>
      <w:r>
        <w:rPr>
          <w:sz w:val="24"/>
        </w:rPr>
        <w:tab/>
      </w:r>
      <w:r w:rsidRPr="00D62533">
        <w:rPr>
          <w:b/>
          <w:i/>
          <w:sz w:val="24"/>
        </w:rPr>
        <w:t>UFP</w:t>
      </w:r>
      <w:r w:rsidR="00E75F2E">
        <w:rPr>
          <w:sz w:val="24"/>
        </w:rPr>
        <w:t xml:space="preserve"> = 8*4 + 8*5 + 10</w:t>
      </w:r>
      <w:r>
        <w:rPr>
          <w:sz w:val="24"/>
        </w:rPr>
        <w:t>*</w:t>
      </w:r>
      <w:r w:rsidR="00D62533">
        <w:rPr>
          <w:sz w:val="24"/>
        </w:rPr>
        <w:t>10</w:t>
      </w:r>
      <w:r w:rsidR="00E75F2E">
        <w:rPr>
          <w:sz w:val="24"/>
        </w:rPr>
        <w:t xml:space="preserve"> + 7</w:t>
      </w:r>
      <w:r>
        <w:rPr>
          <w:sz w:val="24"/>
        </w:rPr>
        <w:t>*</w:t>
      </w:r>
      <w:r w:rsidR="00875FE8">
        <w:rPr>
          <w:sz w:val="24"/>
        </w:rPr>
        <w:t>10</w:t>
      </w:r>
      <w:r>
        <w:rPr>
          <w:sz w:val="24"/>
        </w:rPr>
        <w:t xml:space="preserve">+ </w:t>
      </w:r>
      <w:r w:rsidR="00E75F2E">
        <w:rPr>
          <w:sz w:val="24"/>
        </w:rPr>
        <w:t>6</w:t>
      </w:r>
      <w:r>
        <w:rPr>
          <w:sz w:val="24"/>
        </w:rPr>
        <w:t>*</w:t>
      </w:r>
      <w:r w:rsidR="00875FE8">
        <w:rPr>
          <w:sz w:val="24"/>
        </w:rPr>
        <w:t>7</w:t>
      </w:r>
      <w:r w:rsidR="00D62533">
        <w:rPr>
          <w:sz w:val="24"/>
        </w:rPr>
        <w:t xml:space="preserve"> = </w:t>
      </w:r>
      <w:r w:rsidR="00875FE8">
        <w:rPr>
          <w:b/>
          <w:i/>
          <w:sz w:val="24"/>
        </w:rPr>
        <w:t>284</w:t>
      </w:r>
    </w:p>
    <w:p w:rsidR="00D62533" w:rsidRDefault="00D62533" w:rsidP="00D62533">
      <w:pPr>
        <w:spacing w:after="120"/>
        <w:ind w:left="720"/>
        <w:rPr>
          <w:sz w:val="24"/>
        </w:rPr>
      </w:pPr>
      <w:r w:rsidRPr="00D62533">
        <w:rPr>
          <w:sz w:val="24"/>
        </w:rPr>
        <w:t>The value adjustment factor (VAF) is based on 14 general system characteristics (GSC's) that rate the general functionality of the application being counted. The degrees of influence range on a scale of zero to five, from no influence to strong influence</w:t>
      </w:r>
      <w:r>
        <w:rPr>
          <w:sz w:val="24"/>
        </w:rPr>
        <w:t>.</w:t>
      </w:r>
    </w:p>
    <w:p w:rsidR="00D62533" w:rsidRDefault="00D62533" w:rsidP="00D62533">
      <w:pPr>
        <w:spacing w:after="120"/>
        <w:ind w:left="720"/>
        <w:rPr>
          <w:sz w:val="24"/>
        </w:rPr>
      </w:pPr>
      <w:r w:rsidRPr="00E75F2E">
        <w:rPr>
          <w:sz w:val="24"/>
          <w:u w:val="single"/>
        </w:rPr>
        <w:t>Value Adjustment Factors</w:t>
      </w:r>
      <w:r>
        <w:rPr>
          <w:sz w:val="24"/>
        </w:rPr>
        <w:t>:</w:t>
      </w:r>
    </w:p>
    <w:p w:rsidR="00D62533" w:rsidRPr="00D62533" w:rsidRDefault="00D62533" w:rsidP="00D62533">
      <w:pPr>
        <w:spacing w:after="0" w:line="240" w:lineRule="auto"/>
        <w:ind w:left="720"/>
        <w:rPr>
          <w:rFonts w:eastAsia="Times New Roman" w:cs="Times New Roman"/>
          <w:sz w:val="24"/>
          <w:szCs w:val="30"/>
        </w:rPr>
      </w:pPr>
      <w:r w:rsidRPr="00D62533">
        <w:rPr>
          <w:rFonts w:eastAsia="Times New Roman" w:cs="Times New Roman"/>
          <w:sz w:val="24"/>
          <w:szCs w:val="30"/>
        </w:rPr>
        <w:t>Data Communications</w:t>
      </w:r>
      <w:r>
        <w:rPr>
          <w:rFonts w:eastAsia="Times New Roman" w:cs="Times New Roman"/>
          <w:sz w:val="24"/>
          <w:szCs w:val="30"/>
        </w:rPr>
        <w:tab/>
      </w:r>
      <w:r>
        <w:rPr>
          <w:rFonts w:eastAsia="Times New Roman" w:cs="Times New Roman"/>
          <w:sz w:val="24"/>
          <w:szCs w:val="30"/>
        </w:rPr>
        <w:tab/>
      </w:r>
      <w:r w:rsidR="00E75F2E">
        <w:rPr>
          <w:rFonts w:eastAsia="Times New Roman" w:cs="Times New Roman"/>
          <w:sz w:val="24"/>
          <w:szCs w:val="30"/>
        </w:rPr>
        <w:t>4</w:t>
      </w:r>
    </w:p>
    <w:p w:rsidR="00D62533" w:rsidRPr="00D62533" w:rsidRDefault="00D62533" w:rsidP="00D62533">
      <w:pPr>
        <w:spacing w:after="0" w:line="240" w:lineRule="auto"/>
        <w:ind w:left="720"/>
        <w:rPr>
          <w:rFonts w:eastAsia="Times New Roman" w:cs="Times New Roman"/>
          <w:sz w:val="24"/>
          <w:szCs w:val="30"/>
        </w:rPr>
      </w:pPr>
      <w:r w:rsidRPr="00D62533">
        <w:rPr>
          <w:rFonts w:eastAsia="Times New Roman" w:cs="Times New Roman"/>
          <w:sz w:val="24"/>
          <w:szCs w:val="30"/>
        </w:rPr>
        <w:t>Distributed Functions</w:t>
      </w:r>
      <w:r>
        <w:rPr>
          <w:rFonts w:eastAsia="Times New Roman" w:cs="Times New Roman"/>
          <w:sz w:val="24"/>
          <w:szCs w:val="30"/>
        </w:rPr>
        <w:tab/>
      </w:r>
      <w:r>
        <w:rPr>
          <w:rFonts w:eastAsia="Times New Roman" w:cs="Times New Roman"/>
          <w:sz w:val="24"/>
          <w:szCs w:val="30"/>
        </w:rPr>
        <w:tab/>
      </w:r>
      <w:r w:rsidRPr="00D62533">
        <w:rPr>
          <w:rFonts w:eastAsia="Times New Roman" w:cs="Times New Roman"/>
          <w:sz w:val="24"/>
          <w:szCs w:val="30"/>
        </w:rPr>
        <w:t>2</w:t>
      </w:r>
    </w:p>
    <w:p w:rsidR="00D62533" w:rsidRPr="00D62533" w:rsidRDefault="00D62533" w:rsidP="00D62533">
      <w:pPr>
        <w:spacing w:after="0" w:line="240" w:lineRule="auto"/>
        <w:ind w:left="720"/>
        <w:rPr>
          <w:rFonts w:eastAsia="Times New Roman" w:cs="Times New Roman"/>
          <w:sz w:val="24"/>
          <w:szCs w:val="30"/>
        </w:rPr>
      </w:pPr>
      <w:r w:rsidRPr="00D62533">
        <w:rPr>
          <w:rFonts w:eastAsia="Times New Roman" w:cs="Times New Roman"/>
          <w:sz w:val="24"/>
          <w:szCs w:val="30"/>
        </w:rPr>
        <w:t xml:space="preserve">Performance </w:t>
      </w:r>
      <w:r>
        <w:rPr>
          <w:rFonts w:eastAsia="Times New Roman" w:cs="Times New Roman"/>
          <w:sz w:val="24"/>
          <w:szCs w:val="30"/>
        </w:rPr>
        <w:tab/>
      </w:r>
      <w:r>
        <w:rPr>
          <w:rFonts w:eastAsia="Times New Roman" w:cs="Times New Roman"/>
          <w:sz w:val="24"/>
          <w:szCs w:val="30"/>
        </w:rPr>
        <w:tab/>
      </w:r>
      <w:r>
        <w:rPr>
          <w:rFonts w:eastAsia="Times New Roman" w:cs="Times New Roman"/>
          <w:sz w:val="24"/>
          <w:szCs w:val="30"/>
        </w:rPr>
        <w:tab/>
      </w:r>
      <w:r w:rsidRPr="00D62533">
        <w:rPr>
          <w:rFonts w:eastAsia="Times New Roman" w:cs="Times New Roman"/>
          <w:sz w:val="24"/>
          <w:szCs w:val="30"/>
        </w:rPr>
        <w:t>4</w:t>
      </w:r>
    </w:p>
    <w:p w:rsidR="00D62533" w:rsidRPr="00D62533" w:rsidRDefault="00D62533" w:rsidP="00D62533">
      <w:pPr>
        <w:spacing w:after="0" w:line="240" w:lineRule="auto"/>
        <w:ind w:left="720"/>
        <w:rPr>
          <w:rFonts w:eastAsia="Times New Roman" w:cs="Times New Roman"/>
          <w:sz w:val="24"/>
          <w:szCs w:val="30"/>
        </w:rPr>
      </w:pPr>
      <w:r w:rsidRPr="00D62533">
        <w:rPr>
          <w:rFonts w:eastAsia="Times New Roman" w:cs="Times New Roman"/>
          <w:sz w:val="24"/>
          <w:szCs w:val="30"/>
        </w:rPr>
        <w:t>Heavily Used Configuration</w:t>
      </w:r>
      <w:r>
        <w:rPr>
          <w:rFonts w:eastAsia="Times New Roman" w:cs="Times New Roman"/>
          <w:sz w:val="24"/>
          <w:szCs w:val="30"/>
        </w:rPr>
        <w:tab/>
      </w:r>
      <w:r w:rsidR="00E75F2E">
        <w:rPr>
          <w:rFonts w:eastAsia="Times New Roman" w:cs="Times New Roman"/>
          <w:sz w:val="24"/>
          <w:szCs w:val="30"/>
        </w:rPr>
        <w:t>4</w:t>
      </w:r>
    </w:p>
    <w:p w:rsidR="00D62533" w:rsidRPr="00D62533" w:rsidRDefault="00D62533" w:rsidP="00D62533">
      <w:pPr>
        <w:spacing w:after="0" w:line="240" w:lineRule="auto"/>
        <w:ind w:left="720"/>
        <w:rPr>
          <w:rFonts w:eastAsia="Times New Roman" w:cs="Times New Roman"/>
          <w:sz w:val="24"/>
          <w:szCs w:val="30"/>
        </w:rPr>
      </w:pPr>
      <w:r w:rsidRPr="00D62533">
        <w:rPr>
          <w:rFonts w:eastAsia="Times New Roman" w:cs="Times New Roman"/>
          <w:sz w:val="24"/>
          <w:szCs w:val="30"/>
        </w:rPr>
        <w:t xml:space="preserve">Transaction Rate </w:t>
      </w:r>
      <w:r>
        <w:rPr>
          <w:rFonts w:eastAsia="Times New Roman" w:cs="Times New Roman"/>
          <w:sz w:val="24"/>
          <w:szCs w:val="30"/>
        </w:rPr>
        <w:tab/>
      </w:r>
      <w:r>
        <w:rPr>
          <w:rFonts w:eastAsia="Times New Roman" w:cs="Times New Roman"/>
          <w:sz w:val="24"/>
          <w:szCs w:val="30"/>
        </w:rPr>
        <w:tab/>
      </w:r>
      <w:r w:rsidRPr="00D62533">
        <w:rPr>
          <w:rFonts w:eastAsia="Times New Roman" w:cs="Times New Roman"/>
          <w:sz w:val="24"/>
          <w:szCs w:val="30"/>
        </w:rPr>
        <w:t>4</w:t>
      </w:r>
    </w:p>
    <w:p w:rsidR="00D62533" w:rsidRPr="00D62533" w:rsidRDefault="00D62533" w:rsidP="00D62533">
      <w:pPr>
        <w:spacing w:after="0" w:line="240" w:lineRule="auto"/>
        <w:ind w:left="720"/>
        <w:rPr>
          <w:rFonts w:eastAsia="Times New Roman" w:cs="Times New Roman"/>
          <w:sz w:val="24"/>
          <w:szCs w:val="30"/>
        </w:rPr>
      </w:pPr>
      <w:r w:rsidRPr="00D62533">
        <w:rPr>
          <w:rFonts w:eastAsia="Times New Roman" w:cs="Times New Roman"/>
          <w:sz w:val="24"/>
          <w:szCs w:val="30"/>
        </w:rPr>
        <w:t xml:space="preserve">Online Data Entry </w:t>
      </w:r>
      <w:r>
        <w:rPr>
          <w:rFonts w:eastAsia="Times New Roman" w:cs="Times New Roman"/>
          <w:sz w:val="24"/>
          <w:szCs w:val="30"/>
        </w:rPr>
        <w:tab/>
      </w:r>
      <w:r>
        <w:rPr>
          <w:rFonts w:eastAsia="Times New Roman" w:cs="Times New Roman"/>
          <w:sz w:val="24"/>
          <w:szCs w:val="30"/>
        </w:rPr>
        <w:tab/>
      </w:r>
      <w:r w:rsidR="00E75F2E">
        <w:rPr>
          <w:rFonts w:eastAsia="Times New Roman" w:cs="Times New Roman"/>
          <w:sz w:val="24"/>
          <w:szCs w:val="30"/>
        </w:rPr>
        <w:t>5</w:t>
      </w:r>
    </w:p>
    <w:p w:rsidR="00D62533" w:rsidRPr="00D62533" w:rsidRDefault="00D62533" w:rsidP="00D62533">
      <w:pPr>
        <w:spacing w:after="0" w:line="240" w:lineRule="auto"/>
        <w:ind w:left="720"/>
        <w:rPr>
          <w:rFonts w:eastAsia="Times New Roman" w:cs="Times New Roman"/>
          <w:sz w:val="24"/>
          <w:szCs w:val="30"/>
        </w:rPr>
      </w:pPr>
      <w:r w:rsidRPr="00D62533">
        <w:rPr>
          <w:rFonts w:eastAsia="Times New Roman" w:cs="Times New Roman"/>
          <w:sz w:val="24"/>
          <w:szCs w:val="30"/>
        </w:rPr>
        <w:t xml:space="preserve">End User Efficiency </w:t>
      </w:r>
      <w:r>
        <w:rPr>
          <w:rFonts w:eastAsia="Times New Roman" w:cs="Times New Roman"/>
          <w:sz w:val="24"/>
          <w:szCs w:val="30"/>
        </w:rPr>
        <w:tab/>
      </w:r>
      <w:r>
        <w:rPr>
          <w:rFonts w:eastAsia="Times New Roman" w:cs="Times New Roman"/>
          <w:sz w:val="24"/>
          <w:szCs w:val="30"/>
        </w:rPr>
        <w:tab/>
      </w:r>
      <w:r w:rsidRPr="00D62533">
        <w:rPr>
          <w:rFonts w:eastAsia="Times New Roman" w:cs="Times New Roman"/>
          <w:sz w:val="24"/>
          <w:szCs w:val="30"/>
        </w:rPr>
        <w:t>4</w:t>
      </w:r>
    </w:p>
    <w:p w:rsidR="00D62533" w:rsidRPr="00D62533" w:rsidRDefault="00D62533" w:rsidP="00D62533">
      <w:pPr>
        <w:spacing w:after="0" w:line="240" w:lineRule="auto"/>
        <w:ind w:left="720"/>
        <w:rPr>
          <w:rFonts w:eastAsia="Times New Roman" w:cs="Times New Roman"/>
          <w:sz w:val="24"/>
          <w:szCs w:val="30"/>
        </w:rPr>
      </w:pPr>
      <w:r w:rsidRPr="00D62533">
        <w:rPr>
          <w:rFonts w:eastAsia="Times New Roman" w:cs="Times New Roman"/>
          <w:sz w:val="24"/>
          <w:szCs w:val="30"/>
        </w:rPr>
        <w:t xml:space="preserve">Online Update </w:t>
      </w:r>
      <w:r>
        <w:rPr>
          <w:rFonts w:eastAsia="Times New Roman" w:cs="Times New Roman"/>
          <w:sz w:val="24"/>
          <w:szCs w:val="30"/>
        </w:rPr>
        <w:tab/>
      </w:r>
      <w:r>
        <w:rPr>
          <w:rFonts w:eastAsia="Times New Roman" w:cs="Times New Roman"/>
          <w:sz w:val="24"/>
          <w:szCs w:val="30"/>
        </w:rPr>
        <w:tab/>
      </w:r>
      <w:r w:rsidRPr="00D62533">
        <w:rPr>
          <w:rFonts w:eastAsia="Times New Roman" w:cs="Times New Roman"/>
          <w:sz w:val="24"/>
          <w:szCs w:val="30"/>
        </w:rPr>
        <w:t>4</w:t>
      </w:r>
    </w:p>
    <w:p w:rsidR="00D62533" w:rsidRPr="00D62533" w:rsidRDefault="00D62533" w:rsidP="00D62533">
      <w:pPr>
        <w:spacing w:after="0" w:line="240" w:lineRule="auto"/>
        <w:ind w:left="720"/>
        <w:rPr>
          <w:rFonts w:eastAsia="Times New Roman" w:cs="Times New Roman"/>
          <w:sz w:val="24"/>
          <w:szCs w:val="30"/>
        </w:rPr>
      </w:pPr>
      <w:r w:rsidRPr="00D62533">
        <w:rPr>
          <w:rFonts w:eastAsia="Times New Roman" w:cs="Times New Roman"/>
          <w:sz w:val="24"/>
          <w:szCs w:val="30"/>
        </w:rPr>
        <w:t xml:space="preserve">Complex Processing </w:t>
      </w:r>
      <w:r>
        <w:rPr>
          <w:rFonts w:eastAsia="Times New Roman" w:cs="Times New Roman"/>
          <w:sz w:val="24"/>
          <w:szCs w:val="30"/>
        </w:rPr>
        <w:tab/>
      </w:r>
      <w:r>
        <w:rPr>
          <w:rFonts w:eastAsia="Times New Roman" w:cs="Times New Roman"/>
          <w:sz w:val="24"/>
          <w:szCs w:val="30"/>
        </w:rPr>
        <w:tab/>
      </w:r>
      <w:r w:rsidR="00E75F2E">
        <w:rPr>
          <w:rFonts w:eastAsia="Times New Roman" w:cs="Times New Roman"/>
          <w:sz w:val="24"/>
          <w:szCs w:val="30"/>
        </w:rPr>
        <w:t>4</w:t>
      </w:r>
    </w:p>
    <w:p w:rsidR="00D62533" w:rsidRPr="00D62533" w:rsidRDefault="00D62533" w:rsidP="00D62533">
      <w:pPr>
        <w:spacing w:after="0" w:line="240" w:lineRule="auto"/>
        <w:ind w:left="720"/>
        <w:rPr>
          <w:rFonts w:eastAsia="Times New Roman" w:cs="Times New Roman"/>
          <w:sz w:val="24"/>
          <w:szCs w:val="30"/>
        </w:rPr>
      </w:pPr>
      <w:r w:rsidRPr="00D62533">
        <w:rPr>
          <w:rFonts w:eastAsia="Times New Roman" w:cs="Times New Roman"/>
          <w:sz w:val="24"/>
          <w:szCs w:val="30"/>
        </w:rPr>
        <w:t xml:space="preserve">Reusability </w:t>
      </w:r>
      <w:r>
        <w:rPr>
          <w:rFonts w:eastAsia="Times New Roman" w:cs="Times New Roman"/>
          <w:sz w:val="24"/>
          <w:szCs w:val="30"/>
        </w:rPr>
        <w:tab/>
      </w:r>
      <w:r>
        <w:rPr>
          <w:rFonts w:eastAsia="Times New Roman" w:cs="Times New Roman"/>
          <w:sz w:val="24"/>
          <w:szCs w:val="30"/>
        </w:rPr>
        <w:tab/>
      </w:r>
      <w:r>
        <w:rPr>
          <w:rFonts w:eastAsia="Times New Roman" w:cs="Times New Roman"/>
          <w:sz w:val="24"/>
          <w:szCs w:val="30"/>
        </w:rPr>
        <w:tab/>
      </w:r>
      <w:r w:rsidRPr="00D62533">
        <w:rPr>
          <w:rFonts w:eastAsia="Times New Roman" w:cs="Times New Roman"/>
          <w:sz w:val="24"/>
          <w:szCs w:val="30"/>
        </w:rPr>
        <w:t>2</w:t>
      </w:r>
    </w:p>
    <w:p w:rsidR="00D62533" w:rsidRPr="00D62533" w:rsidRDefault="00D62533" w:rsidP="00D62533">
      <w:pPr>
        <w:spacing w:after="0" w:line="240" w:lineRule="auto"/>
        <w:ind w:left="720"/>
        <w:rPr>
          <w:rFonts w:eastAsia="Times New Roman" w:cs="Times New Roman"/>
          <w:sz w:val="24"/>
          <w:szCs w:val="30"/>
        </w:rPr>
      </w:pPr>
      <w:r w:rsidRPr="00D62533">
        <w:rPr>
          <w:rFonts w:eastAsia="Times New Roman" w:cs="Times New Roman"/>
          <w:sz w:val="24"/>
          <w:szCs w:val="30"/>
        </w:rPr>
        <w:t xml:space="preserve">Installation Ease </w:t>
      </w:r>
      <w:r>
        <w:rPr>
          <w:rFonts w:eastAsia="Times New Roman" w:cs="Times New Roman"/>
          <w:sz w:val="24"/>
          <w:szCs w:val="30"/>
        </w:rPr>
        <w:tab/>
      </w:r>
      <w:r>
        <w:rPr>
          <w:rFonts w:eastAsia="Times New Roman" w:cs="Times New Roman"/>
          <w:sz w:val="24"/>
          <w:szCs w:val="30"/>
        </w:rPr>
        <w:tab/>
      </w:r>
      <w:r w:rsidRPr="00D62533">
        <w:rPr>
          <w:rFonts w:eastAsia="Times New Roman" w:cs="Times New Roman"/>
          <w:sz w:val="24"/>
          <w:szCs w:val="30"/>
        </w:rPr>
        <w:t>1</w:t>
      </w:r>
    </w:p>
    <w:p w:rsidR="00D62533" w:rsidRPr="00D62533" w:rsidRDefault="00D62533" w:rsidP="00D62533">
      <w:pPr>
        <w:spacing w:after="0" w:line="240" w:lineRule="auto"/>
        <w:ind w:left="720"/>
        <w:rPr>
          <w:rFonts w:eastAsia="Times New Roman" w:cs="Times New Roman"/>
          <w:sz w:val="24"/>
          <w:szCs w:val="30"/>
        </w:rPr>
      </w:pPr>
      <w:r w:rsidRPr="00D62533">
        <w:rPr>
          <w:rFonts w:eastAsia="Times New Roman" w:cs="Times New Roman"/>
          <w:sz w:val="24"/>
          <w:szCs w:val="30"/>
        </w:rPr>
        <w:lastRenderedPageBreak/>
        <w:t xml:space="preserve">Operational Ease </w:t>
      </w:r>
      <w:r>
        <w:rPr>
          <w:rFonts w:eastAsia="Times New Roman" w:cs="Times New Roman"/>
          <w:sz w:val="24"/>
          <w:szCs w:val="30"/>
        </w:rPr>
        <w:tab/>
      </w:r>
      <w:r>
        <w:rPr>
          <w:rFonts w:eastAsia="Times New Roman" w:cs="Times New Roman"/>
          <w:sz w:val="24"/>
          <w:szCs w:val="30"/>
        </w:rPr>
        <w:tab/>
      </w:r>
      <w:r w:rsidRPr="00D62533">
        <w:rPr>
          <w:rFonts w:eastAsia="Times New Roman" w:cs="Times New Roman"/>
          <w:sz w:val="24"/>
          <w:szCs w:val="30"/>
        </w:rPr>
        <w:t>1</w:t>
      </w:r>
    </w:p>
    <w:p w:rsidR="00D62533" w:rsidRPr="00D62533" w:rsidRDefault="00D62533" w:rsidP="00D62533">
      <w:pPr>
        <w:spacing w:after="0" w:line="240" w:lineRule="auto"/>
        <w:ind w:left="720"/>
        <w:rPr>
          <w:rFonts w:eastAsia="Times New Roman" w:cs="Times New Roman"/>
          <w:sz w:val="24"/>
          <w:szCs w:val="30"/>
        </w:rPr>
      </w:pPr>
      <w:r w:rsidRPr="00D62533">
        <w:rPr>
          <w:rFonts w:eastAsia="Times New Roman" w:cs="Times New Roman"/>
          <w:sz w:val="24"/>
          <w:szCs w:val="30"/>
        </w:rPr>
        <w:t xml:space="preserve">Multiple Sites </w:t>
      </w:r>
      <w:r>
        <w:rPr>
          <w:rFonts w:eastAsia="Times New Roman" w:cs="Times New Roman"/>
          <w:sz w:val="24"/>
          <w:szCs w:val="30"/>
        </w:rPr>
        <w:tab/>
      </w:r>
      <w:r>
        <w:rPr>
          <w:rFonts w:eastAsia="Times New Roman" w:cs="Times New Roman"/>
          <w:sz w:val="24"/>
          <w:szCs w:val="30"/>
        </w:rPr>
        <w:tab/>
      </w:r>
      <w:r>
        <w:rPr>
          <w:rFonts w:eastAsia="Times New Roman" w:cs="Times New Roman"/>
          <w:sz w:val="24"/>
          <w:szCs w:val="30"/>
        </w:rPr>
        <w:tab/>
      </w:r>
      <w:r w:rsidRPr="00D62533">
        <w:rPr>
          <w:rFonts w:eastAsia="Times New Roman" w:cs="Times New Roman"/>
          <w:sz w:val="24"/>
          <w:szCs w:val="30"/>
        </w:rPr>
        <w:t>1</w:t>
      </w:r>
    </w:p>
    <w:p w:rsidR="00D62533" w:rsidRPr="00D62533" w:rsidRDefault="00D62533" w:rsidP="00D62533">
      <w:pPr>
        <w:spacing w:after="0" w:line="240" w:lineRule="auto"/>
        <w:ind w:left="720"/>
        <w:rPr>
          <w:rFonts w:eastAsia="Times New Roman" w:cs="Times New Roman"/>
          <w:sz w:val="24"/>
          <w:szCs w:val="30"/>
        </w:rPr>
      </w:pPr>
      <w:r w:rsidRPr="00D62533">
        <w:rPr>
          <w:rFonts w:eastAsia="Times New Roman" w:cs="Times New Roman"/>
          <w:sz w:val="24"/>
          <w:szCs w:val="30"/>
        </w:rPr>
        <w:t xml:space="preserve">Facilitate Change </w:t>
      </w:r>
      <w:r>
        <w:rPr>
          <w:rFonts w:eastAsia="Times New Roman" w:cs="Times New Roman"/>
          <w:sz w:val="24"/>
          <w:szCs w:val="30"/>
        </w:rPr>
        <w:tab/>
      </w:r>
      <w:r>
        <w:rPr>
          <w:rFonts w:eastAsia="Times New Roman" w:cs="Times New Roman"/>
          <w:sz w:val="24"/>
          <w:szCs w:val="30"/>
        </w:rPr>
        <w:tab/>
      </w:r>
      <w:r w:rsidRPr="00D62533">
        <w:rPr>
          <w:rFonts w:eastAsia="Times New Roman" w:cs="Times New Roman"/>
          <w:sz w:val="24"/>
          <w:szCs w:val="30"/>
        </w:rPr>
        <w:t>3</w:t>
      </w:r>
    </w:p>
    <w:p w:rsidR="00D62533" w:rsidRPr="00C52C10" w:rsidRDefault="00D62533" w:rsidP="00D62533">
      <w:pPr>
        <w:spacing w:after="120"/>
        <w:ind w:left="720"/>
        <w:rPr>
          <w:sz w:val="24"/>
          <w:szCs w:val="24"/>
        </w:rPr>
      </w:pPr>
      <w:r>
        <w:rPr>
          <w:b/>
          <w:i/>
          <w:sz w:val="24"/>
          <w:szCs w:val="24"/>
        </w:rPr>
        <w:t xml:space="preserve">DI </w:t>
      </w:r>
      <w:r>
        <w:rPr>
          <w:sz w:val="24"/>
          <w:szCs w:val="24"/>
        </w:rPr>
        <w:t xml:space="preserve">= </w:t>
      </w:r>
      <w:r w:rsidR="00C52C10">
        <w:rPr>
          <w:sz w:val="24"/>
          <w:szCs w:val="24"/>
        </w:rPr>
        <w:t xml:space="preserve">Sum of Influence = </w:t>
      </w:r>
      <w:r w:rsidR="00E75F2E" w:rsidRPr="00E75F2E">
        <w:rPr>
          <w:b/>
          <w:i/>
          <w:sz w:val="24"/>
          <w:szCs w:val="24"/>
        </w:rPr>
        <w:t>4</w:t>
      </w:r>
      <w:r w:rsidR="00E75F2E">
        <w:rPr>
          <w:b/>
          <w:i/>
          <w:sz w:val="24"/>
          <w:szCs w:val="24"/>
        </w:rPr>
        <w:t>3</w:t>
      </w:r>
    </w:p>
    <w:p w:rsidR="00D62533" w:rsidRDefault="00D62533" w:rsidP="00D62533">
      <w:pPr>
        <w:spacing w:after="120"/>
        <w:ind w:left="720"/>
        <w:rPr>
          <w:b/>
          <w:i/>
          <w:sz w:val="24"/>
          <w:szCs w:val="24"/>
        </w:rPr>
      </w:pPr>
      <w:r w:rsidRPr="00D62533">
        <w:rPr>
          <w:b/>
          <w:i/>
          <w:sz w:val="24"/>
          <w:szCs w:val="24"/>
        </w:rPr>
        <w:t>VAF</w:t>
      </w:r>
      <w:r>
        <w:rPr>
          <w:sz w:val="24"/>
          <w:szCs w:val="24"/>
        </w:rPr>
        <w:t xml:space="preserve"> = 0.65 + 0.01 * DI</w:t>
      </w:r>
      <w:r w:rsidRPr="00D62533">
        <w:rPr>
          <w:sz w:val="24"/>
          <w:szCs w:val="24"/>
        </w:rPr>
        <w:t xml:space="preserve"> = </w:t>
      </w:r>
      <w:r w:rsidR="00E75F2E">
        <w:rPr>
          <w:sz w:val="24"/>
          <w:szCs w:val="24"/>
        </w:rPr>
        <w:t>0.65 + 0.01*43</w:t>
      </w:r>
      <w:r w:rsidR="00C52C10">
        <w:rPr>
          <w:sz w:val="24"/>
          <w:szCs w:val="24"/>
        </w:rPr>
        <w:t xml:space="preserve"> = </w:t>
      </w:r>
      <w:r w:rsidRPr="00D62533">
        <w:rPr>
          <w:b/>
          <w:i/>
          <w:sz w:val="24"/>
          <w:szCs w:val="24"/>
        </w:rPr>
        <w:t>1.0</w:t>
      </w:r>
      <w:r w:rsidR="00E75F2E">
        <w:rPr>
          <w:b/>
          <w:i/>
          <w:sz w:val="24"/>
          <w:szCs w:val="24"/>
        </w:rPr>
        <w:t>8</w:t>
      </w:r>
    </w:p>
    <w:p w:rsidR="00C52C10" w:rsidRDefault="00C52C10" w:rsidP="00C52C10">
      <w:pPr>
        <w:spacing w:after="120"/>
        <w:ind w:left="720"/>
        <w:rPr>
          <w:b/>
          <w:i/>
          <w:sz w:val="24"/>
          <w:szCs w:val="24"/>
        </w:rPr>
      </w:pPr>
      <w:r>
        <w:rPr>
          <w:b/>
          <w:i/>
          <w:sz w:val="24"/>
          <w:szCs w:val="24"/>
        </w:rPr>
        <w:t>FP = UCF * VAF =</w:t>
      </w:r>
      <w:r w:rsidR="00875FE8">
        <w:rPr>
          <w:sz w:val="24"/>
          <w:szCs w:val="24"/>
        </w:rPr>
        <w:t xml:space="preserve"> 284</w:t>
      </w:r>
      <w:r>
        <w:rPr>
          <w:sz w:val="24"/>
          <w:szCs w:val="24"/>
        </w:rPr>
        <w:t xml:space="preserve"> * 1.0</w:t>
      </w:r>
      <w:r w:rsidR="00E75F2E">
        <w:rPr>
          <w:sz w:val="24"/>
          <w:szCs w:val="24"/>
        </w:rPr>
        <w:t>8</w:t>
      </w:r>
      <w:r>
        <w:rPr>
          <w:sz w:val="24"/>
          <w:szCs w:val="24"/>
        </w:rPr>
        <w:t xml:space="preserve"> = </w:t>
      </w:r>
      <w:r w:rsidR="00875FE8">
        <w:rPr>
          <w:b/>
          <w:i/>
          <w:sz w:val="24"/>
          <w:szCs w:val="24"/>
        </w:rPr>
        <w:t>306.72</w:t>
      </w:r>
      <w:r w:rsidRPr="00C52C10">
        <w:rPr>
          <w:b/>
          <w:i/>
          <w:sz w:val="24"/>
          <w:szCs w:val="24"/>
        </w:rPr>
        <w:t xml:space="preserve"> FP/PM</w:t>
      </w:r>
    </w:p>
    <w:p w:rsidR="00C52C10" w:rsidRDefault="00C52C10" w:rsidP="00C52C10">
      <w:pPr>
        <w:spacing w:after="120"/>
        <w:ind w:left="720"/>
        <w:rPr>
          <w:b/>
          <w:i/>
          <w:sz w:val="24"/>
          <w:szCs w:val="24"/>
        </w:rPr>
      </w:pPr>
      <w:r>
        <w:rPr>
          <w:b/>
          <w:i/>
          <w:sz w:val="24"/>
          <w:szCs w:val="24"/>
        </w:rPr>
        <w:t xml:space="preserve">LOC = FP * 53 = </w:t>
      </w:r>
      <w:r w:rsidR="00875FE8">
        <w:rPr>
          <w:b/>
          <w:i/>
          <w:sz w:val="24"/>
          <w:szCs w:val="24"/>
        </w:rPr>
        <w:t>16256.16</w:t>
      </w:r>
    </w:p>
    <w:p w:rsidR="00C52C10" w:rsidRDefault="00C52C10" w:rsidP="00C52C10">
      <w:pPr>
        <w:spacing w:after="120"/>
        <w:ind w:left="720"/>
        <w:rPr>
          <w:b/>
          <w:i/>
          <w:sz w:val="24"/>
          <w:szCs w:val="24"/>
        </w:rPr>
      </w:pPr>
      <w:r>
        <w:rPr>
          <w:b/>
          <w:i/>
          <w:sz w:val="24"/>
          <w:szCs w:val="24"/>
        </w:rPr>
        <w:t xml:space="preserve">KLOC = </w:t>
      </w:r>
      <w:r w:rsidR="0063040E">
        <w:rPr>
          <w:b/>
          <w:i/>
          <w:sz w:val="24"/>
          <w:szCs w:val="24"/>
        </w:rPr>
        <w:t>1</w:t>
      </w:r>
      <w:r w:rsidR="00875FE8">
        <w:rPr>
          <w:b/>
          <w:i/>
          <w:sz w:val="24"/>
          <w:szCs w:val="24"/>
        </w:rPr>
        <w:t>6</w:t>
      </w:r>
      <w:r>
        <w:rPr>
          <w:b/>
          <w:i/>
          <w:sz w:val="24"/>
          <w:szCs w:val="24"/>
        </w:rPr>
        <w:t>K</w:t>
      </w:r>
    </w:p>
    <w:p w:rsidR="0063040E" w:rsidRDefault="0063040E" w:rsidP="00C52C10">
      <w:pPr>
        <w:spacing w:after="120"/>
        <w:ind w:left="720"/>
        <w:rPr>
          <w:sz w:val="24"/>
          <w:szCs w:val="24"/>
        </w:rPr>
      </w:pPr>
      <w:r>
        <w:rPr>
          <w:sz w:val="24"/>
          <w:szCs w:val="24"/>
        </w:rPr>
        <w:t xml:space="preserve">Thus </w:t>
      </w:r>
      <w:r w:rsidR="00875FE8">
        <w:rPr>
          <w:sz w:val="24"/>
          <w:szCs w:val="24"/>
        </w:rPr>
        <w:t>E-logistics Management</w:t>
      </w:r>
      <w:r>
        <w:rPr>
          <w:sz w:val="24"/>
          <w:szCs w:val="24"/>
        </w:rPr>
        <w:t xml:space="preserve"> has </w:t>
      </w:r>
      <w:r w:rsidRPr="0063040E">
        <w:rPr>
          <w:b/>
          <w:sz w:val="24"/>
          <w:szCs w:val="24"/>
        </w:rPr>
        <w:t>1</w:t>
      </w:r>
      <w:r w:rsidR="00875FE8">
        <w:rPr>
          <w:b/>
          <w:sz w:val="24"/>
          <w:szCs w:val="24"/>
        </w:rPr>
        <w:t>6</w:t>
      </w:r>
      <w:r w:rsidRPr="0063040E">
        <w:rPr>
          <w:b/>
          <w:sz w:val="24"/>
          <w:szCs w:val="24"/>
        </w:rPr>
        <w:t>K</w:t>
      </w:r>
      <w:r>
        <w:rPr>
          <w:sz w:val="24"/>
          <w:szCs w:val="24"/>
        </w:rPr>
        <w:t xml:space="preserve"> </w:t>
      </w:r>
      <w:r w:rsidR="00875FE8">
        <w:rPr>
          <w:sz w:val="24"/>
          <w:szCs w:val="24"/>
        </w:rPr>
        <w:t>(</w:t>
      </w:r>
      <w:r>
        <w:rPr>
          <w:sz w:val="24"/>
          <w:szCs w:val="24"/>
        </w:rPr>
        <w:t>kilo</w:t>
      </w:r>
      <w:r w:rsidR="00875FE8">
        <w:rPr>
          <w:sz w:val="24"/>
          <w:szCs w:val="24"/>
        </w:rPr>
        <w:t>)</w:t>
      </w:r>
      <w:r>
        <w:rPr>
          <w:sz w:val="24"/>
          <w:szCs w:val="24"/>
        </w:rPr>
        <w:t xml:space="preserve"> lines of code</w:t>
      </w:r>
    </w:p>
    <w:p w:rsidR="0063040E" w:rsidRPr="00875FE8" w:rsidRDefault="0063040E" w:rsidP="0063040E">
      <w:pPr>
        <w:spacing w:after="120"/>
        <w:ind w:left="720"/>
        <w:jc w:val="center"/>
        <w:rPr>
          <w:b/>
          <w:sz w:val="28"/>
          <w:szCs w:val="24"/>
        </w:rPr>
      </w:pPr>
      <w:r w:rsidRPr="00875FE8">
        <w:rPr>
          <w:b/>
          <w:sz w:val="28"/>
          <w:szCs w:val="24"/>
        </w:rPr>
        <w:t xml:space="preserve">Development Time Calculation for </w:t>
      </w:r>
      <w:r w:rsidR="00875FE8" w:rsidRPr="00875FE8">
        <w:rPr>
          <w:b/>
          <w:sz w:val="28"/>
          <w:szCs w:val="24"/>
        </w:rPr>
        <w:t>E-logistics Management</w:t>
      </w:r>
    </w:p>
    <w:p w:rsidR="0063040E" w:rsidRDefault="0063040E" w:rsidP="0063040E">
      <w:pPr>
        <w:spacing w:after="120"/>
        <w:rPr>
          <w:sz w:val="24"/>
          <w:szCs w:val="24"/>
        </w:rPr>
      </w:pPr>
      <w:r w:rsidRPr="00875FE8">
        <w:rPr>
          <w:b/>
          <w:sz w:val="24"/>
          <w:szCs w:val="24"/>
        </w:rPr>
        <w:t>COCMO MODEL</w:t>
      </w:r>
      <w:r>
        <w:rPr>
          <w:sz w:val="24"/>
          <w:szCs w:val="24"/>
        </w:rPr>
        <w:t>:</w:t>
      </w:r>
    </w:p>
    <w:p w:rsidR="0063040E" w:rsidRDefault="0063040E" w:rsidP="0063040E">
      <w:pPr>
        <w:spacing w:after="0"/>
        <w:ind w:left="720"/>
        <w:jc w:val="both"/>
        <w:rPr>
          <w:rFonts w:eastAsia="Times New Roman" w:cs="Times New Roman"/>
          <w:sz w:val="24"/>
          <w:szCs w:val="30"/>
        </w:rPr>
      </w:pPr>
      <w:r w:rsidRPr="0063040E">
        <w:rPr>
          <w:rFonts w:eastAsia="Times New Roman" w:cs="Times New Roman"/>
          <w:sz w:val="24"/>
          <w:szCs w:val="30"/>
        </w:rPr>
        <w:t>Barry Boehm wrote 'Software Engineering Economics', published in 1981, he introduced an</w:t>
      </w:r>
      <w:r>
        <w:rPr>
          <w:rFonts w:eastAsia="Times New Roman" w:cs="Times New Roman"/>
          <w:sz w:val="24"/>
          <w:szCs w:val="30"/>
        </w:rPr>
        <w:t xml:space="preserve"> </w:t>
      </w:r>
      <w:r w:rsidRPr="0063040E">
        <w:rPr>
          <w:rFonts w:eastAsia="Times New Roman" w:cs="Times New Roman"/>
          <w:sz w:val="24"/>
          <w:szCs w:val="30"/>
        </w:rPr>
        <w:t>empirical effort estimation model (COCOMO -</w:t>
      </w:r>
      <w:r>
        <w:rPr>
          <w:rFonts w:eastAsia="Times New Roman" w:cs="Times New Roman"/>
          <w:sz w:val="24"/>
          <w:szCs w:val="30"/>
        </w:rPr>
        <w:t xml:space="preserve"> </w:t>
      </w:r>
      <w:proofErr w:type="spellStart"/>
      <w:r w:rsidRPr="0063040E">
        <w:rPr>
          <w:rFonts w:eastAsia="Times New Roman" w:cs="Times New Roman"/>
          <w:b/>
          <w:sz w:val="24"/>
          <w:szCs w:val="30"/>
        </w:rPr>
        <w:t>CO</w:t>
      </w:r>
      <w:r w:rsidRPr="0063040E">
        <w:rPr>
          <w:rFonts w:eastAsia="Times New Roman" w:cs="Times New Roman"/>
          <w:sz w:val="24"/>
          <w:szCs w:val="30"/>
        </w:rPr>
        <w:t>nstructive</w:t>
      </w:r>
      <w:proofErr w:type="spellEnd"/>
      <w:r w:rsidRPr="0063040E">
        <w:rPr>
          <w:rFonts w:eastAsia="Times New Roman" w:cs="Times New Roman"/>
          <w:sz w:val="24"/>
          <w:szCs w:val="30"/>
        </w:rPr>
        <w:t xml:space="preserve"> </w:t>
      </w:r>
      <w:proofErr w:type="spellStart"/>
      <w:r w:rsidRPr="0063040E">
        <w:rPr>
          <w:rFonts w:eastAsia="Times New Roman" w:cs="Times New Roman"/>
          <w:b/>
          <w:sz w:val="24"/>
          <w:szCs w:val="30"/>
        </w:rPr>
        <w:t>CO</w:t>
      </w:r>
      <w:r w:rsidRPr="0063040E">
        <w:rPr>
          <w:rFonts w:eastAsia="Times New Roman" w:cs="Times New Roman"/>
          <w:sz w:val="24"/>
          <w:szCs w:val="30"/>
        </w:rPr>
        <w:t>st</w:t>
      </w:r>
      <w:proofErr w:type="spellEnd"/>
      <w:r w:rsidRPr="0063040E">
        <w:rPr>
          <w:rFonts w:eastAsia="Times New Roman" w:cs="Times New Roman"/>
          <w:sz w:val="24"/>
          <w:szCs w:val="30"/>
        </w:rPr>
        <w:t xml:space="preserve"> </w:t>
      </w:r>
      <w:proofErr w:type="spellStart"/>
      <w:r w:rsidRPr="0063040E">
        <w:rPr>
          <w:rFonts w:eastAsia="Times New Roman" w:cs="Times New Roman"/>
          <w:b/>
          <w:sz w:val="24"/>
          <w:szCs w:val="30"/>
        </w:rPr>
        <w:t>MO</w:t>
      </w:r>
      <w:r w:rsidRPr="0063040E">
        <w:rPr>
          <w:rFonts w:eastAsia="Times New Roman" w:cs="Times New Roman"/>
          <w:sz w:val="24"/>
          <w:szCs w:val="30"/>
        </w:rPr>
        <w:t>del</w:t>
      </w:r>
      <w:proofErr w:type="spellEnd"/>
      <w:r>
        <w:rPr>
          <w:rFonts w:eastAsia="Times New Roman" w:cs="Times New Roman"/>
          <w:sz w:val="24"/>
          <w:szCs w:val="30"/>
        </w:rPr>
        <w:t xml:space="preserve">) that is still referenced </w:t>
      </w:r>
      <w:r w:rsidRPr="0063040E">
        <w:rPr>
          <w:rFonts w:eastAsia="Times New Roman" w:cs="Times New Roman"/>
          <w:sz w:val="24"/>
          <w:szCs w:val="30"/>
        </w:rPr>
        <w:t>by the software engineering community.</w:t>
      </w:r>
    </w:p>
    <w:p w:rsidR="0063040E" w:rsidRPr="00875FE8" w:rsidRDefault="0063040E" w:rsidP="0063040E">
      <w:pPr>
        <w:spacing w:after="0"/>
        <w:jc w:val="both"/>
        <w:rPr>
          <w:rFonts w:eastAsia="Times New Roman" w:cs="Times New Roman"/>
          <w:sz w:val="24"/>
          <w:szCs w:val="30"/>
          <w:u w:val="single"/>
        </w:rPr>
      </w:pPr>
    </w:p>
    <w:p w:rsidR="0063040E" w:rsidRPr="00875FE8" w:rsidRDefault="00845042" w:rsidP="0063040E">
      <w:pPr>
        <w:rPr>
          <w:rFonts w:eastAsia="Times New Roman" w:cs="Times New Roman"/>
          <w:sz w:val="24"/>
          <w:szCs w:val="30"/>
        </w:rPr>
      </w:pPr>
      <w:r w:rsidRPr="00875FE8">
        <w:rPr>
          <w:rFonts w:eastAsia="Times New Roman" w:cs="Times New Roman"/>
          <w:b/>
          <w:sz w:val="24"/>
          <w:szCs w:val="30"/>
        </w:rPr>
        <w:t>COCOMO Development M</w:t>
      </w:r>
      <w:r w:rsidR="0063040E" w:rsidRPr="00875FE8">
        <w:rPr>
          <w:rFonts w:eastAsia="Times New Roman" w:cs="Times New Roman"/>
          <w:b/>
          <w:sz w:val="24"/>
          <w:szCs w:val="30"/>
        </w:rPr>
        <w:t>odes</w:t>
      </w:r>
      <w:r w:rsidR="0063040E" w:rsidRPr="00875FE8">
        <w:rPr>
          <w:rFonts w:eastAsia="Times New Roman" w:cs="Times New Roman"/>
          <w:sz w:val="24"/>
          <w:szCs w:val="30"/>
        </w:rPr>
        <w:t>:</w:t>
      </w:r>
    </w:p>
    <w:p w:rsidR="0063040E" w:rsidRPr="00875FE8" w:rsidRDefault="0063040E" w:rsidP="00875FE8">
      <w:pPr>
        <w:pStyle w:val="ListParagraph"/>
        <w:numPr>
          <w:ilvl w:val="0"/>
          <w:numId w:val="1"/>
        </w:numPr>
        <w:spacing w:after="0" w:line="240" w:lineRule="auto"/>
        <w:rPr>
          <w:rFonts w:eastAsia="Times New Roman" w:cs="Times New Roman"/>
          <w:sz w:val="24"/>
          <w:szCs w:val="30"/>
        </w:rPr>
      </w:pPr>
      <w:r w:rsidRPr="00875FE8">
        <w:rPr>
          <w:rFonts w:eastAsia="Times New Roman" w:cs="Times New Roman"/>
          <w:b/>
          <w:sz w:val="24"/>
          <w:szCs w:val="30"/>
        </w:rPr>
        <w:t>Organic</w:t>
      </w:r>
      <w:r w:rsidRPr="00875FE8">
        <w:rPr>
          <w:rFonts w:eastAsia="Times New Roman" w:cs="Times New Roman"/>
          <w:sz w:val="24"/>
          <w:szCs w:val="30"/>
        </w:rPr>
        <w:t xml:space="preserve"> - small relatively small, simple software projects in which small teams with good application experience work to a set of flexible requirements.</w:t>
      </w:r>
    </w:p>
    <w:p w:rsidR="00875FE8" w:rsidRPr="0063040E" w:rsidRDefault="00875FE8" w:rsidP="0063040E">
      <w:pPr>
        <w:spacing w:after="0" w:line="240" w:lineRule="auto"/>
        <w:ind w:left="720"/>
        <w:rPr>
          <w:rFonts w:eastAsia="Times New Roman" w:cs="Times New Roman"/>
          <w:sz w:val="24"/>
          <w:szCs w:val="30"/>
        </w:rPr>
      </w:pPr>
    </w:p>
    <w:p w:rsidR="0063040E" w:rsidRPr="00875FE8" w:rsidRDefault="0063040E" w:rsidP="00875FE8">
      <w:pPr>
        <w:pStyle w:val="ListParagraph"/>
        <w:numPr>
          <w:ilvl w:val="0"/>
          <w:numId w:val="1"/>
        </w:numPr>
        <w:spacing w:after="0" w:line="240" w:lineRule="auto"/>
        <w:rPr>
          <w:rFonts w:eastAsia="Times New Roman" w:cs="Times New Roman"/>
          <w:sz w:val="24"/>
          <w:szCs w:val="30"/>
        </w:rPr>
      </w:pPr>
      <w:r w:rsidRPr="00875FE8">
        <w:rPr>
          <w:rFonts w:eastAsia="Times New Roman" w:cs="Times New Roman"/>
          <w:b/>
          <w:sz w:val="24"/>
          <w:szCs w:val="30"/>
        </w:rPr>
        <w:t>Embedded</w:t>
      </w:r>
      <w:r w:rsidRPr="00875FE8">
        <w:rPr>
          <w:rFonts w:eastAsia="Times New Roman" w:cs="Times New Roman"/>
          <w:sz w:val="24"/>
          <w:szCs w:val="30"/>
        </w:rPr>
        <w:t xml:space="preserve"> - the software project has tight software, hardware and operational constraints. </w:t>
      </w:r>
    </w:p>
    <w:p w:rsidR="00875FE8" w:rsidRPr="0063040E" w:rsidRDefault="00875FE8" w:rsidP="00845042">
      <w:pPr>
        <w:spacing w:after="0" w:line="240" w:lineRule="auto"/>
        <w:ind w:firstLine="720"/>
        <w:rPr>
          <w:rFonts w:eastAsia="Times New Roman" w:cs="Times New Roman"/>
          <w:sz w:val="24"/>
          <w:szCs w:val="30"/>
        </w:rPr>
      </w:pPr>
    </w:p>
    <w:p w:rsidR="0063040E" w:rsidRPr="00875FE8" w:rsidRDefault="0063040E" w:rsidP="00875FE8">
      <w:pPr>
        <w:pStyle w:val="ListParagraph"/>
        <w:numPr>
          <w:ilvl w:val="0"/>
          <w:numId w:val="1"/>
        </w:numPr>
        <w:spacing w:after="0" w:line="240" w:lineRule="auto"/>
        <w:rPr>
          <w:rFonts w:eastAsia="Times New Roman" w:cs="Times New Roman"/>
          <w:sz w:val="24"/>
          <w:szCs w:val="30"/>
        </w:rPr>
      </w:pPr>
      <w:r w:rsidRPr="00875FE8">
        <w:rPr>
          <w:rFonts w:eastAsia="Times New Roman" w:cs="Times New Roman"/>
          <w:b/>
          <w:sz w:val="24"/>
          <w:szCs w:val="30"/>
        </w:rPr>
        <w:t>Semi-detached</w:t>
      </w:r>
      <w:r w:rsidR="00845042" w:rsidRPr="00875FE8">
        <w:rPr>
          <w:rFonts w:eastAsia="Times New Roman" w:cs="Times New Roman"/>
          <w:sz w:val="24"/>
          <w:szCs w:val="30"/>
        </w:rPr>
        <w:t xml:space="preserve"> </w:t>
      </w:r>
      <w:r w:rsidRPr="00875FE8">
        <w:rPr>
          <w:rFonts w:eastAsia="Times New Roman" w:cs="Times New Roman"/>
          <w:sz w:val="24"/>
          <w:szCs w:val="30"/>
        </w:rPr>
        <w:t>- an intermediate (in size and complexity) software project in which teams with mixed experience levels must meet a mix of rigid and less than rigid requirements</w:t>
      </w:r>
      <w:r w:rsidR="00845042" w:rsidRPr="00875FE8">
        <w:rPr>
          <w:rFonts w:eastAsia="Times New Roman" w:cs="Times New Roman"/>
          <w:sz w:val="24"/>
          <w:szCs w:val="30"/>
        </w:rPr>
        <w:t>.</w:t>
      </w:r>
    </w:p>
    <w:p w:rsidR="00845042" w:rsidRDefault="00845042" w:rsidP="00845042">
      <w:pPr>
        <w:spacing w:after="0" w:line="240" w:lineRule="auto"/>
        <w:ind w:left="720"/>
        <w:rPr>
          <w:rFonts w:eastAsia="Times New Roman" w:cs="Times New Roman"/>
          <w:sz w:val="30"/>
          <w:szCs w:val="30"/>
        </w:rPr>
      </w:pPr>
    </w:p>
    <w:tbl>
      <w:tblPr>
        <w:tblStyle w:val="TableGrid"/>
        <w:tblW w:w="0" w:type="auto"/>
        <w:tblInd w:w="2178" w:type="dxa"/>
        <w:tblLook w:val="04A0" w:firstRow="1" w:lastRow="0" w:firstColumn="1" w:lastColumn="0" w:noHBand="0" w:noVBand="1"/>
      </w:tblPr>
      <w:tblGrid>
        <w:gridCol w:w="3150"/>
        <w:gridCol w:w="1260"/>
        <w:gridCol w:w="1440"/>
        <w:gridCol w:w="1260"/>
      </w:tblGrid>
      <w:tr w:rsidR="00845042" w:rsidTr="008D49CE">
        <w:tc>
          <w:tcPr>
            <w:tcW w:w="3150" w:type="dxa"/>
          </w:tcPr>
          <w:p w:rsidR="00845042" w:rsidRPr="008D49CE" w:rsidRDefault="00845042" w:rsidP="008D49CE">
            <w:pPr>
              <w:jc w:val="center"/>
              <w:rPr>
                <w:rFonts w:eastAsia="Times New Roman" w:cs="Times New Roman"/>
                <w:b/>
                <w:sz w:val="24"/>
                <w:szCs w:val="30"/>
              </w:rPr>
            </w:pPr>
            <w:r w:rsidRPr="008D49CE">
              <w:rPr>
                <w:rFonts w:eastAsia="Times New Roman" w:cs="Times New Roman"/>
                <w:b/>
                <w:sz w:val="24"/>
                <w:szCs w:val="30"/>
              </w:rPr>
              <w:t>Modes</w:t>
            </w:r>
          </w:p>
        </w:tc>
        <w:tc>
          <w:tcPr>
            <w:tcW w:w="1260" w:type="dxa"/>
          </w:tcPr>
          <w:p w:rsidR="00845042" w:rsidRPr="008D49CE" w:rsidRDefault="00845042" w:rsidP="008D49CE">
            <w:pPr>
              <w:jc w:val="center"/>
              <w:rPr>
                <w:rFonts w:eastAsia="Times New Roman" w:cs="Times New Roman"/>
                <w:b/>
                <w:sz w:val="24"/>
                <w:szCs w:val="30"/>
              </w:rPr>
            </w:pPr>
            <w:r w:rsidRPr="008D49CE">
              <w:rPr>
                <w:rFonts w:eastAsia="Times New Roman" w:cs="Times New Roman"/>
                <w:b/>
                <w:sz w:val="24"/>
                <w:szCs w:val="30"/>
              </w:rPr>
              <w:t>a</w:t>
            </w:r>
          </w:p>
        </w:tc>
        <w:tc>
          <w:tcPr>
            <w:tcW w:w="1440" w:type="dxa"/>
          </w:tcPr>
          <w:p w:rsidR="00845042" w:rsidRPr="008D49CE" w:rsidRDefault="00845042" w:rsidP="008D49CE">
            <w:pPr>
              <w:jc w:val="center"/>
              <w:rPr>
                <w:rFonts w:eastAsia="Times New Roman" w:cs="Times New Roman"/>
                <w:b/>
                <w:sz w:val="24"/>
                <w:szCs w:val="30"/>
              </w:rPr>
            </w:pPr>
            <w:r w:rsidRPr="008D49CE">
              <w:rPr>
                <w:rFonts w:eastAsia="Times New Roman" w:cs="Times New Roman"/>
                <w:b/>
                <w:sz w:val="24"/>
                <w:szCs w:val="30"/>
              </w:rPr>
              <w:t>b</w:t>
            </w:r>
          </w:p>
        </w:tc>
        <w:tc>
          <w:tcPr>
            <w:tcW w:w="1260" w:type="dxa"/>
          </w:tcPr>
          <w:p w:rsidR="00845042" w:rsidRPr="008D49CE" w:rsidRDefault="00845042" w:rsidP="008D49CE">
            <w:pPr>
              <w:jc w:val="center"/>
              <w:rPr>
                <w:rFonts w:eastAsia="Times New Roman" w:cs="Times New Roman"/>
                <w:b/>
                <w:sz w:val="24"/>
                <w:szCs w:val="30"/>
              </w:rPr>
            </w:pPr>
            <w:r w:rsidRPr="008D49CE">
              <w:rPr>
                <w:rFonts w:eastAsia="Times New Roman" w:cs="Times New Roman"/>
                <w:b/>
                <w:sz w:val="24"/>
                <w:szCs w:val="30"/>
              </w:rPr>
              <w:t>d</w:t>
            </w:r>
          </w:p>
        </w:tc>
      </w:tr>
      <w:tr w:rsidR="00845042" w:rsidTr="008D49CE">
        <w:trPr>
          <w:trHeight w:val="467"/>
        </w:trPr>
        <w:tc>
          <w:tcPr>
            <w:tcW w:w="3150" w:type="dxa"/>
          </w:tcPr>
          <w:p w:rsidR="00845042" w:rsidRPr="00845042" w:rsidRDefault="00845042" w:rsidP="008D49CE">
            <w:pPr>
              <w:jc w:val="center"/>
              <w:rPr>
                <w:rFonts w:eastAsia="Times New Roman" w:cs="Times New Roman"/>
                <w:sz w:val="24"/>
                <w:szCs w:val="30"/>
              </w:rPr>
            </w:pPr>
            <w:r>
              <w:rPr>
                <w:rFonts w:eastAsia="Times New Roman" w:cs="Times New Roman"/>
                <w:sz w:val="24"/>
                <w:szCs w:val="30"/>
              </w:rPr>
              <w:t>Organic (KLOC &lt; 20K)</w:t>
            </w:r>
          </w:p>
        </w:tc>
        <w:tc>
          <w:tcPr>
            <w:tcW w:w="1260" w:type="dxa"/>
          </w:tcPr>
          <w:p w:rsidR="00845042" w:rsidRPr="00845042" w:rsidRDefault="008D49CE" w:rsidP="008D49CE">
            <w:pPr>
              <w:jc w:val="center"/>
              <w:rPr>
                <w:rFonts w:eastAsia="Times New Roman" w:cs="Times New Roman"/>
                <w:sz w:val="24"/>
                <w:szCs w:val="30"/>
              </w:rPr>
            </w:pPr>
            <w:r>
              <w:rPr>
                <w:rFonts w:eastAsia="Times New Roman" w:cs="Times New Roman"/>
                <w:sz w:val="24"/>
                <w:szCs w:val="30"/>
              </w:rPr>
              <w:t>2.4</w:t>
            </w:r>
          </w:p>
        </w:tc>
        <w:tc>
          <w:tcPr>
            <w:tcW w:w="1440" w:type="dxa"/>
          </w:tcPr>
          <w:p w:rsidR="00845042" w:rsidRPr="00845042" w:rsidRDefault="008D49CE" w:rsidP="008D49CE">
            <w:pPr>
              <w:jc w:val="center"/>
              <w:rPr>
                <w:rFonts w:eastAsia="Times New Roman" w:cs="Times New Roman"/>
                <w:sz w:val="24"/>
                <w:szCs w:val="30"/>
              </w:rPr>
            </w:pPr>
            <w:r>
              <w:rPr>
                <w:rFonts w:eastAsia="Times New Roman" w:cs="Times New Roman"/>
                <w:sz w:val="24"/>
                <w:szCs w:val="30"/>
              </w:rPr>
              <w:t>1.05</w:t>
            </w:r>
          </w:p>
        </w:tc>
        <w:tc>
          <w:tcPr>
            <w:tcW w:w="1260" w:type="dxa"/>
          </w:tcPr>
          <w:p w:rsidR="00845042" w:rsidRPr="00845042" w:rsidRDefault="008D49CE" w:rsidP="008D49CE">
            <w:pPr>
              <w:jc w:val="center"/>
              <w:rPr>
                <w:rFonts w:eastAsia="Times New Roman" w:cs="Times New Roman"/>
                <w:sz w:val="24"/>
                <w:szCs w:val="30"/>
              </w:rPr>
            </w:pPr>
            <w:r>
              <w:rPr>
                <w:rFonts w:eastAsia="Times New Roman" w:cs="Times New Roman"/>
                <w:sz w:val="24"/>
                <w:szCs w:val="30"/>
              </w:rPr>
              <w:t>0.38</w:t>
            </w:r>
          </w:p>
        </w:tc>
      </w:tr>
      <w:tr w:rsidR="00845042" w:rsidTr="008D49CE">
        <w:trPr>
          <w:trHeight w:val="449"/>
        </w:trPr>
        <w:tc>
          <w:tcPr>
            <w:tcW w:w="3150" w:type="dxa"/>
          </w:tcPr>
          <w:p w:rsidR="008D49CE" w:rsidRDefault="00845042" w:rsidP="008D49CE">
            <w:pPr>
              <w:jc w:val="center"/>
              <w:rPr>
                <w:rFonts w:eastAsia="Times New Roman" w:cs="Times New Roman"/>
                <w:sz w:val="24"/>
                <w:szCs w:val="30"/>
              </w:rPr>
            </w:pPr>
            <w:r>
              <w:rPr>
                <w:rFonts w:eastAsia="Times New Roman" w:cs="Times New Roman"/>
                <w:sz w:val="24"/>
                <w:szCs w:val="30"/>
              </w:rPr>
              <w:t xml:space="preserve">Semi-Detached </w:t>
            </w:r>
          </w:p>
          <w:p w:rsidR="00845042" w:rsidRPr="00845042" w:rsidRDefault="00845042" w:rsidP="008D49CE">
            <w:pPr>
              <w:jc w:val="center"/>
              <w:rPr>
                <w:rFonts w:eastAsia="Times New Roman" w:cs="Times New Roman"/>
                <w:sz w:val="24"/>
                <w:szCs w:val="30"/>
              </w:rPr>
            </w:pPr>
            <w:r>
              <w:rPr>
                <w:rFonts w:eastAsia="Times New Roman" w:cs="Times New Roman"/>
                <w:sz w:val="24"/>
                <w:szCs w:val="30"/>
              </w:rPr>
              <w:t>(20K &lt; KLOC &lt; 200K)</w:t>
            </w:r>
          </w:p>
        </w:tc>
        <w:tc>
          <w:tcPr>
            <w:tcW w:w="1260" w:type="dxa"/>
          </w:tcPr>
          <w:p w:rsidR="00845042" w:rsidRPr="00845042" w:rsidRDefault="008D49CE" w:rsidP="008D49CE">
            <w:pPr>
              <w:jc w:val="center"/>
              <w:rPr>
                <w:rFonts w:eastAsia="Times New Roman" w:cs="Times New Roman"/>
                <w:sz w:val="24"/>
                <w:szCs w:val="30"/>
              </w:rPr>
            </w:pPr>
            <w:r>
              <w:rPr>
                <w:rFonts w:eastAsia="Times New Roman" w:cs="Times New Roman"/>
                <w:sz w:val="24"/>
                <w:szCs w:val="30"/>
              </w:rPr>
              <w:t>3.6</w:t>
            </w:r>
          </w:p>
        </w:tc>
        <w:tc>
          <w:tcPr>
            <w:tcW w:w="1440" w:type="dxa"/>
          </w:tcPr>
          <w:p w:rsidR="00845042" w:rsidRPr="00845042" w:rsidRDefault="008D49CE" w:rsidP="008D49CE">
            <w:pPr>
              <w:jc w:val="center"/>
              <w:rPr>
                <w:rFonts w:eastAsia="Times New Roman" w:cs="Times New Roman"/>
                <w:sz w:val="24"/>
                <w:szCs w:val="30"/>
              </w:rPr>
            </w:pPr>
            <w:r>
              <w:rPr>
                <w:rFonts w:eastAsia="Times New Roman" w:cs="Times New Roman"/>
                <w:sz w:val="24"/>
                <w:szCs w:val="30"/>
              </w:rPr>
              <w:t>1.20</w:t>
            </w:r>
          </w:p>
        </w:tc>
        <w:tc>
          <w:tcPr>
            <w:tcW w:w="1260" w:type="dxa"/>
          </w:tcPr>
          <w:p w:rsidR="00845042" w:rsidRPr="00845042" w:rsidRDefault="008D49CE" w:rsidP="008D49CE">
            <w:pPr>
              <w:jc w:val="center"/>
              <w:rPr>
                <w:rFonts w:eastAsia="Times New Roman" w:cs="Times New Roman"/>
                <w:sz w:val="24"/>
                <w:szCs w:val="30"/>
              </w:rPr>
            </w:pPr>
            <w:r>
              <w:rPr>
                <w:rFonts w:eastAsia="Times New Roman" w:cs="Times New Roman"/>
                <w:sz w:val="24"/>
                <w:szCs w:val="30"/>
              </w:rPr>
              <w:t>0.32</w:t>
            </w:r>
          </w:p>
        </w:tc>
      </w:tr>
      <w:tr w:rsidR="00845042" w:rsidTr="008D49CE">
        <w:trPr>
          <w:trHeight w:val="431"/>
        </w:trPr>
        <w:tc>
          <w:tcPr>
            <w:tcW w:w="3150" w:type="dxa"/>
            <w:vAlign w:val="center"/>
          </w:tcPr>
          <w:p w:rsidR="00845042" w:rsidRPr="00845042" w:rsidRDefault="00845042" w:rsidP="008D49CE">
            <w:pPr>
              <w:jc w:val="center"/>
              <w:rPr>
                <w:rFonts w:eastAsia="Times New Roman" w:cs="Times New Roman"/>
                <w:sz w:val="24"/>
                <w:szCs w:val="30"/>
              </w:rPr>
            </w:pPr>
            <w:r>
              <w:rPr>
                <w:rFonts w:eastAsia="Times New Roman" w:cs="Times New Roman"/>
                <w:sz w:val="24"/>
                <w:szCs w:val="30"/>
              </w:rPr>
              <w:t>Embedded (KLOC &gt; 200K)</w:t>
            </w:r>
          </w:p>
        </w:tc>
        <w:tc>
          <w:tcPr>
            <w:tcW w:w="1260" w:type="dxa"/>
          </w:tcPr>
          <w:p w:rsidR="00845042" w:rsidRPr="00845042" w:rsidRDefault="008D49CE" w:rsidP="008D49CE">
            <w:pPr>
              <w:jc w:val="center"/>
              <w:rPr>
                <w:rFonts w:eastAsia="Times New Roman" w:cs="Times New Roman"/>
                <w:sz w:val="24"/>
                <w:szCs w:val="30"/>
              </w:rPr>
            </w:pPr>
            <w:r>
              <w:rPr>
                <w:rFonts w:eastAsia="Times New Roman" w:cs="Times New Roman"/>
                <w:sz w:val="24"/>
                <w:szCs w:val="30"/>
              </w:rPr>
              <w:t>3.0</w:t>
            </w:r>
          </w:p>
        </w:tc>
        <w:tc>
          <w:tcPr>
            <w:tcW w:w="1440" w:type="dxa"/>
          </w:tcPr>
          <w:p w:rsidR="00845042" w:rsidRPr="00845042" w:rsidRDefault="008D49CE" w:rsidP="008D49CE">
            <w:pPr>
              <w:jc w:val="center"/>
              <w:rPr>
                <w:rFonts w:eastAsia="Times New Roman" w:cs="Times New Roman"/>
                <w:sz w:val="24"/>
                <w:szCs w:val="30"/>
              </w:rPr>
            </w:pPr>
            <w:r>
              <w:rPr>
                <w:rFonts w:eastAsia="Times New Roman" w:cs="Times New Roman"/>
                <w:sz w:val="24"/>
                <w:szCs w:val="30"/>
              </w:rPr>
              <w:t>1.12</w:t>
            </w:r>
          </w:p>
        </w:tc>
        <w:tc>
          <w:tcPr>
            <w:tcW w:w="1260" w:type="dxa"/>
          </w:tcPr>
          <w:p w:rsidR="00845042" w:rsidRPr="00845042" w:rsidRDefault="008D49CE" w:rsidP="008D49CE">
            <w:pPr>
              <w:jc w:val="center"/>
              <w:rPr>
                <w:rFonts w:eastAsia="Times New Roman" w:cs="Times New Roman"/>
                <w:sz w:val="24"/>
                <w:szCs w:val="30"/>
              </w:rPr>
            </w:pPr>
            <w:r>
              <w:rPr>
                <w:rFonts w:eastAsia="Times New Roman" w:cs="Times New Roman"/>
                <w:sz w:val="24"/>
                <w:szCs w:val="30"/>
              </w:rPr>
              <w:t>0.35</w:t>
            </w:r>
          </w:p>
        </w:tc>
      </w:tr>
    </w:tbl>
    <w:p w:rsidR="00845042" w:rsidRDefault="00845042" w:rsidP="008D49CE">
      <w:pPr>
        <w:spacing w:after="0" w:line="240" w:lineRule="auto"/>
        <w:ind w:left="720"/>
        <w:rPr>
          <w:rFonts w:eastAsia="Times New Roman" w:cs="Times New Roman"/>
          <w:sz w:val="30"/>
          <w:szCs w:val="30"/>
        </w:rPr>
      </w:pPr>
    </w:p>
    <w:p w:rsidR="008D49CE" w:rsidRPr="00BB3299" w:rsidRDefault="008D49CE" w:rsidP="008D49CE">
      <w:pPr>
        <w:spacing w:after="120" w:line="240" w:lineRule="auto"/>
        <w:ind w:left="720"/>
        <w:rPr>
          <w:rFonts w:eastAsia="Times New Roman" w:cs="Times New Roman"/>
          <w:b/>
          <w:i/>
          <w:sz w:val="24"/>
          <w:szCs w:val="30"/>
        </w:rPr>
      </w:pPr>
      <w:r w:rsidRPr="00BB3299">
        <w:rPr>
          <w:rFonts w:eastAsia="Times New Roman" w:cs="Times New Roman"/>
          <w:b/>
          <w:i/>
          <w:sz w:val="24"/>
          <w:szCs w:val="30"/>
        </w:rPr>
        <w:t>Development Time = E</w:t>
      </w:r>
      <w:r w:rsidRPr="00BB3299">
        <w:rPr>
          <w:rFonts w:eastAsia="Times New Roman" w:cs="Times New Roman"/>
          <w:b/>
          <w:i/>
          <w:sz w:val="24"/>
          <w:szCs w:val="30"/>
          <w:vertAlign w:val="superscript"/>
        </w:rPr>
        <w:t xml:space="preserve">d </w:t>
      </w:r>
      <w:r w:rsidRPr="00BB3299">
        <w:rPr>
          <w:rFonts w:eastAsia="Times New Roman" w:cs="Times New Roman"/>
          <w:b/>
          <w:i/>
          <w:sz w:val="24"/>
          <w:szCs w:val="30"/>
        </w:rPr>
        <w:t>* 2.5</w:t>
      </w:r>
    </w:p>
    <w:p w:rsidR="008D49CE" w:rsidRDefault="008D49CE" w:rsidP="008D49CE">
      <w:pPr>
        <w:spacing w:after="120" w:line="240" w:lineRule="auto"/>
        <w:ind w:left="720"/>
        <w:rPr>
          <w:rFonts w:eastAsia="Times New Roman" w:cs="Times New Roman"/>
          <w:sz w:val="24"/>
          <w:szCs w:val="30"/>
        </w:rPr>
      </w:pPr>
      <w:r>
        <w:rPr>
          <w:rFonts w:eastAsia="Times New Roman" w:cs="Times New Roman"/>
          <w:sz w:val="24"/>
          <w:szCs w:val="30"/>
        </w:rPr>
        <w:t>Where,</w:t>
      </w:r>
    </w:p>
    <w:p w:rsidR="008D49CE" w:rsidRDefault="008D49CE" w:rsidP="008D49CE">
      <w:pPr>
        <w:spacing w:after="120" w:line="240" w:lineRule="auto"/>
        <w:ind w:left="720"/>
        <w:rPr>
          <w:rFonts w:eastAsia="Times New Roman" w:cs="Times New Roman"/>
          <w:b/>
          <w:i/>
          <w:sz w:val="24"/>
          <w:szCs w:val="30"/>
          <w:vertAlign w:val="superscript"/>
        </w:rPr>
      </w:pPr>
      <w:r>
        <w:rPr>
          <w:rFonts w:eastAsia="Times New Roman" w:cs="Times New Roman"/>
          <w:sz w:val="24"/>
          <w:szCs w:val="30"/>
        </w:rPr>
        <w:tab/>
      </w:r>
      <w:r w:rsidRPr="00BB3299">
        <w:rPr>
          <w:rFonts w:eastAsia="Times New Roman" w:cs="Times New Roman"/>
          <w:b/>
          <w:i/>
          <w:sz w:val="24"/>
          <w:szCs w:val="30"/>
        </w:rPr>
        <w:t>E = a * (KLOC)</w:t>
      </w:r>
      <w:r w:rsidRPr="00BB3299">
        <w:rPr>
          <w:rFonts w:eastAsia="Times New Roman" w:cs="Times New Roman"/>
          <w:b/>
          <w:i/>
          <w:sz w:val="24"/>
          <w:szCs w:val="30"/>
          <w:vertAlign w:val="superscript"/>
        </w:rPr>
        <w:t>b</w:t>
      </w:r>
    </w:p>
    <w:p w:rsidR="00BB3299" w:rsidRDefault="00BB3299" w:rsidP="008D49CE">
      <w:pPr>
        <w:spacing w:after="120" w:line="240" w:lineRule="auto"/>
        <w:ind w:left="720"/>
        <w:rPr>
          <w:rFonts w:eastAsia="Times New Roman" w:cs="Times New Roman"/>
          <w:sz w:val="24"/>
          <w:szCs w:val="30"/>
        </w:rPr>
      </w:pPr>
      <w:r>
        <w:rPr>
          <w:rFonts w:eastAsia="Times New Roman" w:cs="Times New Roman"/>
          <w:sz w:val="24"/>
          <w:szCs w:val="30"/>
        </w:rPr>
        <w:t>Now, KLOC = 1</w:t>
      </w:r>
      <w:r w:rsidR="00875FE8">
        <w:rPr>
          <w:rFonts w:eastAsia="Times New Roman" w:cs="Times New Roman"/>
          <w:sz w:val="24"/>
          <w:szCs w:val="30"/>
        </w:rPr>
        <w:t>6</w:t>
      </w:r>
      <w:r>
        <w:rPr>
          <w:rFonts w:eastAsia="Times New Roman" w:cs="Times New Roman"/>
          <w:sz w:val="24"/>
          <w:szCs w:val="30"/>
        </w:rPr>
        <w:t>K</w:t>
      </w:r>
    </w:p>
    <w:p w:rsidR="00BB3299" w:rsidRDefault="00BB3299" w:rsidP="008D49CE">
      <w:pPr>
        <w:spacing w:after="120" w:line="240" w:lineRule="auto"/>
        <w:ind w:left="720"/>
        <w:rPr>
          <w:rFonts w:eastAsia="Times New Roman" w:cs="Times New Roman"/>
          <w:sz w:val="24"/>
          <w:szCs w:val="30"/>
        </w:rPr>
      </w:pPr>
      <w:r>
        <w:rPr>
          <w:rFonts w:eastAsia="Times New Roman" w:cs="Times New Roman"/>
          <w:sz w:val="24"/>
          <w:szCs w:val="30"/>
        </w:rPr>
        <w:t>Hence,</w:t>
      </w:r>
    </w:p>
    <w:p w:rsidR="00BB3299" w:rsidRDefault="00BB3299" w:rsidP="008D49CE">
      <w:pPr>
        <w:spacing w:after="120" w:line="240" w:lineRule="auto"/>
        <w:ind w:left="720"/>
        <w:rPr>
          <w:rFonts w:eastAsia="Times New Roman" w:cs="Times New Roman"/>
          <w:b/>
          <w:sz w:val="24"/>
          <w:szCs w:val="30"/>
        </w:rPr>
      </w:pPr>
      <w:r>
        <w:rPr>
          <w:rFonts w:eastAsia="Times New Roman" w:cs="Times New Roman"/>
          <w:sz w:val="24"/>
          <w:szCs w:val="30"/>
        </w:rPr>
        <w:tab/>
      </w:r>
      <w:r w:rsidRPr="00BB3299">
        <w:rPr>
          <w:rFonts w:eastAsia="Times New Roman" w:cs="Times New Roman"/>
          <w:b/>
          <w:sz w:val="24"/>
          <w:szCs w:val="30"/>
        </w:rPr>
        <w:t>E</w:t>
      </w:r>
      <w:r>
        <w:rPr>
          <w:rFonts w:eastAsia="Times New Roman" w:cs="Times New Roman"/>
          <w:sz w:val="24"/>
          <w:szCs w:val="30"/>
        </w:rPr>
        <w:t xml:space="preserve"> = 2.4 * 1</w:t>
      </w:r>
      <w:r w:rsidR="00875FE8">
        <w:rPr>
          <w:rFonts w:eastAsia="Times New Roman" w:cs="Times New Roman"/>
          <w:sz w:val="24"/>
          <w:szCs w:val="30"/>
        </w:rPr>
        <w:t>6</w:t>
      </w:r>
      <w:r>
        <w:rPr>
          <w:rFonts w:eastAsia="Times New Roman" w:cs="Times New Roman"/>
          <w:sz w:val="24"/>
          <w:szCs w:val="30"/>
          <w:vertAlign w:val="superscript"/>
        </w:rPr>
        <w:t>1.05</w:t>
      </w:r>
      <w:r>
        <w:rPr>
          <w:rFonts w:eastAsia="Times New Roman" w:cs="Times New Roman"/>
          <w:sz w:val="24"/>
          <w:szCs w:val="30"/>
        </w:rPr>
        <w:t xml:space="preserve"> = </w:t>
      </w:r>
      <w:r w:rsidR="00875FE8">
        <w:rPr>
          <w:rFonts w:eastAsia="Times New Roman" w:cs="Times New Roman"/>
          <w:b/>
          <w:sz w:val="24"/>
          <w:szCs w:val="30"/>
        </w:rPr>
        <w:t>44</w:t>
      </w:r>
      <w:r w:rsidRPr="00BB3299">
        <w:rPr>
          <w:rFonts w:eastAsia="Times New Roman" w:cs="Times New Roman"/>
          <w:b/>
          <w:sz w:val="24"/>
          <w:szCs w:val="30"/>
        </w:rPr>
        <w:t xml:space="preserve"> Person Months</w:t>
      </w:r>
    </w:p>
    <w:p w:rsidR="00BB3299" w:rsidRDefault="00875FE8" w:rsidP="008D49CE">
      <w:pPr>
        <w:spacing w:after="120" w:line="240" w:lineRule="auto"/>
        <w:ind w:left="720"/>
        <w:rPr>
          <w:rFonts w:eastAsia="Times New Roman" w:cs="Times New Roman"/>
          <w:sz w:val="24"/>
          <w:szCs w:val="30"/>
        </w:rPr>
      </w:pPr>
      <w:r>
        <w:rPr>
          <w:rFonts w:eastAsia="Times New Roman" w:cs="Times New Roman"/>
          <w:sz w:val="24"/>
          <w:szCs w:val="30"/>
        </w:rPr>
        <w:t>Therefore</w:t>
      </w:r>
      <w:r w:rsidR="00BB3299">
        <w:rPr>
          <w:rFonts w:eastAsia="Times New Roman" w:cs="Times New Roman"/>
          <w:sz w:val="24"/>
          <w:szCs w:val="30"/>
        </w:rPr>
        <w:t xml:space="preserve">, </w:t>
      </w:r>
    </w:p>
    <w:p w:rsidR="00BB3299" w:rsidRDefault="00BB3299" w:rsidP="008D49CE">
      <w:pPr>
        <w:spacing w:after="120" w:line="240" w:lineRule="auto"/>
        <w:ind w:left="720"/>
        <w:rPr>
          <w:rFonts w:eastAsia="Times New Roman" w:cs="Times New Roman"/>
          <w:b/>
          <w:sz w:val="24"/>
          <w:szCs w:val="30"/>
        </w:rPr>
      </w:pPr>
      <w:r>
        <w:rPr>
          <w:rFonts w:eastAsia="Times New Roman" w:cs="Times New Roman"/>
          <w:sz w:val="24"/>
          <w:szCs w:val="30"/>
        </w:rPr>
        <w:tab/>
      </w:r>
      <w:r w:rsidRPr="00BB3299">
        <w:rPr>
          <w:rFonts w:eastAsia="Times New Roman" w:cs="Times New Roman"/>
          <w:b/>
          <w:sz w:val="24"/>
          <w:szCs w:val="30"/>
        </w:rPr>
        <w:t>DT</w:t>
      </w:r>
      <w:r>
        <w:rPr>
          <w:rFonts w:eastAsia="Times New Roman" w:cs="Times New Roman"/>
          <w:sz w:val="24"/>
          <w:szCs w:val="30"/>
        </w:rPr>
        <w:t xml:space="preserve"> = 2.5 * E</w:t>
      </w:r>
      <w:r>
        <w:rPr>
          <w:rFonts w:eastAsia="Times New Roman" w:cs="Times New Roman"/>
          <w:sz w:val="24"/>
          <w:szCs w:val="30"/>
          <w:vertAlign w:val="superscript"/>
        </w:rPr>
        <w:t>d</w:t>
      </w:r>
      <w:r w:rsidR="00875FE8">
        <w:rPr>
          <w:rFonts w:eastAsia="Times New Roman" w:cs="Times New Roman"/>
          <w:sz w:val="24"/>
          <w:szCs w:val="30"/>
        </w:rPr>
        <w:t xml:space="preserve"> = 2.5 * 44</w:t>
      </w:r>
      <w:r>
        <w:rPr>
          <w:rFonts w:eastAsia="Times New Roman" w:cs="Times New Roman"/>
          <w:sz w:val="24"/>
          <w:szCs w:val="30"/>
          <w:vertAlign w:val="superscript"/>
        </w:rPr>
        <w:t>0.38</w:t>
      </w:r>
      <w:r>
        <w:rPr>
          <w:rFonts w:eastAsia="Times New Roman" w:cs="Times New Roman"/>
          <w:sz w:val="24"/>
          <w:szCs w:val="30"/>
        </w:rPr>
        <w:t xml:space="preserve"> = </w:t>
      </w:r>
      <w:r w:rsidRPr="00BB3299">
        <w:rPr>
          <w:rFonts w:eastAsia="Times New Roman" w:cs="Times New Roman"/>
          <w:b/>
          <w:sz w:val="24"/>
          <w:szCs w:val="30"/>
        </w:rPr>
        <w:t>10</w:t>
      </w:r>
      <w:r w:rsidR="00875FE8">
        <w:rPr>
          <w:rFonts w:eastAsia="Times New Roman" w:cs="Times New Roman"/>
          <w:b/>
          <w:sz w:val="24"/>
          <w:szCs w:val="30"/>
        </w:rPr>
        <w:t>.5</w:t>
      </w:r>
      <w:r w:rsidRPr="00BB3299">
        <w:rPr>
          <w:rFonts w:eastAsia="Times New Roman" w:cs="Times New Roman"/>
          <w:b/>
          <w:sz w:val="24"/>
          <w:szCs w:val="30"/>
        </w:rPr>
        <w:t xml:space="preserve"> months</w:t>
      </w:r>
    </w:p>
    <w:p w:rsidR="00BB3299" w:rsidRPr="00BB3299" w:rsidRDefault="00BB3299" w:rsidP="008D49CE">
      <w:pPr>
        <w:spacing w:after="120" w:line="240" w:lineRule="auto"/>
        <w:ind w:left="720"/>
        <w:rPr>
          <w:rFonts w:eastAsia="Times New Roman" w:cs="Times New Roman"/>
          <w:sz w:val="24"/>
          <w:szCs w:val="30"/>
          <w:vertAlign w:val="superscript"/>
        </w:rPr>
      </w:pPr>
      <w:r w:rsidRPr="00BB3299">
        <w:rPr>
          <w:rFonts w:eastAsia="Times New Roman" w:cs="Times New Roman"/>
          <w:sz w:val="24"/>
          <w:szCs w:val="30"/>
        </w:rPr>
        <w:lastRenderedPageBreak/>
        <w:t xml:space="preserve">Development Time for Online Plant Nursery is </w:t>
      </w:r>
      <w:r w:rsidR="00875FE8">
        <w:rPr>
          <w:rFonts w:eastAsia="Times New Roman" w:cs="Times New Roman"/>
          <w:b/>
          <w:sz w:val="24"/>
          <w:szCs w:val="30"/>
        </w:rPr>
        <w:t xml:space="preserve">10.5 </w:t>
      </w:r>
      <w:r w:rsidRPr="00BB3299">
        <w:rPr>
          <w:rFonts w:eastAsia="Times New Roman" w:cs="Times New Roman"/>
          <w:b/>
          <w:sz w:val="24"/>
          <w:szCs w:val="30"/>
        </w:rPr>
        <w:t>Months</w:t>
      </w:r>
    </w:p>
    <w:p w:rsidR="008D49CE" w:rsidRPr="008D49CE" w:rsidRDefault="008D49CE" w:rsidP="008D49CE">
      <w:pPr>
        <w:spacing w:after="0" w:line="240" w:lineRule="auto"/>
        <w:ind w:left="720"/>
        <w:rPr>
          <w:rFonts w:eastAsia="Times New Roman" w:cs="Times New Roman"/>
          <w:sz w:val="24"/>
          <w:szCs w:val="30"/>
        </w:rPr>
      </w:pPr>
    </w:p>
    <w:p w:rsidR="0063040E" w:rsidRPr="0063040E" w:rsidRDefault="0063040E" w:rsidP="0063040E">
      <w:pPr>
        <w:spacing w:after="0"/>
        <w:jc w:val="both"/>
        <w:rPr>
          <w:rFonts w:eastAsia="Times New Roman" w:cs="Times New Roman"/>
          <w:sz w:val="24"/>
          <w:szCs w:val="30"/>
        </w:rPr>
      </w:pPr>
    </w:p>
    <w:p w:rsidR="0063040E" w:rsidRPr="0063040E" w:rsidRDefault="0063040E" w:rsidP="0063040E">
      <w:pPr>
        <w:spacing w:after="120"/>
        <w:ind w:left="720"/>
        <w:rPr>
          <w:sz w:val="24"/>
          <w:szCs w:val="24"/>
        </w:rPr>
      </w:pPr>
    </w:p>
    <w:p w:rsidR="00C52C10" w:rsidRPr="00C52C10" w:rsidRDefault="00BB3299" w:rsidP="00C52C10">
      <w:pPr>
        <w:spacing w:after="120"/>
        <w:rPr>
          <w:sz w:val="24"/>
          <w:szCs w:val="24"/>
        </w:rPr>
      </w:pPr>
      <w:r>
        <w:rPr>
          <w:sz w:val="24"/>
          <w:szCs w:val="24"/>
        </w:rPr>
        <w:tab/>
        <w:t xml:space="preserve">   </w:t>
      </w:r>
    </w:p>
    <w:sectPr w:rsidR="00C52C10" w:rsidRPr="00C52C10" w:rsidSect="00C42001">
      <w:headerReference w:type="default" r:id="rId7"/>
      <w:foot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035" w:rsidRDefault="00DD2035" w:rsidP="00C42001">
      <w:pPr>
        <w:spacing w:after="0" w:line="240" w:lineRule="auto"/>
      </w:pPr>
      <w:r>
        <w:separator/>
      </w:r>
    </w:p>
  </w:endnote>
  <w:endnote w:type="continuationSeparator" w:id="0">
    <w:p w:rsidR="00DD2035" w:rsidRDefault="00DD2035" w:rsidP="00C42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01" w:rsidRPr="00C42001" w:rsidRDefault="00C42001">
    <w:pPr>
      <w:pStyle w:val="Footer"/>
      <w:tabs>
        <w:tab w:val="clear" w:pos="4680"/>
        <w:tab w:val="clear" w:pos="9360"/>
      </w:tabs>
      <w:jc w:val="center"/>
      <w:rPr>
        <w:caps/>
        <w:noProof/>
      </w:rPr>
    </w:pPr>
    <w:r w:rsidRPr="00C42001">
      <w:rPr>
        <w:caps/>
      </w:rPr>
      <w:fldChar w:fldCharType="begin"/>
    </w:r>
    <w:r w:rsidRPr="00C42001">
      <w:rPr>
        <w:caps/>
      </w:rPr>
      <w:instrText xml:space="preserve"> PAGE   \* MERGEFORMAT </w:instrText>
    </w:r>
    <w:r w:rsidRPr="00C42001">
      <w:rPr>
        <w:caps/>
      </w:rPr>
      <w:fldChar w:fldCharType="separate"/>
    </w:r>
    <w:r>
      <w:rPr>
        <w:caps/>
        <w:noProof/>
      </w:rPr>
      <w:t>3</w:t>
    </w:r>
    <w:r w:rsidRPr="00C42001">
      <w:rPr>
        <w:caps/>
        <w:noProof/>
      </w:rPr>
      <w:fldChar w:fldCharType="end"/>
    </w:r>
  </w:p>
  <w:p w:rsidR="00C42001" w:rsidRDefault="00C42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035" w:rsidRDefault="00DD2035" w:rsidP="00C42001">
      <w:pPr>
        <w:spacing w:after="0" w:line="240" w:lineRule="auto"/>
      </w:pPr>
      <w:r>
        <w:separator/>
      </w:r>
    </w:p>
  </w:footnote>
  <w:footnote w:type="continuationSeparator" w:id="0">
    <w:p w:rsidR="00DD2035" w:rsidRDefault="00DD2035" w:rsidP="00C42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01" w:rsidRDefault="00C42001" w:rsidP="00C42001">
    <w:pPr>
      <w:pStyle w:val="Header"/>
      <w:jc w:val="both"/>
    </w:pPr>
    <w:r>
      <w:t>E-Logistics Management</w:t>
    </w:r>
    <w:r>
      <w:tab/>
    </w:r>
    <w:r>
      <w:tab/>
      <w:t>161080980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D2E02"/>
    <w:multiLevelType w:val="hybridMultilevel"/>
    <w:tmpl w:val="EDB268BE"/>
    <w:lvl w:ilvl="0" w:tplc="BE345230">
      <w:start w:val="1"/>
      <w:numFmt w:val="decimal"/>
      <w:lvlText w:val="%1."/>
      <w:lvlJc w:val="left"/>
      <w:pPr>
        <w:ind w:left="1620" w:hanging="360"/>
      </w:pPr>
      <w:rPr>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9BE"/>
    <w:rsid w:val="00100404"/>
    <w:rsid w:val="0063040E"/>
    <w:rsid w:val="00845042"/>
    <w:rsid w:val="008651F2"/>
    <w:rsid w:val="00875FE8"/>
    <w:rsid w:val="008D49CE"/>
    <w:rsid w:val="00B12555"/>
    <w:rsid w:val="00BB3299"/>
    <w:rsid w:val="00C42001"/>
    <w:rsid w:val="00C52C10"/>
    <w:rsid w:val="00D159BE"/>
    <w:rsid w:val="00D62533"/>
    <w:rsid w:val="00DD2035"/>
    <w:rsid w:val="00E14766"/>
    <w:rsid w:val="00E75F2E"/>
    <w:rsid w:val="00FF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27E4"/>
  <w15:docId w15:val="{1BD901AC-DE6F-40B0-8C56-ECAF6092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59B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3B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75FE8"/>
    <w:pPr>
      <w:ind w:left="720"/>
      <w:contextualSpacing/>
    </w:pPr>
  </w:style>
  <w:style w:type="paragraph" w:styleId="Header">
    <w:name w:val="header"/>
    <w:basedOn w:val="Normal"/>
    <w:link w:val="HeaderChar"/>
    <w:uiPriority w:val="99"/>
    <w:unhideWhenUsed/>
    <w:rsid w:val="00C42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001"/>
    <w:rPr>
      <w:rFonts w:ascii="Times New Roman" w:hAnsi="Times New Roman"/>
    </w:rPr>
  </w:style>
  <w:style w:type="paragraph" w:styleId="Footer">
    <w:name w:val="footer"/>
    <w:basedOn w:val="Normal"/>
    <w:link w:val="FooterChar"/>
    <w:uiPriority w:val="99"/>
    <w:unhideWhenUsed/>
    <w:rsid w:val="00C42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00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715015">
      <w:bodyDiv w:val="1"/>
      <w:marLeft w:val="0"/>
      <w:marRight w:val="0"/>
      <w:marTop w:val="0"/>
      <w:marBottom w:val="0"/>
      <w:divBdr>
        <w:top w:val="none" w:sz="0" w:space="0" w:color="auto"/>
        <w:left w:val="none" w:sz="0" w:space="0" w:color="auto"/>
        <w:bottom w:val="none" w:sz="0" w:space="0" w:color="auto"/>
        <w:right w:val="none" w:sz="0" w:space="0" w:color="auto"/>
      </w:divBdr>
      <w:divsChild>
        <w:div w:id="642777539">
          <w:marLeft w:val="0"/>
          <w:marRight w:val="0"/>
          <w:marTop w:val="0"/>
          <w:marBottom w:val="0"/>
          <w:divBdr>
            <w:top w:val="none" w:sz="0" w:space="0" w:color="auto"/>
            <w:left w:val="none" w:sz="0" w:space="0" w:color="auto"/>
            <w:bottom w:val="none" w:sz="0" w:space="0" w:color="auto"/>
            <w:right w:val="none" w:sz="0" w:space="0" w:color="auto"/>
          </w:divBdr>
        </w:div>
        <w:div w:id="508524674">
          <w:marLeft w:val="0"/>
          <w:marRight w:val="0"/>
          <w:marTop w:val="0"/>
          <w:marBottom w:val="0"/>
          <w:divBdr>
            <w:top w:val="none" w:sz="0" w:space="0" w:color="auto"/>
            <w:left w:val="none" w:sz="0" w:space="0" w:color="auto"/>
            <w:bottom w:val="none" w:sz="0" w:space="0" w:color="auto"/>
            <w:right w:val="none" w:sz="0" w:space="0" w:color="auto"/>
          </w:divBdr>
        </w:div>
        <w:div w:id="984773750">
          <w:marLeft w:val="0"/>
          <w:marRight w:val="0"/>
          <w:marTop w:val="0"/>
          <w:marBottom w:val="0"/>
          <w:divBdr>
            <w:top w:val="none" w:sz="0" w:space="0" w:color="auto"/>
            <w:left w:val="none" w:sz="0" w:space="0" w:color="auto"/>
            <w:bottom w:val="none" w:sz="0" w:space="0" w:color="auto"/>
            <w:right w:val="none" w:sz="0" w:space="0" w:color="auto"/>
          </w:divBdr>
        </w:div>
        <w:div w:id="2146967107">
          <w:marLeft w:val="0"/>
          <w:marRight w:val="0"/>
          <w:marTop w:val="0"/>
          <w:marBottom w:val="0"/>
          <w:divBdr>
            <w:top w:val="none" w:sz="0" w:space="0" w:color="auto"/>
            <w:left w:val="none" w:sz="0" w:space="0" w:color="auto"/>
            <w:bottom w:val="none" w:sz="0" w:space="0" w:color="auto"/>
            <w:right w:val="none" w:sz="0" w:space="0" w:color="auto"/>
          </w:divBdr>
        </w:div>
        <w:div w:id="2003465443">
          <w:marLeft w:val="0"/>
          <w:marRight w:val="0"/>
          <w:marTop w:val="0"/>
          <w:marBottom w:val="0"/>
          <w:divBdr>
            <w:top w:val="none" w:sz="0" w:space="0" w:color="auto"/>
            <w:left w:val="none" w:sz="0" w:space="0" w:color="auto"/>
            <w:bottom w:val="none" w:sz="0" w:space="0" w:color="auto"/>
            <w:right w:val="none" w:sz="0" w:space="0" w:color="auto"/>
          </w:divBdr>
        </w:div>
        <w:div w:id="1221942660">
          <w:marLeft w:val="0"/>
          <w:marRight w:val="0"/>
          <w:marTop w:val="0"/>
          <w:marBottom w:val="0"/>
          <w:divBdr>
            <w:top w:val="none" w:sz="0" w:space="0" w:color="auto"/>
            <w:left w:val="none" w:sz="0" w:space="0" w:color="auto"/>
            <w:bottom w:val="none" w:sz="0" w:space="0" w:color="auto"/>
            <w:right w:val="none" w:sz="0" w:space="0" w:color="auto"/>
          </w:divBdr>
        </w:div>
        <w:div w:id="1005328307">
          <w:marLeft w:val="0"/>
          <w:marRight w:val="0"/>
          <w:marTop w:val="0"/>
          <w:marBottom w:val="0"/>
          <w:divBdr>
            <w:top w:val="none" w:sz="0" w:space="0" w:color="auto"/>
            <w:left w:val="none" w:sz="0" w:space="0" w:color="auto"/>
            <w:bottom w:val="none" w:sz="0" w:space="0" w:color="auto"/>
            <w:right w:val="none" w:sz="0" w:space="0" w:color="auto"/>
          </w:divBdr>
        </w:div>
        <w:div w:id="1323318689">
          <w:marLeft w:val="0"/>
          <w:marRight w:val="0"/>
          <w:marTop w:val="0"/>
          <w:marBottom w:val="0"/>
          <w:divBdr>
            <w:top w:val="none" w:sz="0" w:space="0" w:color="auto"/>
            <w:left w:val="none" w:sz="0" w:space="0" w:color="auto"/>
            <w:bottom w:val="none" w:sz="0" w:space="0" w:color="auto"/>
            <w:right w:val="none" w:sz="0" w:space="0" w:color="auto"/>
          </w:divBdr>
        </w:div>
        <w:div w:id="1974483845">
          <w:marLeft w:val="0"/>
          <w:marRight w:val="0"/>
          <w:marTop w:val="0"/>
          <w:marBottom w:val="0"/>
          <w:divBdr>
            <w:top w:val="none" w:sz="0" w:space="0" w:color="auto"/>
            <w:left w:val="none" w:sz="0" w:space="0" w:color="auto"/>
            <w:bottom w:val="none" w:sz="0" w:space="0" w:color="auto"/>
            <w:right w:val="none" w:sz="0" w:space="0" w:color="auto"/>
          </w:divBdr>
        </w:div>
        <w:div w:id="39326091">
          <w:marLeft w:val="0"/>
          <w:marRight w:val="0"/>
          <w:marTop w:val="0"/>
          <w:marBottom w:val="0"/>
          <w:divBdr>
            <w:top w:val="none" w:sz="0" w:space="0" w:color="auto"/>
            <w:left w:val="none" w:sz="0" w:space="0" w:color="auto"/>
            <w:bottom w:val="none" w:sz="0" w:space="0" w:color="auto"/>
            <w:right w:val="none" w:sz="0" w:space="0" w:color="auto"/>
          </w:divBdr>
        </w:div>
        <w:div w:id="548033030">
          <w:marLeft w:val="0"/>
          <w:marRight w:val="0"/>
          <w:marTop w:val="0"/>
          <w:marBottom w:val="0"/>
          <w:divBdr>
            <w:top w:val="none" w:sz="0" w:space="0" w:color="auto"/>
            <w:left w:val="none" w:sz="0" w:space="0" w:color="auto"/>
            <w:bottom w:val="none" w:sz="0" w:space="0" w:color="auto"/>
            <w:right w:val="none" w:sz="0" w:space="0" w:color="auto"/>
          </w:divBdr>
        </w:div>
        <w:div w:id="1383940048">
          <w:marLeft w:val="0"/>
          <w:marRight w:val="0"/>
          <w:marTop w:val="0"/>
          <w:marBottom w:val="0"/>
          <w:divBdr>
            <w:top w:val="none" w:sz="0" w:space="0" w:color="auto"/>
            <w:left w:val="none" w:sz="0" w:space="0" w:color="auto"/>
            <w:bottom w:val="none" w:sz="0" w:space="0" w:color="auto"/>
            <w:right w:val="none" w:sz="0" w:space="0" w:color="auto"/>
          </w:divBdr>
        </w:div>
      </w:divsChild>
    </w:div>
    <w:div w:id="1595746661">
      <w:bodyDiv w:val="1"/>
      <w:marLeft w:val="0"/>
      <w:marRight w:val="0"/>
      <w:marTop w:val="0"/>
      <w:marBottom w:val="0"/>
      <w:divBdr>
        <w:top w:val="none" w:sz="0" w:space="0" w:color="auto"/>
        <w:left w:val="none" w:sz="0" w:space="0" w:color="auto"/>
        <w:bottom w:val="none" w:sz="0" w:space="0" w:color="auto"/>
        <w:right w:val="none" w:sz="0" w:space="0" w:color="auto"/>
      </w:divBdr>
      <w:divsChild>
        <w:div w:id="1856963786">
          <w:marLeft w:val="0"/>
          <w:marRight w:val="0"/>
          <w:marTop w:val="0"/>
          <w:marBottom w:val="0"/>
          <w:divBdr>
            <w:top w:val="none" w:sz="0" w:space="0" w:color="auto"/>
            <w:left w:val="none" w:sz="0" w:space="0" w:color="auto"/>
            <w:bottom w:val="none" w:sz="0" w:space="0" w:color="auto"/>
            <w:right w:val="none" w:sz="0" w:space="0" w:color="auto"/>
          </w:divBdr>
        </w:div>
        <w:div w:id="1228031599">
          <w:marLeft w:val="0"/>
          <w:marRight w:val="0"/>
          <w:marTop w:val="0"/>
          <w:marBottom w:val="0"/>
          <w:divBdr>
            <w:top w:val="none" w:sz="0" w:space="0" w:color="auto"/>
            <w:left w:val="none" w:sz="0" w:space="0" w:color="auto"/>
            <w:bottom w:val="none" w:sz="0" w:space="0" w:color="auto"/>
            <w:right w:val="none" w:sz="0" w:space="0" w:color="auto"/>
          </w:divBdr>
        </w:div>
        <w:div w:id="722485899">
          <w:marLeft w:val="0"/>
          <w:marRight w:val="0"/>
          <w:marTop w:val="0"/>
          <w:marBottom w:val="0"/>
          <w:divBdr>
            <w:top w:val="none" w:sz="0" w:space="0" w:color="auto"/>
            <w:left w:val="none" w:sz="0" w:space="0" w:color="auto"/>
            <w:bottom w:val="none" w:sz="0" w:space="0" w:color="auto"/>
            <w:right w:val="none" w:sz="0" w:space="0" w:color="auto"/>
          </w:divBdr>
        </w:div>
        <w:div w:id="2016687425">
          <w:marLeft w:val="0"/>
          <w:marRight w:val="0"/>
          <w:marTop w:val="0"/>
          <w:marBottom w:val="0"/>
          <w:divBdr>
            <w:top w:val="none" w:sz="0" w:space="0" w:color="auto"/>
            <w:left w:val="none" w:sz="0" w:space="0" w:color="auto"/>
            <w:bottom w:val="none" w:sz="0" w:space="0" w:color="auto"/>
            <w:right w:val="none" w:sz="0" w:space="0" w:color="auto"/>
          </w:divBdr>
        </w:div>
        <w:div w:id="552738384">
          <w:marLeft w:val="0"/>
          <w:marRight w:val="0"/>
          <w:marTop w:val="0"/>
          <w:marBottom w:val="0"/>
          <w:divBdr>
            <w:top w:val="none" w:sz="0" w:space="0" w:color="auto"/>
            <w:left w:val="none" w:sz="0" w:space="0" w:color="auto"/>
            <w:bottom w:val="none" w:sz="0" w:space="0" w:color="auto"/>
            <w:right w:val="none" w:sz="0" w:space="0" w:color="auto"/>
          </w:divBdr>
        </w:div>
        <w:div w:id="1760060395">
          <w:marLeft w:val="0"/>
          <w:marRight w:val="0"/>
          <w:marTop w:val="0"/>
          <w:marBottom w:val="0"/>
          <w:divBdr>
            <w:top w:val="none" w:sz="0" w:space="0" w:color="auto"/>
            <w:left w:val="none" w:sz="0" w:space="0" w:color="auto"/>
            <w:bottom w:val="none" w:sz="0" w:space="0" w:color="auto"/>
            <w:right w:val="none" w:sz="0" w:space="0" w:color="auto"/>
          </w:divBdr>
        </w:div>
      </w:divsChild>
    </w:div>
    <w:div w:id="1885560903">
      <w:bodyDiv w:val="1"/>
      <w:marLeft w:val="0"/>
      <w:marRight w:val="0"/>
      <w:marTop w:val="0"/>
      <w:marBottom w:val="0"/>
      <w:divBdr>
        <w:top w:val="none" w:sz="0" w:space="0" w:color="auto"/>
        <w:left w:val="none" w:sz="0" w:space="0" w:color="auto"/>
        <w:bottom w:val="none" w:sz="0" w:space="0" w:color="auto"/>
        <w:right w:val="none" w:sz="0" w:space="0" w:color="auto"/>
      </w:divBdr>
      <w:divsChild>
        <w:div w:id="373772565">
          <w:marLeft w:val="0"/>
          <w:marRight w:val="0"/>
          <w:marTop w:val="0"/>
          <w:marBottom w:val="0"/>
          <w:divBdr>
            <w:top w:val="none" w:sz="0" w:space="0" w:color="auto"/>
            <w:left w:val="none" w:sz="0" w:space="0" w:color="auto"/>
            <w:bottom w:val="none" w:sz="0" w:space="0" w:color="auto"/>
            <w:right w:val="none" w:sz="0" w:space="0" w:color="auto"/>
          </w:divBdr>
        </w:div>
        <w:div w:id="872425514">
          <w:marLeft w:val="0"/>
          <w:marRight w:val="0"/>
          <w:marTop w:val="0"/>
          <w:marBottom w:val="0"/>
          <w:divBdr>
            <w:top w:val="none" w:sz="0" w:space="0" w:color="auto"/>
            <w:left w:val="none" w:sz="0" w:space="0" w:color="auto"/>
            <w:bottom w:val="none" w:sz="0" w:space="0" w:color="auto"/>
            <w:right w:val="none" w:sz="0" w:space="0" w:color="auto"/>
          </w:divBdr>
        </w:div>
        <w:div w:id="1434091027">
          <w:marLeft w:val="0"/>
          <w:marRight w:val="0"/>
          <w:marTop w:val="0"/>
          <w:marBottom w:val="0"/>
          <w:divBdr>
            <w:top w:val="none" w:sz="0" w:space="0" w:color="auto"/>
            <w:left w:val="none" w:sz="0" w:space="0" w:color="auto"/>
            <w:bottom w:val="none" w:sz="0" w:space="0" w:color="auto"/>
            <w:right w:val="none" w:sz="0" w:space="0" w:color="auto"/>
          </w:divBdr>
        </w:div>
        <w:div w:id="1081020985">
          <w:marLeft w:val="0"/>
          <w:marRight w:val="0"/>
          <w:marTop w:val="0"/>
          <w:marBottom w:val="0"/>
          <w:divBdr>
            <w:top w:val="none" w:sz="0" w:space="0" w:color="auto"/>
            <w:left w:val="none" w:sz="0" w:space="0" w:color="auto"/>
            <w:bottom w:val="none" w:sz="0" w:space="0" w:color="auto"/>
            <w:right w:val="none" w:sz="0" w:space="0" w:color="auto"/>
          </w:divBdr>
        </w:div>
        <w:div w:id="800541088">
          <w:marLeft w:val="0"/>
          <w:marRight w:val="0"/>
          <w:marTop w:val="0"/>
          <w:marBottom w:val="0"/>
          <w:divBdr>
            <w:top w:val="none" w:sz="0" w:space="0" w:color="auto"/>
            <w:left w:val="none" w:sz="0" w:space="0" w:color="auto"/>
            <w:bottom w:val="none" w:sz="0" w:space="0" w:color="auto"/>
            <w:right w:val="none" w:sz="0" w:space="0" w:color="auto"/>
          </w:divBdr>
        </w:div>
        <w:div w:id="667631915">
          <w:marLeft w:val="0"/>
          <w:marRight w:val="0"/>
          <w:marTop w:val="0"/>
          <w:marBottom w:val="0"/>
          <w:divBdr>
            <w:top w:val="none" w:sz="0" w:space="0" w:color="auto"/>
            <w:left w:val="none" w:sz="0" w:space="0" w:color="auto"/>
            <w:bottom w:val="none" w:sz="0" w:space="0" w:color="auto"/>
            <w:right w:val="none" w:sz="0" w:space="0" w:color="auto"/>
          </w:divBdr>
        </w:div>
        <w:div w:id="523178276">
          <w:marLeft w:val="0"/>
          <w:marRight w:val="0"/>
          <w:marTop w:val="0"/>
          <w:marBottom w:val="0"/>
          <w:divBdr>
            <w:top w:val="none" w:sz="0" w:space="0" w:color="auto"/>
            <w:left w:val="none" w:sz="0" w:space="0" w:color="auto"/>
            <w:bottom w:val="none" w:sz="0" w:space="0" w:color="auto"/>
            <w:right w:val="none" w:sz="0" w:space="0" w:color="auto"/>
          </w:divBdr>
        </w:div>
        <w:div w:id="425660239">
          <w:marLeft w:val="0"/>
          <w:marRight w:val="0"/>
          <w:marTop w:val="0"/>
          <w:marBottom w:val="0"/>
          <w:divBdr>
            <w:top w:val="none" w:sz="0" w:space="0" w:color="auto"/>
            <w:left w:val="none" w:sz="0" w:space="0" w:color="auto"/>
            <w:bottom w:val="none" w:sz="0" w:space="0" w:color="auto"/>
            <w:right w:val="none" w:sz="0" w:space="0" w:color="auto"/>
          </w:divBdr>
        </w:div>
        <w:div w:id="1213350672">
          <w:marLeft w:val="0"/>
          <w:marRight w:val="0"/>
          <w:marTop w:val="0"/>
          <w:marBottom w:val="0"/>
          <w:divBdr>
            <w:top w:val="none" w:sz="0" w:space="0" w:color="auto"/>
            <w:left w:val="none" w:sz="0" w:space="0" w:color="auto"/>
            <w:bottom w:val="none" w:sz="0" w:space="0" w:color="auto"/>
            <w:right w:val="none" w:sz="0" w:space="0" w:color="auto"/>
          </w:divBdr>
        </w:div>
        <w:div w:id="1372537040">
          <w:marLeft w:val="0"/>
          <w:marRight w:val="0"/>
          <w:marTop w:val="0"/>
          <w:marBottom w:val="0"/>
          <w:divBdr>
            <w:top w:val="none" w:sz="0" w:space="0" w:color="auto"/>
            <w:left w:val="none" w:sz="0" w:space="0" w:color="auto"/>
            <w:bottom w:val="none" w:sz="0" w:space="0" w:color="auto"/>
            <w:right w:val="none" w:sz="0" w:space="0" w:color="auto"/>
          </w:divBdr>
        </w:div>
        <w:div w:id="246578878">
          <w:marLeft w:val="0"/>
          <w:marRight w:val="0"/>
          <w:marTop w:val="0"/>
          <w:marBottom w:val="0"/>
          <w:divBdr>
            <w:top w:val="none" w:sz="0" w:space="0" w:color="auto"/>
            <w:left w:val="none" w:sz="0" w:space="0" w:color="auto"/>
            <w:bottom w:val="none" w:sz="0" w:space="0" w:color="auto"/>
            <w:right w:val="none" w:sz="0" w:space="0" w:color="auto"/>
          </w:divBdr>
        </w:div>
        <w:div w:id="1779906988">
          <w:marLeft w:val="0"/>
          <w:marRight w:val="0"/>
          <w:marTop w:val="0"/>
          <w:marBottom w:val="0"/>
          <w:divBdr>
            <w:top w:val="none" w:sz="0" w:space="0" w:color="auto"/>
            <w:left w:val="none" w:sz="0" w:space="0" w:color="auto"/>
            <w:bottom w:val="none" w:sz="0" w:space="0" w:color="auto"/>
            <w:right w:val="none" w:sz="0" w:space="0" w:color="auto"/>
          </w:divBdr>
        </w:div>
        <w:div w:id="542834867">
          <w:marLeft w:val="0"/>
          <w:marRight w:val="0"/>
          <w:marTop w:val="0"/>
          <w:marBottom w:val="0"/>
          <w:divBdr>
            <w:top w:val="none" w:sz="0" w:space="0" w:color="auto"/>
            <w:left w:val="none" w:sz="0" w:space="0" w:color="auto"/>
            <w:bottom w:val="none" w:sz="0" w:space="0" w:color="auto"/>
            <w:right w:val="none" w:sz="0" w:space="0" w:color="auto"/>
          </w:divBdr>
        </w:div>
        <w:div w:id="1543906881">
          <w:marLeft w:val="0"/>
          <w:marRight w:val="0"/>
          <w:marTop w:val="0"/>
          <w:marBottom w:val="0"/>
          <w:divBdr>
            <w:top w:val="none" w:sz="0" w:space="0" w:color="auto"/>
            <w:left w:val="none" w:sz="0" w:space="0" w:color="auto"/>
            <w:bottom w:val="none" w:sz="0" w:space="0" w:color="auto"/>
            <w:right w:val="none" w:sz="0" w:space="0" w:color="auto"/>
          </w:divBdr>
        </w:div>
        <w:div w:id="631062080">
          <w:marLeft w:val="0"/>
          <w:marRight w:val="0"/>
          <w:marTop w:val="0"/>
          <w:marBottom w:val="0"/>
          <w:divBdr>
            <w:top w:val="none" w:sz="0" w:space="0" w:color="auto"/>
            <w:left w:val="none" w:sz="0" w:space="0" w:color="auto"/>
            <w:bottom w:val="none" w:sz="0" w:space="0" w:color="auto"/>
            <w:right w:val="none" w:sz="0" w:space="0" w:color="auto"/>
          </w:divBdr>
        </w:div>
        <w:div w:id="921141079">
          <w:marLeft w:val="0"/>
          <w:marRight w:val="0"/>
          <w:marTop w:val="0"/>
          <w:marBottom w:val="0"/>
          <w:divBdr>
            <w:top w:val="none" w:sz="0" w:space="0" w:color="auto"/>
            <w:left w:val="none" w:sz="0" w:space="0" w:color="auto"/>
            <w:bottom w:val="none" w:sz="0" w:space="0" w:color="auto"/>
            <w:right w:val="none" w:sz="0" w:space="0" w:color="auto"/>
          </w:divBdr>
        </w:div>
        <w:div w:id="1493597775">
          <w:marLeft w:val="0"/>
          <w:marRight w:val="0"/>
          <w:marTop w:val="0"/>
          <w:marBottom w:val="0"/>
          <w:divBdr>
            <w:top w:val="none" w:sz="0" w:space="0" w:color="auto"/>
            <w:left w:val="none" w:sz="0" w:space="0" w:color="auto"/>
            <w:bottom w:val="none" w:sz="0" w:space="0" w:color="auto"/>
            <w:right w:val="none" w:sz="0" w:space="0" w:color="auto"/>
          </w:divBdr>
        </w:div>
        <w:div w:id="1279485672">
          <w:marLeft w:val="0"/>
          <w:marRight w:val="0"/>
          <w:marTop w:val="0"/>
          <w:marBottom w:val="0"/>
          <w:divBdr>
            <w:top w:val="none" w:sz="0" w:space="0" w:color="auto"/>
            <w:left w:val="none" w:sz="0" w:space="0" w:color="auto"/>
            <w:bottom w:val="none" w:sz="0" w:space="0" w:color="auto"/>
            <w:right w:val="none" w:sz="0" w:space="0" w:color="auto"/>
          </w:divBdr>
        </w:div>
        <w:div w:id="2058964630">
          <w:marLeft w:val="0"/>
          <w:marRight w:val="0"/>
          <w:marTop w:val="0"/>
          <w:marBottom w:val="0"/>
          <w:divBdr>
            <w:top w:val="none" w:sz="0" w:space="0" w:color="auto"/>
            <w:left w:val="none" w:sz="0" w:space="0" w:color="auto"/>
            <w:bottom w:val="none" w:sz="0" w:space="0" w:color="auto"/>
            <w:right w:val="none" w:sz="0" w:space="0" w:color="auto"/>
          </w:divBdr>
        </w:div>
        <w:div w:id="1940331380">
          <w:marLeft w:val="0"/>
          <w:marRight w:val="0"/>
          <w:marTop w:val="0"/>
          <w:marBottom w:val="0"/>
          <w:divBdr>
            <w:top w:val="none" w:sz="0" w:space="0" w:color="auto"/>
            <w:left w:val="none" w:sz="0" w:space="0" w:color="auto"/>
            <w:bottom w:val="none" w:sz="0" w:space="0" w:color="auto"/>
            <w:right w:val="none" w:sz="0" w:space="0" w:color="auto"/>
          </w:divBdr>
        </w:div>
        <w:div w:id="1222906049">
          <w:marLeft w:val="0"/>
          <w:marRight w:val="0"/>
          <w:marTop w:val="0"/>
          <w:marBottom w:val="0"/>
          <w:divBdr>
            <w:top w:val="none" w:sz="0" w:space="0" w:color="auto"/>
            <w:left w:val="none" w:sz="0" w:space="0" w:color="auto"/>
            <w:bottom w:val="none" w:sz="0" w:space="0" w:color="auto"/>
            <w:right w:val="none" w:sz="0" w:space="0" w:color="auto"/>
          </w:divBdr>
        </w:div>
        <w:div w:id="1468664801">
          <w:marLeft w:val="0"/>
          <w:marRight w:val="0"/>
          <w:marTop w:val="0"/>
          <w:marBottom w:val="0"/>
          <w:divBdr>
            <w:top w:val="none" w:sz="0" w:space="0" w:color="auto"/>
            <w:left w:val="none" w:sz="0" w:space="0" w:color="auto"/>
            <w:bottom w:val="none" w:sz="0" w:space="0" w:color="auto"/>
            <w:right w:val="none" w:sz="0" w:space="0" w:color="auto"/>
          </w:divBdr>
        </w:div>
        <w:div w:id="974066309">
          <w:marLeft w:val="0"/>
          <w:marRight w:val="0"/>
          <w:marTop w:val="0"/>
          <w:marBottom w:val="0"/>
          <w:divBdr>
            <w:top w:val="none" w:sz="0" w:space="0" w:color="auto"/>
            <w:left w:val="none" w:sz="0" w:space="0" w:color="auto"/>
            <w:bottom w:val="none" w:sz="0" w:space="0" w:color="auto"/>
            <w:right w:val="none" w:sz="0" w:space="0" w:color="auto"/>
          </w:divBdr>
        </w:div>
        <w:div w:id="2037267862">
          <w:marLeft w:val="0"/>
          <w:marRight w:val="0"/>
          <w:marTop w:val="0"/>
          <w:marBottom w:val="0"/>
          <w:divBdr>
            <w:top w:val="none" w:sz="0" w:space="0" w:color="auto"/>
            <w:left w:val="none" w:sz="0" w:space="0" w:color="auto"/>
            <w:bottom w:val="none" w:sz="0" w:space="0" w:color="auto"/>
            <w:right w:val="none" w:sz="0" w:space="0" w:color="auto"/>
          </w:divBdr>
        </w:div>
        <w:div w:id="882864783">
          <w:marLeft w:val="0"/>
          <w:marRight w:val="0"/>
          <w:marTop w:val="0"/>
          <w:marBottom w:val="0"/>
          <w:divBdr>
            <w:top w:val="none" w:sz="0" w:space="0" w:color="auto"/>
            <w:left w:val="none" w:sz="0" w:space="0" w:color="auto"/>
            <w:bottom w:val="none" w:sz="0" w:space="0" w:color="auto"/>
            <w:right w:val="none" w:sz="0" w:space="0" w:color="auto"/>
          </w:divBdr>
        </w:div>
        <w:div w:id="240525694">
          <w:marLeft w:val="0"/>
          <w:marRight w:val="0"/>
          <w:marTop w:val="0"/>
          <w:marBottom w:val="0"/>
          <w:divBdr>
            <w:top w:val="none" w:sz="0" w:space="0" w:color="auto"/>
            <w:left w:val="none" w:sz="0" w:space="0" w:color="auto"/>
            <w:bottom w:val="none" w:sz="0" w:space="0" w:color="auto"/>
            <w:right w:val="none" w:sz="0" w:space="0" w:color="auto"/>
          </w:divBdr>
        </w:div>
      </w:divsChild>
    </w:div>
    <w:div w:id="209736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Amay</dc:creator>
  <cp:lastModifiedBy>Pranav Mahadik</cp:lastModifiedBy>
  <cp:revision>3</cp:revision>
  <dcterms:created xsi:type="dcterms:W3CDTF">2017-09-02T18:31:00Z</dcterms:created>
  <dcterms:modified xsi:type="dcterms:W3CDTF">2017-09-02T18:35:00Z</dcterms:modified>
</cp:coreProperties>
</file>