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NYC Housing Price Prediction</w:t>
      </w:r>
    </w:p>
    <w:p>
      <w:pPr>
        <w:spacing w:after="120"/>
      </w:pPr>
      <w:r>
        <w:rPr>
          <w:sz w:val="22"/>
          <w:szCs w:val="22"/>
        </w:rPr>
        <w:t xml:space="preserve">Name: [Your Name]</w:t>
      </w:r>
    </w:p>
    <w:p>
      <w:pPr>
        <w:spacing w:after="120"/>
      </w:pPr>
      <w:r>
        <w:rPr>
          <w:sz w:val="22"/>
          <w:szCs w:val="22"/>
        </w:rPr>
        <w:t xml:space="preserve">Dataset: NYC Housing Prices (Kaggle) - 34,439 rows, 19 columns</w:t>
      </w:r>
    </w:p>
    <w:p>
      <w:pPr>
        <w:spacing w:after="20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1. Dataset Observation</w:t>
      </w:r>
    </w:p>
    <w:p>
      <w:pPr>
        <w:spacing w:after="120"/>
      </w:pPr>
      <w:r>
        <w:rPr>
          <w:sz w:val="22"/>
          <w:szCs w:val="22"/>
        </w:rPr>
        <w:t xml:space="preserve">First I loaded the dataset and checked its basic info. It has 34,439 rows and 19 columns. The columns include things like sale_price, building area, lot area, number of floors, units, location (latitude/longitude), borough, and year built.</w:t>
      </w:r>
    </w:p>
    <w:p>
      <w:pPr>
        <w:spacing w:after="120"/>
      </w:pPr>
      <w:r>
        <w:rPr>
          <w:sz w:val="22"/>
          <w:szCs w:val="22"/>
        </w:rPr>
        <w:t xml:space="preserve">Null values found:</w:t>
      </w:r>
    </w:p>
    <w:p>
      <w:pPr>
        <w:spacing w:after="120"/>
      </w:pPr>
      <w:r>
        <w:rPr>
          <w:sz w:val="22"/>
          <w:szCs w:val="22"/>
        </w:rPr>
        <w:t xml:space="preserve">- zip_code: 16 nulls</w:t>
      </w:r>
    </w:p>
    <w:p>
      <w:pPr>
        <w:spacing w:after="120"/>
      </w:pPr>
      <w:r>
        <w:rPr>
          <w:sz w:val="22"/>
          <w:szCs w:val="22"/>
        </w:rPr>
        <w:t xml:space="preserve">- resarea: 188 nulls</w:t>
      </w:r>
    </w:p>
    <w:p>
      <w:pPr>
        <w:spacing w:after="120"/>
      </w:pPr>
      <w:r>
        <w:rPr>
          <w:sz w:val="22"/>
          <w:szCs w:val="22"/>
        </w:rPr>
        <w:t xml:space="preserve">- comarea: 188 nulls</w:t>
      </w:r>
    </w:p>
    <w:p>
      <w:pPr>
        <w:spacing w:after="120"/>
      </w:pPr>
      <w:r>
        <w:rPr>
          <w:sz w:val="22"/>
          <w:szCs w:val="22"/>
        </w:rPr>
        <w:t xml:space="preserve">- numfloors: 43 nulls</w:t>
      </w:r>
    </w:p>
    <w:p>
      <w:pPr>
        <w:spacing w:after="120"/>
      </w:pPr>
      <w:r>
        <w:rPr>
          <w:sz w:val="22"/>
          <w:szCs w:val="22"/>
        </w:rPr>
        <w:t xml:space="preserve">- latitude/longitude: 6 nulls each</w:t>
      </w:r>
    </w:p>
    <w:p>
      <w:pPr>
        <w:spacing w:after="120"/>
      </w:pPr>
      <w:r>
        <w:rPr>
          <w:sz w:val="22"/>
          <w:szCs w:val="22"/>
        </w:rPr>
        <w:t xml:space="preserve">Total nulls: 450 (very small, less than 1% of data)</w:t>
      </w:r>
    </w:p>
    <w:p>
      <w:pPr>
        <w:spacing w:after="120"/>
      </w:pPr>
      <w:r>
        <w:rPr>
          <w:sz w:val="22"/>
          <w:szCs w:val="22"/>
        </w:rPr>
        <w:t xml:space="preserve">Duplicate rows: 1,003</w:t>
      </w:r>
    </w:p>
    <w:p>
      <w:pPr>
        <w:spacing w:after="120"/>
      </w:pPr>
      <w:r>
        <w:rPr>
          <w:sz w:val="22"/>
          <w:szCs w:val="22"/>
        </w:rPr>
        <w:t xml:space="preserve">I plotted bar charts for null counts and a heatmap to visualize where missing data is.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Pre-processing</w:t>
      </w:r>
    </w:p>
    <w:p>
      <w:pPr>
        <w:spacing w:after="120"/>
      </w:pPr>
      <w:r>
        <w:rPr>
          <w:sz w:val="22"/>
          <w:szCs w:val="22"/>
        </w:rPr>
        <w:t xml:space="preserve">I did the following steps to clean the data:</w:t>
      </w:r>
    </w:p>
    <w:p>
      <w:pPr>
        <w:spacing w:after="120"/>
      </w:pPr>
      <w:r>
        <w:rPr>
          <w:sz w:val="22"/>
          <w:szCs w:val="22"/>
        </w:rPr>
        <w:t xml:space="preserve">1. Removed 1,003 duplicate rows.</w:t>
      </w:r>
    </w:p>
    <w:p>
      <w:pPr>
        <w:spacing w:after="120"/>
      </w:pPr>
      <w:r>
        <w:rPr>
          <w:sz w:val="22"/>
          <w:szCs w:val="22"/>
        </w:rPr>
        <w:t xml:space="preserve">2. Removed rows where sale_price = 0 because those are not real market sales (gifts, transfers etc).</w:t>
      </w:r>
    </w:p>
    <w:p>
      <w:pPr>
        <w:spacing w:after="120"/>
      </w:pPr>
      <w:r>
        <w:rPr>
          <w:sz w:val="22"/>
          <w:szCs w:val="22"/>
        </w:rPr>
        <w:t xml:space="preserve">3. Removed extreme outliers - prices below 1st percentile and above 99th percentile.</w:t>
      </w:r>
    </w:p>
    <w:p>
      <w:pPr>
        <w:spacing w:after="120"/>
      </w:pPr>
      <w:r>
        <w:rPr>
          <w:sz w:val="22"/>
          <w:szCs w:val="22"/>
        </w:rPr>
        <w:t xml:space="preserve">4. Filled remaining null values in numeric columns with the median of that column.</w:t>
      </w:r>
    </w:p>
    <w:p>
      <w:pPr>
        <w:spacing w:after="120"/>
      </w:pPr>
      <w:r>
        <w:rPr>
          <w:sz w:val="22"/>
          <w:szCs w:val="22"/>
        </w:rPr>
        <w:t xml:space="preserve">After cleaning, the dataset had 32,767 rows remaining.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Feature Correlation and Selection</w:t>
      </w:r>
    </w:p>
    <w:p>
      <w:pPr>
        <w:spacing w:after="120"/>
      </w:pPr>
      <w:r>
        <w:rPr>
          <w:sz w:val="22"/>
          <w:szCs w:val="22"/>
        </w:rPr>
        <w:t xml:space="preserve">I calculated the Pearson correlation of each feature with sale_price to see which features are most related to price.</w:t>
      </w:r>
    </w:p>
    <w:p>
      <w:pPr>
        <w:spacing w:after="120"/>
      </w:pPr>
      <w:r>
        <w:rPr>
          <w:sz w:val="22"/>
          <w:szCs w:val="22"/>
        </w:rPr>
        <w:t xml:space="preserve">I selected these 4 features for my model:</w:t>
      </w:r>
    </w:p>
    <w:p>
      <w:pPr>
        <w:spacing w:after="120"/>
      </w:pPr>
      <w:r>
        <w:rPr>
          <w:sz w:val="22"/>
          <w:szCs w:val="22"/>
        </w:rPr>
        <w:t xml:space="preserve">1. bldgarea (Building Area) - larger buildings are worth more</w:t>
      </w:r>
    </w:p>
    <w:p>
      <w:pPr>
        <w:spacing w:after="120"/>
      </w:pPr>
      <w:r>
        <w:rPr>
          <w:sz w:val="22"/>
          <w:szCs w:val="22"/>
        </w:rPr>
        <w:t xml:space="preserve">2. lotarea (Lot Area) - bigger land means higher value</w:t>
      </w:r>
    </w:p>
    <w:p>
      <w:pPr>
        <w:spacing w:after="120"/>
      </w:pPr>
      <w:r>
        <w:rPr>
          <w:sz w:val="22"/>
          <w:szCs w:val="22"/>
        </w:rPr>
        <w:t xml:space="preserve">3. unitsres (Residential Units) - more units means more rental income potential</w:t>
      </w:r>
    </w:p>
    <w:p>
      <w:pPr>
        <w:spacing w:after="120"/>
      </w:pPr>
      <w:r>
        <w:rPr>
          <w:sz w:val="22"/>
          <w:szCs w:val="22"/>
        </w:rPr>
        <w:t xml:space="preserve">4. numfloors (Number of Floors) - taller buildings generally cost more</w:t>
      </w:r>
    </w:p>
    <w:p>
      <w:pPr>
        <w:spacing w:after="120"/>
      </w:pPr>
      <w:r>
        <w:rPr>
          <w:sz w:val="22"/>
          <w:szCs w:val="22"/>
        </w:rPr>
        <w:t xml:space="preserve">I chose these because they describe the physical size and capacity of the property, which are the most basic things that affect price. They are all numeric and easy to interpret.</w:t>
      </w:r>
    </w:p>
    <w:p>
      <w:pPr>
        <w:spacing w:after="120"/>
      </w:pPr>
      <w:r>
        <w:rPr>
          <w:sz w:val="22"/>
          <w:szCs w:val="22"/>
        </w:rPr>
        <w:t xml:space="preserve">I also plotted scatter plots of each feature vs sale_price with a trend line to visually confirm the relationship.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Linear Regression from Scratch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What is Linear Regression?</w:t>
      </w:r>
    </w:p>
    <w:p>
      <w:pPr>
        <w:spacing w:after="120"/>
      </w:pPr>
      <w:r>
        <w:rPr>
          <w:sz w:val="22"/>
          <w:szCs w:val="22"/>
        </w:rPr>
        <w:t xml:space="preserve">Linear regression tries to find a straight line (or plane in multiple dimensions) that best fits the data. The formula is:</w:t>
      </w:r>
    </w:p>
    <w:p>
      <w:pPr>
        <w:spacing w:after="120"/>
      </w:pPr>
      <w:r>
        <w:rPr>
          <w:sz w:val="22"/>
          <w:szCs w:val="22"/>
        </w:rPr>
        <w:t xml:space="preserve">price = θ0 + θ1*bldgarea + θ2*lotarea + θ3*unitsres + θ4*numfloors</w:t>
      </w:r>
    </w:p>
    <w:p>
      <w:pPr>
        <w:spacing w:after="120"/>
      </w:pPr>
      <w:r>
        <w:rPr>
          <w:sz w:val="22"/>
          <w:szCs w:val="22"/>
        </w:rPr>
        <w:t xml:space="preserve">θ0 is the intercept and θ1, θ2, θ3, θ4 are the weights for each feature.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Normal Equation</w:t>
      </w:r>
    </w:p>
    <w:p>
      <w:pPr>
        <w:spacing w:after="120"/>
      </w:pPr>
      <w:r>
        <w:rPr>
          <w:sz w:val="22"/>
          <w:szCs w:val="22"/>
        </w:rPr>
        <w:t xml:space="preserve">Instead of using gradient descent, I used the Normal Equation which directly calculates the best θ values:</w:t>
      </w:r>
    </w:p>
    <w:p>
      <w:pPr>
        <w:spacing w:after="120"/>
      </w:pPr>
      <w:r>
        <w:rPr>
          <w:sz w:val="22"/>
          <w:szCs w:val="22"/>
        </w:rPr>
        <w:t xml:space="preserve">θ = (X^T * X)^-1 * X^T * y</w:t>
      </w:r>
    </w:p>
    <w:p>
      <w:pPr>
        <w:spacing w:after="120"/>
      </w:pPr>
      <w:r>
        <w:rPr>
          <w:sz w:val="22"/>
          <w:szCs w:val="22"/>
        </w:rPr>
        <w:t xml:space="preserve">This gives the exact solution without any iteration. I used numpy.linalg.lstsq for numerical stability.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Feature Normalization</w:t>
      </w:r>
    </w:p>
    <w:p>
      <w:pPr>
        <w:spacing w:after="120"/>
      </w:pPr>
      <w:r>
        <w:rPr>
          <w:sz w:val="22"/>
          <w:szCs w:val="22"/>
        </w:rPr>
        <w:t xml:space="preserve">Before fitting, I normalized all features using z-score normalization:</w:t>
      </w:r>
    </w:p>
    <w:p>
      <w:pPr>
        <w:spacing w:after="120"/>
      </w:pPr>
      <w:r>
        <w:rPr>
          <w:sz w:val="22"/>
          <w:szCs w:val="22"/>
        </w:rPr>
        <w:t xml:space="preserve">x_norm = (x - mean) / std</w:t>
      </w:r>
    </w:p>
    <w:p>
      <w:pPr>
        <w:spacing w:after="120"/>
      </w:pPr>
      <w:r>
        <w:rPr>
          <w:sz w:val="22"/>
          <w:szCs w:val="22"/>
        </w:rPr>
        <w:t xml:space="preserve">This is needed so that features with large values (like area in sq ft) don't dominate over features with small values (like numfloors).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Train/Test Split</w:t>
      </w:r>
    </w:p>
    <w:p>
      <w:pPr>
        <w:spacing w:after="120"/>
      </w:pPr>
      <w:r>
        <w:rPr>
          <w:sz w:val="22"/>
          <w:szCs w:val="22"/>
        </w:rPr>
        <w:t xml:space="preserve">I split the data 80-20: 80% for training and 20% for testing. This was done manually using numpy random permutation, without sklearn.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Model Coefficients</w:t>
      </w:r>
    </w:p>
    <w:p>
      <w:pPr>
        <w:spacing w:after="120"/>
      </w:pPr>
      <w:r>
        <w:rPr>
          <w:sz w:val="22"/>
          <w:szCs w:val="22"/>
        </w:rPr>
        <w:t xml:space="preserve">After training, the model gave these coefficients:</w:t>
      </w:r>
    </w:p>
    <w:p>
      <w:pPr>
        <w:spacing w:after="120"/>
      </w:pPr>
      <w:r>
        <w:rPr>
          <w:sz w:val="22"/>
          <w:szCs w:val="22"/>
        </w:rPr>
        <w:t xml:space="preserve">- Intercept: 1,101,142</w:t>
      </w:r>
    </w:p>
    <w:p>
      <w:pPr>
        <w:spacing w:after="120"/>
      </w:pPr>
      <w:r>
        <w:rPr>
          <w:sz w:val="22"/>
          <w:szCs w:val="22"/>
        </w:rPr>
        <w:t xml:space="preserve">- bldgarea: +216,077</w:t>
      </w:r>
    </w:p>
    <w:p>
      <w:pPr>
        <w:spacing w:after="120"/>
      </w:pPr>
      <w:r>
        <w:rPr>
          <w:sz w:val="22"/>
          <w:szCs w:val="22"/>
        </w:rPr>
        <w:t xml:space="preserve">- lotarea: +141,530</w:t>
      </w:r>
    </w:p>
    <w:p>
      <w:pPr>
        <w:spacing w:after="120"/>
      </w:pPr>
      <w:r>
        <w:rPr>
          <w:sz w:val="22"/>
          <w:szCs w:val="22"/>
        </w:rPr>
        <w:t xml:space="preserve">- unitsres: -497,604</w:t>
      </w:r>
    </w:p>
    <w:p>
      <w:pPr>
        <w:spacing w:after="120"/>
      </w:pPr>
      <w:r>
        <w:rPr>
          <w:sz w:val="22"/>
          <w:szCs w:val="22"/>
        </w:rPr>
        <w:t xml:space="preserve">- numfloors: +127,197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5. Results</w:t>
      </w:r>
    </w:p>
    <w:p>
      <w:pPr>
        <w:spacing w:after="120"/>
      </w:pPr>
      <w:r>
        <w:rPr>
          <w:sz w:val="22"/>
          <w:szCs w:val="22"/>
        </w:rPr>
        <w:t xml:space="preserve">I evaluated the model using R², RMSE and MAE:</w:t>
      </w:r>
    </w:p>
    <w:p>
      <w:pPr>
        <w:spacing w:after="120"/>
      </w:pPr>
      <w:r>
        <w:rPr>
          <w:sz w:val="22"/>
          <w:szCs w:val="22"/>
        </w:rPr>
        <w:t xml:space="preserve">Train R² = 0.036    Test R² = 0.040</w:t>
      </w:r>
    </w:p>
    <w:p>
      <w:pPr>
        <w:spacing w:after="120"/>
      </w:pPr>
      <w:r>
        <w:rPr>
          <w:sz w:val="22"/>
          <w:szCs w:val="22"/>
        </w:rPr>
        <w:t xml:space="preserve">Train RMSE = $971,474    Test RMSE = $990,679</w:t>
      </w:r>
    </w:p>
    <w:p>
      <w:pPr>
        <w:spacing w:after="120"/>
      </w:pPr>
      <w:r>
        <w:rPr>
          <w:sz w:val="22"/>
          <w:szCs w:val="22"/>
        </w:rPr>
        <w:t xml:space="preserve">Train MAE = $628,565    Test MAE = $635,581</w:t>
      </w:r>
    </w:p>
    <w:p>
      <w:pPr>
        <w:spacing w:after="120"/>
      </w:pPr>
      <w:r>
        <w:rPr>
          <w:sz w:val="22"/>
          <w:szCs w:val="22"/>
        </w:rPr>
        <w:t xml:space="preserve">The R² is low (around 0.04) which means the model only explains about 4% of the price variation. This is because NYC housing prices depend a lot on location, neighborhood, and market conditions which are not in this dataset. But the model is not overfitting since train and test scores are very close.</w:t>
      </w:r>
    </w:p>
    <w:p>
      <w:pPr>
        <w:spacing w:after="120"/>
      </w:pPr>
      <w:r>
        <w:rPr>
          <w:sz w:val="22"/>
          <w:szCs w:val="22"/>
        </w:rPr>
        <w:t xml:space="preserve">I plotted actual vs predicted prices, residuals, residual distribution, and feature coefficients to visualize the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2026-03-15T08:40:17.304Z</dcterms:created>
  <dcterms:modified xsi:type="dcterms:W3CDTF">2026-03-15T08:40:17.305Z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