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Topic ----------------- create Table, DML , subquery and joins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31. Practice creating following tables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 syntax: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mydept_DBDA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deptid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dname varchar(20) not null unique,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dloc varchar(20)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Oracle syntax: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mydept_DBDA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deptid number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dname varchar2(20) not null unique,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dloc varchar2(20)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429125" cy="15144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mydept_DBDA values(30,'Purchase','Mumbai');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2657475" cy="11144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 syntax: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myemployee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empno int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fname varchar(15)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mname varchar(15),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lname varchar(15)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sal float(9,2) check(sal &gt;=1000),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doj date,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passportnum varchar(15) unique,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deptno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constraint fk_deptno foreign key(deptno) references mydept_DBDA(deptid) 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set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Oracle syntax: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myemployee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empno number(5)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fname varchar2(15)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mname varchar2(15),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lname varchar2(15)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sal number(9,2) check(sal &gt;=1000),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doj date default sysdate,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passportnum varchar2(15) unique,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deptno number constraint fk_deptno references mydept_DBDA(deptid) on delete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943600" cy="44132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32. Create following tables Student, Course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Student (sid,sname) ---------------- sid ---primary key</w:t>
        <w:br w:type="textWrapping"/>
      </w:r>
      <w:r w:rsidDel="00000000" w:rsidR="00000000" w:rsidRPr="00000000">
        <w:rPr/>
        <w:drawing>
          <wp:inline distB="0" distT="0" distL="0" distR="0">
            <wp:extent cx="3554726" cy="1781357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726" cy="1781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2247900" cy="12858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Course(cid,cname)-------------- cid ---primary key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352925" cy="130492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4863638" cy="1773032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638" cy="17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Marks(studid,courseid,marks)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data for marks table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studid,courseid,marks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1 1 99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1 3 98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2 1 95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2 2 97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marks(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studid number,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courseid number,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marks number,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constraint pk primary key(studid,courseid),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constraint fk_sid foreign key (studid) references student(sid) on delete cascade,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constraint fk_cid foreign key (courseid) references course(cid)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486400" cy="30861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448300" cy="21336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33. Create empty table emp10 with table structure same as emp table.</w:t>
      </w:r>
    </w:p>
    <w:p w:rsidR="00000000" w:rsidDel="00000000" w:rsidP="00000000" w:rsidRDefault="00000000" w:rsidRPr="00000000" w14:paraId="0000005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create table emp10 as</w:t>
      </w:r>
    </w:p>
    <w:p w:rsidR="00000000" w:rsidDel="00000000" w:rsidP="00000000" w:rsidRDefault="00000000" w:rsidRPr="00000000" w14:paraId="0000005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select *</w:t>
      </w:r>
    </w:p>
    <w:p w:rsidR="00000000" w:rsidDel="00000000" w:rsidP="00000000" w:rsidRDefault="00000000" w:rsidRPr="00000000" w14:paraId="0000005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from emp</w:t>
      </w:r>
    </w:p>
    <w:p w:rsidR="00000000" w:rsidDel="00000000" w:rsidP="00000000" w:rsidRDefault="00000000" w:rsidRPr="00000000" w14:paraId="0000005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where 1=2;</w:t>
      </w:r>
    </w:p>
    <w:p w:rsidR="00000000" w:rsidDel="00000000" w:rsidP="00000000" w:rsidRDefault="00000000" w:rsidRPr="00000000" w14:paraId="0000005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724400" cy="341947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34. Solve following using alter 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 primary key constraint on emp,dept,salgrade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emp ----→ </w:t>
      </w:r>
      <w:r w:rsidDel="00000000" w:rsidR="00000000" w:rsidRPr="00000000">
        <w:rPr>
          <w:rtl w:val="0"/>
        </w:rPr>
        <w:t xml:space="preserve">empno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000625" cy="3076575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dept---→ </w:t>
      </w:r>
      <w:r w:rsidDel="00000000" w:rsidR="00000000" w:rsidRPr="00000000">
        <w:rPr>
          <w:rtl w:val="0"/>
        </w:rPr>
        <w:t xml:space="preserve">deptno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4333875" cy="2247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salgrade---→ grade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3676650" cy="2286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 foreign key constraint in emp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deptno</w:t>
      </w:r>
      <w:r w:rsidDel="00000000" w:rsidR="00000000" w:rsidRPr="00000000">
        <w:rPr>
          <w:rtl w:val="0"/>
        </w:rPr>
        <w:t xml:space="preserve"> ---&gt;&gt; dept(</w:t>
      </w:r>
      <w:r w:rsidDel="00000000" w:rsidR="00000000" w:rsidRPr="00000000">
        <w:rPr>
          <w:rtl w:val="0"/>
        </w:rPr>
        <w:t xml:space="preserve">deptno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4676775" cy="31146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add new column in emp table </w:t>
      </w:r>
      <w:r w:rsidDel="00000000" w:rsidR="00000000" w:rsidRPr="00000000">
        <w:rPr>
          <w:rtl w:val="0"/>
        </w:rPr>
        <w:t xml:space="preserve">netsal</w:t>
      </w:r>
      <w:r w:rsidDel="00000000" w:rsidR="00000000" w:rsidRPr="00000000">
        <w:rPr>
          <w:rtl w:val="0"/>
        </w:rPr>
        <w:t xml:space="preserve"> with constraint default 1000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3562350" cy="7429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0" distR="0">
            <wp:extent cx="3587178" cy="1804459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178" cy="1804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png"/><Relationship Id="rId22" Type="http://schemas.openxmlformats.org/officeDocument/2006/relationships/image" Target="media/image15.png"/><Relationship Id="rId10" Type="http://schemas.openxmlformats.org/officeDocument/2006/relationships/image" Target="media/image16.png"/><Relationship Id="rId21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RVHTSotRbvPK90G4vVKE5xq22Q==">CgMxLjAyCGguZ2pkZ3hzOAByITFRUVVjVnN2SlZCazZFSUMtUGE5ejMtVkg5aFNuekpTZg==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2024-03-26T13:08:00Z</dcterms:created>
  <dc:creator>dac</dc:creator>
</cp:coreProperties>
</file>