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Om Gawande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center"/>
        <w:ind w:right="-279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omgawandeofficial9834899149@gmail.com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| +919834899149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jc w:val="center"/>
        <w:ind w:right="-279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 xml:space="preserve">GitHub | </w:t>
        </w:r>
      </w:hyperlink>
      <w:hyperlink r:id="rId14">
        <w:r>
          <w:rPr>
            <w:rFonts w:ascii="Arial" w:cs="Arial" w:eastAsia="Arial" w:hAnsi="Arial"/>
            <w:sz w:val="20"/>
            <w:szCs w:val="20"/>
            <w:color w:val="auto"/>
          </w:rPr>
          <w:t xml:space="preserve">Linkedin | </w:t>
        </w:r>
      </w:hyperlink>
      <w:hyperlink r:id="rId15">
        <w:r>
          <w:rPr>
            <w:rFonts w:ascii="Arial" w:cs="Arial" w:eastAsia="Arial" w:hAnsi="Arial"/>
            <w:sz w:val="20"/>
            <w:szCs w:val="20"/>
            <w:color w:val="auto"/>
          </w:rPr>
          <w:t xml:space="preserve">HackerRank | </w:t>
        </w:r>
      </w:hyperlink>
      <w:hyperlink r:id="rId16">
        <w:r>
          <w:rPr>
            <w:rFonts w:ascii="Arial" w:cs="Arial" w:eastAsia="Arial" w:hAnsi="Arial"/>
            <w:sz w:val="20"/>
            <w:szCs w:val="20"/>
            <w:color w:val="auto"/>
          </w:rPr>
          <w:t xml:space="preserve">Portfolio | </w:t>
        </w:r>
      </w:hyperlink>
      <w:hyperlink r:id="rId17">
        <w:r>
          <w:rPr>
            <w:rFonts w:ascii="Arial" w:cs="Arial" w:eastAsia="Arial" w:hAnsi="Arial"/>
            <w:sz w:val="20"/>
            <w:szCs w:val="20"/>
            <w:color w:val="auto"/>
          </w:rPr>
          <w:t xml:space="preserve">Hashnode | </w:t>
        </w:r>
      </w:hyperlink>
      <w:hyperlink r:id="rId18">
        <w:r>
          <w:rPr>
            <w:rFonts w:ascii="Arial" w:cs="Arial" w:eastAsia="Arial" w:hAnsi="Arial"/>
            <w:sz w:val="20"/>
            <w:szCs w:val="20"/>
            <w:color w:val="auto"/>
          </w:rPr>
          <w:t>CodeChef</w:t>
        </w:r>
      </w:hyperlink>
    </w:p>
    <w:p>
      <w:pPr>
        <w:spacing w:after="0" w:line="1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pacing w:after="0" w:line="181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D. Y. Patil College of Engineering, Akurdi, Pune</w:t>
            </w:r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Pune, Maharashtra</w:t>
            </w:r>
          </w:p>
        </w:tc>
      </w:tr>
      <w:tr>
        <w:trPr>
          <w:trHeight w:val="2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Bachelors Computer Science CGPA: 8.5</w:t>
            </w:r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Sept 2020 - Sept 2024</w:t>
            </w:r>
          </w:p>
        </w:tc>
      </w:tr>
      <w:tr>
        <w:trPr>
          <w:trHeight w:val="28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Smt. Nankibai Wadhwani Jr. Science College Yavatmal</w:t>
            </w:r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Yavatmal, Maharashtra</w:t>
            </w:r>
          </w:p>
        </w:tc>
      </w:tr>
      <w:tr>
        <w:trPr>
          <w:trHeight w:val="2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HSC Percentage: 83.34</w:t>
            </w:r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July 2018 - July 2020</w:t>
            </w:r>
          </w:p>
        </w:tc>
      </w:tr>
      <w:tr>
        <w:trPr>
          <w:trHeight w:val="28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Vishwabharti Vidya Mandir English Medium School, Yavatmal</w:t>
            </w:r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Yavatmal, Maharashtra</w:t>
            </w:r>
          </w:p>
        </w:tc>
      </w:tr>
      <w:tr>
        <w:trPr>
          <w:trHeight w:val="2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SSC Percentage: 94.80</w:t>
            </w:r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July 2017 - July 2018</w:t>
            </w:r>
          </w:p>
        </w:tc>
      </w:tr>
      <w:tr>
        <w:trPr>
          <w:trHeight w:val="395"/>
        </w:trPr>
        <w:tc>
          <w:tcPr>
            <w:tcW w:w="7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Experience</w:t>
            </w: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40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ind w:left="120"/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SuperVC | UI Developer | </w:t>
            </w:r>
            <w:hyperlink r:id="rId19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Link</w:t>
              </w:r>
            </w:hyperlink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Pune, India | Jan 2023 - Present</w:t>
            </w:r>
          </w:p>
        </w:tc>
      </w:tr>
    </w:tbl>
    <w:p>
      <w:pPr>
        <w:spacing w:after="0" w:line="3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Understanding the APIs, improving styles, state management, and updating the UI.</w:t>
      </w:r>
    </w:p>
    <w:p>
      <w:pPr>
        <w:spacing w:after="0" w:line="4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Brainstorming on the product and providing better solutions.</w:t>
      </w:r>
    </w:p>
    <w:p>
      <w:pPr>
        <w:spacing w:after="0" w:line="13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7740" w:val="left"/>
        </w:tabs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CollegeRanker India | ReactJs Developer | </w:t>
      </w:r>
      <w:hyperlink r:id="rId20">
        <w:r>
          <w:rPr>
            <w:rFonts w:ascii="Arial" w:cs="Arial" w:eastAsia="Arial" w:hAnsi="Arial"/>
            <w:sz w:val="20"/>
            <w:szCs w:val="20"/>
            <w:color w:val="auto"/>
          </w:rPr>
          <w:t>Link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Pune, India | Feb 2022 - May 2022</w:t>
      </w:r>
    </w:p>
    <w:p>
      <w:pPr>
        <w:spacing w:after="0" w:line="5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on developing the official website of CollegeRanker India.</w:t>
      </w:r>
    </w:p>
    <w:p>
      <w:pPr>
        <w:spacing w:after="0" w:line="4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Implemented the UI/UX of the website as well as integrating it with the backend.</w:t>
      </w:r>
    </w:p>
    <w:p>
      <w:pPr>
        <w:spacing w:after="0" w:line="19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Projects &amp; Open-Source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pacing w:after="0" w:line="18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Animating Buttons 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React, HTML, CSS, JS</w:t>
      </w:r>
    </w:p>
    <w:p>
      <w:pPr>
        <w:spacing w:after="0" w:line="10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right="480" w:hanging="191"/>
        <w:spacing w:after="0" w:line="269" w:lineRule="auto"/>
        <w:tabs>
          <w:tab w:leader="none" w:pos="7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Open-Source Project to add animating buttons’ HTML and CSS code. The code is then rendered as a React component and visible on the webpage.</w:t>
      </w:r>
    </w:p>
    <w:p>
      <w:pPr>
        <w:spacing w:after="0" w:line="2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Functionality to download the code for buttons and preview the animations.</w:t>
      </w:r>
    </w:p>
    <w:p>
      <w:pPr>
        <w:spacing w:after="0" w:line="11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7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React Awesome Shapes 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React, Typescript, Styled Components</w:t>
      </w:r>
    </w:p>
    <w:p>
      <w:pPr>
        <w:spacing w:after="0" w:line="10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Opensource library used to import awesome shapes made using background-clip into React Components.</w:t>
      </w:r>
    </w:p>
    <w:p>
      <w:pPr>
        <w:spacing w:after="0" w:line="6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4 of my pull requests got merged consisting of shapes like arrow, square-donut, cross and star.</w:t>
      </w:r>
    </w:p>
    <w:p>
      <w:pPr>
        <w:spacing w:after="0" w:line="11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FlipVerse 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MERN, Solidity, Hardhat, Moralis, Ethereum, MetaMask</w:t>
      </w:r>
    </w:p>
    <w:p>
      <w:pPr>
        <w:spacing w:after="0" w:line="10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right="360" w:hanging="191"/>
        <w:spacing w:after="0" w:line="269" w:lineRule="auto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fullstack Web 3.0 E-Commerce application where retailers can create digital warranty card in the form of NFT, and the users can receive these NFTs after purchasing a product.</w:t>
      </w:r>
    </w:p>
    <w:p>
      <w:pPr>
        <w:spacing w:after="0" w:line="2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Warranty NFT’s are decaying in nature i.e they stop working after the duration is over or warranty is redeemed.</w:t>
      </w:r>
    </w:p>
    <w:p>
      <w:pPr>
        <w:spacing w:after="0" w:line="6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Features include JWT Authentication, verification of ownership, sending the user an E-Mail and many more.</w:t>
      </w:r>
    </w:p>
    <w:p>
      <w:pPr>
        <w:spacing w:after="0" w:line="11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Other Minor Projects &amp; Contributions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pacing w:after="0" w:line="23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20" w:hanging="230"/>
        <w:spacing w:after="0"/>
        <w:tabs>
          <w:tab w:leader="none" w:pos="52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hyperlink r:id="rId21">
        <w:r>
          <w:rPr>
            <w:rFonts w:ascii="Arial" w:cs="Arial" w:eastAsia="Arial" w:hAnsi="Arial"/>
            <w:sz w:val="20"/>
            <w:szCs w:val="20"/>
            <w:color w:val="auto"/>
          </w:rPr>
          <w:t xml:space="preserve">GrabBit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2. </w:t>
      </w:r>
      <w:hyperlink r:id="rId22">
        <w:r>
          <w:rPr>
            <w:rFonts w:ascii="Arial" w:cs="Arial" w:eastAsia="Arial" w:hAnsi="Arial"/>
            <w:sz w:val="20"/>
            <w:szCs w:val="20"/>
            <w:color w:val="auto"/>
          </w:rPr>
          <w:t xml:space="preserve">YouTube Timeline Bookmarker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3. </w:t>
      </w:r>
      <w:hyperlink r:id="rId23">
        <w:r>
          <w:rPr>
            <w:rFonts w:ascii="Arial" w:cs="Arial" w:eastAsia="Arial" w:hAnsi="Arial"/>
            <w:sz w:val="20"/>
            <w:szCs w:val="20"/>
            <w:color w:val="auto"/>
          </w:rPr>
          <w:t xml:space="preserve">CPMC DYPCOE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4. </w:t>
      </w:r>
      <w:hyperlink r:id="rId24">
        <w:r>
          <w:rPr>
            <w:rFonts w:ascii="Arial" w:cs="Arial" w:eastAsia="Arial" w:hAnsi="Arial"/>
            <w:sz w:val="20"/>
            <w:szCs w:val="20"/>
            <w:color w:val="auto"/>
          </w:rPr>
          <w:t xml:space="preserve">Streaminal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5. </w:t>
      </w:r>
      <w:hyperlink r:id="rId25">
        <w:r>
          <w:rPr>
            <w:rFonts w:ascii="Arial" w:cs="Arial" w:eastAsia="Arial" w:hAnsi="Arial"/>
            <w:sz w:val="20"/>
            <w:szCs w:val="20"/>
            <w:color w:val="auto"/>
          </w:rPr>
          <w:t>DRAIC DYPCOE</w:t>
        </w:r>
      </w:hyperlink>
    </w:p>
    <w:p>
      <w:pPr>
        <w:spacing w:after="0" w:line="15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20" w:hanging="230"/>
        <w:spacing w:after="0"/>
        <w:tabs>
          <w:tab w:leader="none" w:pos="52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hyperlink r:id="rId26">
        <w:r>
          <w:rPr>
            <w:rFonts w:ascii="Arial" w:cs="Arial" w:eastAsia="Arial" w:hAnsi="Arial"/>
            <w:sz w:val="20"/>
            <w:szCs w:val="20"/>
            <w:color w:val="auto"/>
          </w:rPr>
          <w:t xml:space="preserve">Xp House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7. </w:t>
      </w:r>
      <w:hyperlink r:id="rId27">
        <w:r>
          <w:rPr>
            <w:rFonts w:ascii="Arial" w:cs="Arial" w:eastAsia="Arial" w:hAnsi="Arial"/>
            <w:sz w:val="20"/>
            <w:szCs w:val="20"/>
            <w:color w:val="auto"/>
          </w:rPr>
          <w:t xml:space="preserve">Falcon NFTs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8. </w:t>
      </w:r>
      <w:hyperlink r:id="rId28">
        <w:r>
          <w:rPr>
            <w:rFonts w:ascii="Arial" w:cs="Arial" w:eastAsia="Arial" w:hAnsi="Arial"/>
            <w:sz w:val="20"/>
            <w:szCs w:val="20"/>
            <w:color w:val="auto"/>
          </w:rPr>
          <w:t>The Gamer Diary</w:t>
        </w:r>
      </w:hyperlink>
    </w:p>
    <w:p>
      <w:pPr>
        <w:spacing w:after="0" w:line="18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Skills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780"/>
          </w:cols>
          <w:pgMar w:left="560" w:top="203" w:right="566" w:bottom="1080" w:gutter="0" w:footer="0" w:header="0"/>
        </w:sectPr>
      </w:pPr>
    </w:p>
    <w:p>
      <w:pPr>
        <w:spacing w:after="0" w:line="20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Programming Languages:</w:t>
      </w:r>
    </w:p>
    <w:p>
      <w:pPr>
        <w:spacing w:after="0" w:line="2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Libraries/Frameworks: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Tools / Platforms: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Databases: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 w:line="18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C++, Python, JavaScript, TypeScript, Dart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ReactJS, NextJS, NodeJS, ExpressJS, Tailwind CSS, Flutter, GSAP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Github, Railway, Netlify, Vercel, Figma, DaVinci, Notion, Trello, Slack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MongoDB, Firebase, SQL</w:t>
      </w:r>
    </w:p>
    <w:p>
      <w:pPr>
        <w:spacing w:after="0" w:line="11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640" w:space="280"/>
            <w:col w:w="7860"/>
          </w:cols>
          <w:pgMar w:left="560" w:top="203" w:right="566" w:bottom="108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Positon of Responsibilities &amp; Achievements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pacing w:after="0" w:line="1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Winner of Design Hack 2.0 2023 organized by Winjit Design Studio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Web Lead at Sambhav 2k23, one of the biggest Tech-Fest in Pune by DYPCOE, Akurdi, Pune</w:t>
      </w:r>
    </w:p>
    <w:p>
      <w:pPr>
        <w:spacing w:after="0" w:line="21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Postman Student Expert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66th Rank in Codechef September Cook-off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Google Developer Students Club WEB LEAD at DYPCOE Akurdi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Top 9 in HackSprint v3.0 Hackathon conducted by MMCOE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Chairperson at Pradnyan Association of Computing Machinery Chapter DYPCOE Akurdi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Qualified for Round 2 of Flipkart Grid 4.0 2022</w:t>
      </w:r>
    </w:p>
    <w:sectPr>
      <w:pgSz w:w="11900" w:h="16838" w:orient="portrait"/>
      <w:cols w:equalWidth="0" w:num="1">
        <w:col w:w="10780"/>
      </w:cols>
      <w:pgMar w:left="560" w:top="203" w:right="566" w:bottom="108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79E2A9E3"/>
    <w:multiLevelType w:val="hybridMultilevel"/>
    <w:lvl w:ilvl="0">
      <w:lvlJc w:val="left"/>
      <w:lvlText w:val="%1."/>
      <w:numFmt w:val="decimal"/>
      <w:start w:val="6"/>
    </w:lvl>
  </w:abstractNum>
  <w:abstractNum w:abstractNumId="7">
    <w:nsid w:val="7545E146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omgawandeofficial9834899149@gmail.com" TargetMode="External"/><Relationship Id="rId13" Type="http://schemas.openxmlformats.org/officeDocument/2006/relationships/hyperlink" Target="https://github.com/Spyware007" TargetMode="External"/><Relationship Id="rId14" Type="http://schemas.openxmlformats.org/officeDocument/2006/relationships/hyperlink" Target="https://www.linkedin.com/in/om-gawande/" TargetMode="External"/><Relationship Id="rId15" Type="http://schemas.openxmlformats.org/officeDocument/2006/relationships/hyperlink" Target="https://www.hackerrank.com/Death_dealer" TargetMode="External"/><Relationship Id="rId16" Type="http://schemas.openxmlformats.org/officeDocument/2006/relationships/hyperlink" Target="https://omgawande.netlify.app/" TargetMode="External"/><Relationship Id="rId17" Type="http://schemas.openxmlformats.org/officeDocument/2006/relationships/hyperlink" Target="https://spyware.hashnode.dev/" TargetMode="External"/><Relationship Id="rId18" Type="http://schemas.openxmlformats.org/officeDocument/2006/relationships/hyperlink" Target="https://www.codechef.com/users/death_dealer_7" TargetMode="External"/><Relationship Id="rId19" Type="http://schemas.openxmlformats.org/officeDocument/2006/relationships/hyperlink" Target="https://beta.supervc.in/" TargetMode="External"/><Relationship Id="rId20" Type="http://schemas.openxmlformats.org/officeDocument/2006/relationships/hyperlink" Target="https://www.collegeranker.in/" TargetMode="External"/><Relationship Id="rId21" Type="http://schemas.openxmlformats.org/officeDocument/2006/relationships/hyperlink" Target="https://grabbits.vercel.app/" TargetMode="External"/><Relationship Id="rId22" Type="http://schemas.openxmlformats.org/officeDocument/2006/relationships/hyperlink" Target="https://yttb.netlify.app/" TargetMode="External"/><Relationship Id="rId23" Type="http://schemas.openxmlformats.org/officeDocument/2006/relationships/hyperlink" Target="https://cpmc-website.vercel.app/" TargetMode="External"/><Relationship Id="rId24" Type="http://schemas.openxmlformats.org/officeDocument/2006/relationships/hyperlink" Target="https://streaminal-tv.vercel.app/" TargetMode="External"/><Relationship Id="rId25" Type="http://schemas.openxmlformats.org/officeDocument/2006/relationships/hyperlink" Target="https://www.draicdypcoe.in/" TargetMode="External"/><Relationship Id="rId26" Type="http://schemas.openxmlformats.org/officeDocument/2006/relationships/hyperlink" Target="https://spyware007.github.io/Xp-House/" TargetMode="External"/><Relationship Id="rId27" Type="http://schemas.openxmlformats.org/officeDocument/2006/relationships/hyperlink" Target="https://github.com/LondheShubham153/falcon-nft" TargetMode="External"/><Relationship Id="rId28" Type="http://schemas.openxmlformats.org/officeDocument/2006/relationships/hyperlink" Target="https://the-gamer-diary.herokuapp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2023-03-31T00:41:01Z</dcterms:created>
  <dcterms:modified xsi:type="dcterms:W3CDTF">2023-03-31T00:41:01Z</dcterms:modified>
</cp:coreProperties>
</file>