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4F72"/>
          <w:sz w:val="40"/>
        </w:rPr>
        <w:t>PRANAV HUPARIKAR</w:t>
      </w:r>
    </w:p>
    <w:p>
      <w:pPr>
        <w:spacing w:after="40"/>
        <w:jc w:val="center"/>
      </w:pPr>
      <w:r>
        <w:rPr>
          <w:rFonts w:ascii="Arial" w:hAnsi="Arial"/>
          <w:b w:val="0"/>
          <w:color w:val="5D6D7E"/>
          <w:sz w:val="18"/>
        </w:rPr>
        <w:t>+91-9420322539 | phuparikar6@gmail.com | LinkedIn | Pune, India</w:t>
      </w:r>
    </w:p>
    <w:p>
      <w:pPr>
        <w:spacing w:before="0" w:after="80"/>
        <w:pBdr>
          <w:bottom w:val="single" w:sz="6" w:space="1" w:color="2E86C1"/>
        </w:pBdr>
      </w:pP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SUMMARY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Agentic AI Engineer with 5+ years of experience building multi-agent orchestration systems, production RAG pipelines, and LLM-integrated applications. Hands-on with LangGraph StateGraph (supervisor routing, parallel Send API), CrewAI, and MCP (Model Context Protocol) -- designed and shipped a 6-agent pipeline with 4 custom MCP stdio servers from scratch. Track record of delivering production AI systems across enterprise, healthcare, and BFSI domains.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TECHNICAL SKILLS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Agentic AI &amp; Orchestration: LangGraph (StateGraph, Send API, supervisor pattern), CrewAI (4-agent pipeline), MCP (Model Context Protocol -- 4 custom stdio servers), Multi-agent Systems, Parallel Execution, Inter-agent Feedback Loops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LLMs &amp; GenAI: OpenAI GPT-4o/GPT-4, Anthropic Claude, LLaMA/Mistral via Ollama, HuggingFace Transformers, BERT, GPT, T5, RAG, Prompt Engineering, Foundation Models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Vector Databases &amp; Retrieval: Pinecone, ChromaDB, FAISS, Cross-encoder Reranking, Semantic Caching, HyDE, Multi-query Retrieval, BAAI/bge-m3 embeddings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AI Evaluation &amp; LLMOps: RAGAS, LLM-as-judge, Faithfulness Scoring, Hallucination Detection, AI Observability, Latency Benchmarking (P95)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APIs &amp; Deployment: FastAPI, Streamlit, Docker, Docker Compose, AWS EC2, REST APIs, SSE Streaming, asyncio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ML / DL: PyTorch, TensorFlow, Keras, Scikit-learn, OpenCV, Pandas, NumPy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Programming &amp; Tools: Python (advanced), SQL, PostgreSQL, Git, GitHub, GitHub Copilot, Claude Code, Pydantic, Plotly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EXPERIENCE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AI Engineer  Optimum Data Analytics  April 2024 – March 2025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Architected and delivered RAG-based enterprise chatbot with semantic retrieval, vector search, and conversational memory for real-time query response over client business data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Built dental disease classification system using Vision Transformers achieving 95% diagnostic accuracy; reduced clinical diagnostic time by 40% (Streamlit + Docker)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Developed multi-modal quality detection solution combining CNNs with tabular feature engineering, achieving 92% accuracy — reduced inspection errors by 35%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Managed full AI project lifecycle from research and prototyping through evaluation and client delivery across healthcare, BFSI, and industrial domains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Subject Matter Expert -- AI/ML  Upthink Edtech  July 2019 – July 2022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Delivered technical consulting to 500+ clients across AI/ML, NLP, and deep learning domains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Guided implementations spanning classical ML, deep learning, and transformer-based neural architectures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KEY PROJECTS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Contract Intelligence System  LangGraph  MCP  Multi-agent  Claude API</w:t>
      </w:r>
      <w:r>
        <w:rPr>
          <w:rFonts w:ascii="Arial" w:hAnsi="Arial"/>
          <w:b w:val="0"/>
          <w:color w:val="5D6D7E"/>
          <w:sz w:val="18"/>
        </w:rPr>
        <w:t xml:space="preserve">  OpenAI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6-agent LangGraph pipeline for legal contract analysis: StateGraph with supervisor routing, parallel Send API fan-out, and inter-agent feedback loops — genuine multi-agent orchestration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4 custom MCP stdio servers (document store, report store, clause library, regulatory rules) queried by agents mid-analysis for real-time risk benchmarking and compliance flagging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Supervisor agent makes dynamic runtime routing decisions (reparse / parallel / risk review / summarise); risk agent called twice with corrective context when score exceeds threshold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Outputs structured HTML reports: risk score (0-100), missing clause detection, obligation mapping, compliance flags — supports OpenAI/Claude via single env var switch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Enterprise Document Q&amp;A Agent  RAG  LangGraph  Pinecone  ChromaDB  FastAPI  Docker</w:t>
      </w:r>
      <w:r>
        <w:rPr>
          <w:rFonts w:ascii="Arial" w:hAnsi="Arial"/>
          <w:b w:val="0"/>
          <w:color w:val="5D6D7E"/>
          <w:sz w:val="18"/>
        </w:rPr>
        <w:t xml:space="preserve">  RAGAS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Production RAG system: 5-tier PDF extraction, dual vector store (Pinecone + ChromaDB), cross-encoder reranking, HyDE + multi-query, RAGAS evaluation, PII redaction guardrails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FastAPI REST API (SSE streaming, 15+ endpoints) + Streamlit UI with L1-L4 quality indicators; containerised via Docker Compose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LLM Evaluator  OpenAI  Anthropic  Ollama  FastAPI</w:t>
      </w:r>
      <w:r>
        <w:rPr>
          <w:rFonts w:ascii="Arial" w:hAnsi="Arial"/>
          <w:b w:val="0"/>
          <w:color w:val="5D6D7E"/>
          <w:sz w:val="18"/>
        </w:rPr>
        <w:t xml:space="preserve">  asyncio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Benchmarked multiple LLMs simultaneously across 5 dimensions (accuracy, hallucination rate, P95 latency, cost, instruction following); provider-agnostic BaseLLM abstraction with asyncio semaphore concurrency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Job Intelligence System  CrewAI  Claude API</w:t>
      </w:r>
      <w:r>
        <w:rPr>
          <w:rFonts w:ascii="Arial" w:hAnsi="Arial"/>
          <w:b w:val="0"/>
          <w:color w:val="5D6D7E"/>
          <w:sz w:val="18"/>
        </w:rPr>
        <w:t xml:space="preserve">  Python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4-agent CrewAI pipeline: JD Analyst, Company Researcher, CV Tailor, Interview Coach -- each agent consumes prior agent output as context; live web search integration for company research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EDUCATION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Bachelor of Engineering -- Computer Science  Pune University</w:t>
      </w:r>
      <w:r>
        <w:rPr>
          <w:rFonts w:ascii="Arial" w:hAnsi="Arial"/>
          <w:b w:val="0"/>
          <w:color w:val="5D6D7E"/>
          <w:sz w:val="18"/>
        </w:rPr>
        <w:t xml:space="preserve">  2018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CERTIFICATIONS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Machine Learning Specialization -- Andrew Ng, Stanford &amp; DeepLearning.AI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Generative AI with Large Language Models -- DeepLearning.AI &amp; AWS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Azure AI Fundamentals -- Microsoft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