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BA427" w14:textId="37D40B98" w:rsidR="00DF0BBE" w:rsidRDefault="00000000">
      <w:pPr>
        <w:pStyle w:val="BodyText"/>
        <w:spacing w:before="6" w:line="276" w:lineRule="auto"/>
        <w:ind w:left="100" w:right="5919"/>
      </w:pPr>
      <w:r>
        <w:rPr>
          <w:color w:val="0E0E0E"/>
          <w:spacing w:val="-4"/>
        </w:rPr>
        <w:t>NAME:</w:t>
      </w:r>
      <w:r>
        <w:rPr>
          <w:color w:val="0E0E0E"/>
          <w:spacing w:val="-15"/>
        </w:rPr>
        <w:t xml:space="preserve"> </w:t>
      </w:r>
      <w:r w:rsidR="004C318F">
        <w:rPr>
          <w:color w:val="0E0E0E"/>
          <w:spacing w:val="-4"/>
        </w:rPr>
        <w:t xml:space="preserve">Madhavi Kadam </w:t>
      </w:r>
      <w:r>
        <w:t>CLASS: FYMCA-B SUBJECT: AR-VR ROLLNO: 65</w:t>
      </w:r>
    </w:p>
    <w:p w14:paraId="1A55615C" w14:textId="77777777" w:rsidR="00DF0BBE" w:rsidRDefault="00000000">
      <w:pPr>
        <w:pStyle w:val="BodyText"/>
        <w:ind w:left="0" w:right="12"/>
        <w:jc w:val="center"/>
      </w:pPr>
      <w:r>
        <w:rPr>
          <w:spacing w:val="-2"/>
        </w:rPr>
        <w:t>Assignment-</w:t>
      </w:r>
      <w:r>
        <w:rPr>
          <w:spacing w:val="-10"/>
        </w:rPr>
        <w:t>2</w:t>
      </w:r>
    </w:p>
    <w:p w14:paraId="5884BD31" w14:textId="77777777" w:rsidR="00DF0BBE" w:rsidRDefault="00000000">
      <w:pPr>
        <w:pStyle w:val="BodyText"/>
        <w:spacing w:before="380"/>
        <w:ind w:left="100" w:right="91"/>
      </w:pPr>
      <w:r>
        <w:rPr>
          <w:b/>
        </w:rPr>
        <w:t>Assignment</w:t>
      </w:r>
      <w:r>
        <w:rPr>
          <w:b/>
          <w:spacing w:val="-10"/>
        </w:rPr>
        <w:t xml:space="preserve"> </w:t>
      </w:r>
      <w:r>
        <w:rPr>
          <w:b/>
        </w:rPr>
        <w:t>Title-</w:t>
      </w:r>
      <w:r>
        <w:rPr>
          <w:b/>
          <w:spacing w:val="-1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VR</w:t>
      </w:r>
      <w:r>
        <w:rPr>
          <w:spacing w:val="-6"/>
        </w:rPr>
        <w:t xml:space="preserve"> </w:t>
      </w:r>
      <w:r>
        <w:t>(Virtual</w:t>
      </w:r>
      <w:r>
        <w:rPr>
          <w:spacing w:val="-6"/>
        </w:rPr>
        <w:t xml:space="preserve"> </w:t>
      </w:r>
      <w:r>
        <w:t>Reality)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hardware that allows users to experience virtual reality, an immersive digital environment that simulates physical presence in a</w:t>
      </w:r>
    </w:p>
    <w:p w14:paraId="775AF888" w14:textId="77777777" w:rsidR="00DF0BBE" w:rsidRDefault="00000000">
      <w:pPr>
        <w:pStyle w:val="BodyText"/>
        <w:ind w:left="100" w:right="91"/>
      </w:pPr>
      <w:r>
        <w:t>computer-generated</w:t>
      </w:r>
      <w:r>
        <w:rPr>
          <w:spacing w:val="-11"/>
        </w:rPr>
        <w:t xml:space="preserve"> </w:t>
      </w:r>
      <w:r>
        <w:t>world.</w:t>
      </w:r>
      <w:r>
        <w:rPr>
          <w:spacing w:val="-11"/>
        </w:rPr>
        <w:t xml:space="preserve"> </w:t>
      </w:r>
      <w:r>
        <w:t>VR</w:t>
      </w:r>
      <w:r>
        <w:rPr>
          <w:spacing w:val="-11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consist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headset or goggles equipped with displays, sensors, and sometimes audio systems, as well as handheld controllers for interaction.</w:t>
      </w:r>
    </w:p>
    <w:p w14:paraId="77FD83A5" w14:textId="77777777" w:rsidR="00DF0BBE" w:rsidRDefault="00DF0BBE">
      <w:pPr>
        <w:pStyle w:val="BodyText"/>
        <w:ind w:left="0"/>
      </w:pPr>
    </w:p>
    <w:p w14:paraId="53B05617" w14:textId="77777777" w:rsidR="00DF0BBE" w:rsidRDefault="00DF0BBE">
      <w:pPr>
        <w:pStyle w:val="BodyText"/>
        <w:spacing w:before="9"/>
        <w:ind w:left="0"/>
      </w:pPr>
    </w:p>
    <w:p w14:paraId="2EE381A7" w14:textId="77777777" w:rsidR="00DF0BBE" w:rsidRDefault="00000000">
      <w:pPr>
        <w:pStyle w:val="BodyText"/>
        <w:spacing w:before="1"/>
        <w:ind w:left="100"/>
      </w:pPr>
      <w:r>
        <w:rPr>
          <w:u w:val="single"/>
        </w:rPr>
        <w:t>HTC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Vive:</w:t>
      </w:r>
    </w:p>
    <w:p w14:paraId="68F1C094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1555"/>
          <w:tab w:val="left" w:pos="2326"/>
          <w:tab w:val="left" w:pos="3134"/>
          <w:tab w:val="left" w:pos="3585"/>
          <w:tab w:val="left" w:pos="3991"/>
          <w:tab w:val="left" w:pos="5397"/>
          <w:tab w:val="left" w:pos="6004"/>
          <w:tab w:val="left" w:pos="7280"/>
          <w:tab w:val="left" w:pos="8881"/>
        </w:tabs>
        <w:spacing w:before="200"/>
        <w:ind w:right="115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HTC</w:t>
      </w:r>
      <w:r>
        <w:rPr>
          <w:sz w:val="32"/>
        </w:rPr>
        <w:tab/>
      </w:r>
      <w:r>
        <w:rPr>
          <w:spacing w:val="-4"/>
          <w:sz w:val="32"/>
        </w:rPr>
        <w:t>Vive</w:t>
      </w:r>
      <w:r>
        <w:rPr>
          <w:sz w:val="32"/>
        </w:rPr>
        <w:tab/>
      </w:r>
      <w:r>
        <w:rPr>
          <w:spacing w:val="-6"/>
          <w:sz w:val="32"/>
        </w:rPr>
        <w:t>is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>high-end</w:t>
      </w:r>
      <w:r>
        <w:rPr>
          <w:sz w:val="32"/>
        </w:rPr>
        <w:tab/>
      </w:r>
      <w:r>
        <w:rPr>
          <w:spacing w:val="-6"/>
          <w:sz w:val="32"/>
        </w:rPr>
        <w:t>VR</w:t>
      </w:r>
      <w:r>
        <w:rPr>
          <w:sz w:val="32"/>
        </w:rPr>
        <w:tab/>
      </w:r>
      <w:r>
        <w:rPr>
          <w:spacing w:val="-2"/>
          <w:sz w:val="32"/>
        </w:rPr>
        <w:t>headset</w:t>
      </w:r>
      <w:r>
        <w:rPr>
          <w:sz w:val="32"/>
        </w:rPr>
        <w:tab/>
      </w:r>
      <w:r>
        <w:rPr>
          <w:spacing w:val="-2"/>
          <w:sz w:val="32"/>
        </w:rPr>
        <w:t>developed</w:t>
      </w:r>
      <w:r>
        <w:rPr>
          <w:sz w:val="32"/>
        </w:rPr>
        <w:tab/>
      </w:r>
      <w:r>
        <w:rPr>
          <w:spacing w:val="-6"/>
          <w:sz w:val="32"/>
        </w:rPr>
        <w:t xml:space="preserve">in </w:t>
      </w:r>
      <w:r>
        <w:rPr>
          <w:sz w:val="32"/>
        </w:rPr>
        <w:t>collaboration with Valve Corporation.</w:t>
      </w:r>
    </w:p>
    <w:p w14:paraId="1D75D099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3"/>
        <w:jc w:val="left"/>
        <w:rPr>
          <w:sz w:val="32"/>
        </w:rPr>
      </w:pPr>
      <w:r>
        <w:rPr>
          <w:sz w:val="32"/>
        </w:rPr>
        <w:t>It utilizes external base stations placed in the room to track</w:t>
      </w:r>
      <w:r>
        <w:rPr>
          <w:spacing w:val="-7"/>
          <w:sz w:val="32"/>
        </w:rPr>
        <w:t xml:space="preserve"> </w:t>
      </w:r>
      <w:r>
        <w:rPr>
          <w:sz w:val="32"/>
        </w:rPr>
        <w:t>the headset and controllers with sub-millimeter accuracy.</w:t>
      </w:r>
    </w:p>
    <w:p w14:paraId="4BD04776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1540"/>
          <w:tab w:val="left" w:pos="2333"/>
          <w:tab w:val="left" w:pos="3621"/>
          <w:tab w:val="left" w:pos="5284"/>
          <w:tab w:val="left" w:pos="6628"/>
          <w:tab w:val="left" w:pos="7939"/>
          <w:tab w:val="left" w:pos="8845"/>
        </w:tabs>
        <w:ind w:right="119"/>
        <w:jc w:val="left"/>
        <w:rPr>
          <w:sz w:val="32"/>
        </w:rPr>
      </w:pP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Vive</w:t>
      </w:r>
      <w:r>
        <w:rPr>
          <w:sz w:val="32"/>
        </w:rPr>
        <w:tab/>
      </w:r>
      <w:r>
        <w:rPr>
          <w:spacing w:val="-2"/>
          <w:sz w:val="32"/>
        </w:rPr>
        <w:t>features</w:t>
      </w:r>
      <w:r>
        <w:rPr>
          <w:sz w:val="32"/>
        </w:rPr>
        <w:tab/>
      </w:r>
      <w:r>
        <w:rPr>
          <w:spacing w:val="-2"/>
          <w:sz w:val="32"/>
        </w:rPr>
        <w:t>room-scale</w:t>
      </w:r>
      <w:r>
        <w:rPr>
          <w:sz w:val="32"/>
        </w:rPr>
        <w:tab/>
      </w:r>
      <w:r>
        <w:rPr>
          <w:spacing w:val="-2"/>
          <w:sz w:val="32"/>
        </w:rPr>
        <w:t>tracking,</w:t>
      </w:r>
      <w:r>
        <w:rPr>
          <w:sz w:val="32"/>
        </w:rPr>
        <w:tab/>
      </w:r>
      <w:r>
        <w:rPr>
          <w:spacing w:val="-2"/>
          <w:sz w:val="32"/>
        </w:rPr>
        <w:t>allowing</w:t>
      </w:r>
      <w:r>
        <w:rPr>
          <w:sz w:val="32"/>
        </w:rPr>
        <w:tab/>
      </w:r>
      <w:r>
        <w:rPr>
          <w:spacing w:val="-2"/>
          <w:sz w:val="32"/>
        </w:rPr>
        <w:t>users</w:t>
      </w:r>
      <w:r>
        <w:rPr>
          <w:sz w:val="32"/>
        </w:rPr>
        <w:tab/>
      </w:r>
      <w:r>
        <w:rPr>
          <w:spacing w:val="-6"/>
          <w:sz w:val="32"/>
        </w:rPr>
        <w:t xml:space="preserve">to </w:t>
      </w:r>
      <w:r>
        <w:rPr>
          <w:sz w:val="32"/>
        </w:rPr>
        <w:t>physically move around in a designated play area.</w:t>
      </w:r>
    </w:p>
    <w:p w14:paraId="10525775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0"/>
        <w:jc w:val="left"/>
        <w:rPr>
          <w:sz w:val="32"/>
        </w:rPr>
      </w:pPr>
      <w:r>
        <w:rPr>
          <w:sz w:val="32"/>
        </w:rPr>
        <w:t>It</w:t>
      </w:r>
      <w:r>
        <w:rPr>
          <w:spacing w:val="33"/>
          <w:sz w:val="32"/>
        </w:rPr>
        <w:t xml:space="preserve"> </w:t>
      </w:r>
      <w:r>
        <w:rPr>
          <w:sz w:val="32"/>
        </w:rPr>
        <w:t>offers</w:t>
      </w:r>
      <w:r>
        <w:rPr>
          <w:spacing w:val="33"/>
          <w:sz w:val="32"/>
        </w:rPr>
        <w:t xml:space="preserve"> </w:t>
      </w:r>
      <w:r>
        <w:rPr>
          <w:sz w:val="32"/>
        </w:rPr>
        <w:t>high-resolution</w:t>
      </w:r>
      <w:r>
        <w:rPr>
          <w:spacing w:val="33"/>
          <w:sz w:val="32"/>
        </w:rPr>
        <w:t xml:space="preserve"> </w:t>
      </w:r>
      <w:r>
        <w:rPr>
          <w:sz w:val="32"/>
        </w:rPr>
        <w:t>displays,</w:t>
      </w:r>
      <w:r>
        <w:rPr>
          <w:spacing w:val="33"/>
          <w:sz w:val="32"/>
        </w:rPr>
        <w:t xml:space="preserve"> </w:t>
      </w:r>
      <w:r>
        <w:rPr>
          <w:sz w:val="32"/>
        </w:rPr>
        <w:t>precise</w:t>
      </w:r>
      <w:r>
        <w:rPr>
          <w:spacing w:val="33"/>
          <w:sz w:val="32"/>
        </w:rPr>
        <w:t xml:space="preserve"> </w:t>
      </w:r>
      <w:r>
        <w:rPr>
          <w:sz w:val="32"/>
        </w:rPr>
        <w:t>motion</w:t>
      </w:r>
      <w:r>
        <w:rPr>
          <w:spacing w:val="33"/>
          <w:sz w:val="32"/>
        </w:rPr>
        <w:t xml:space="preserve"> </w:t>
      </w:r>
      <w:r>
        <w:rPr>
          <w:sz w:val="32"/>
        </w:rPr>
        <w:t>tracking, and hand controllers for immersive experiences.</w:t>
      </w:r>
    </w:p>
    <w:p w14:paraId="41F1D1F6" w14:textId="77777777" w:rsidR="00DF0BBE" w:rsidRDefault="00DF0BBE">
      <w:pPr>
        <w:pStyle w:val="BodyText"/>
        <w:ind w:left="0"/>
        <w:rPr>
          <w:sz w:val="20"/>
        </w:rPr>
      </w:pPr>
    </w:p>
    <w:p w14:paraId="75109584" w14:textId="77777777" w:rsidR="00DF0BBE" w:rsidRDefault="00DF0BBE">
      <w:pPr>
        <w:pStyle w:val="BodyText"/>
        <w:ind w:left="0"/>
        <w:rPr>
          <w:sz w:val="20"/>
        </w:rPr>
      </w:pPr>
    </w:p>
    <w:p w14:paraId="1844F047" w14:textId="77777777" w:rsidR="00DF0BBE" w:rsidRDefault="00DF0BBE">
      <w:pPr>
        <w:pStyle w:val="BodyText"/>
        <w:ind w:left="0"/>
        <w:rPr>
          <w:sz w:val="20"/>
        </w:rPr>
      </w:pPr>
    </w:p>
    <w:p w14:paraId="27C28912" w14:textId="77777777" w:rsidR="00DF0BBE" w:rsidRDefault="00000000">
      <w:pPr>
        <w:pStyle w:val="BodyText"/>
        <w:spacing w:before="1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073CD8" wp14:editId="52B5E9C8">
            <wp:simplePos x="0" y="0"/>
            <wp:positionH relativeFrom="page">
              <wp:posOffset>1557019</wp:posOffset>
            </wp:positionH>
            <wp:positionV relativeFrom="paragraph">
              <wp:posOffset>179161</wp:posOffset>
            </wp:positionV>
            <wp:extent cx="2151718" cy="14573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71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30A2" w14:textId="77777777" w:rsidR="00DF0BBE" w:rsidRDefault="00DF0BBE">
      <w:pPr>
        <w:rPr>
          <w:sz w:val="20"/>
        </w:rPr>
        <w:sectPr w:rsidR="00DF0BBE">
          <w:type w:val="continuous"/>
          <w:pgSz w:w="11920" w:h="16840"/>
          <w:pgMar w:top="1440" w:right="1340" w:bottom="280" w:left="1340" w:header="720" w:footer="720" w:gutter="0"/>
          <w:cols w:space="720"/>
        </w:sectPr>
      </w:pPr>
    </w:p>
    <w:p w14:paraId="4783A06D" w14:textId="77777777" w:rsidR="00DF0BBE" w:rsidRDefault="00000000">
      <w:pPr>
        <w:pStyle w:val="BodyText"/>
        <w:spacing w:before="6"/>
        <w:ind w:left="100"/>
      </w:pPr>
      <w:r>
        <w:rPr>
          <w:u w:val="single"/>
        </w:rPr>
        <w:lastRenderedPageBreak/>
        <w:t>Google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Cardboard:</w:t>
      </w:r>
    </w:p>
    <w:p w14:paraId="1FAE4CE4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rPr>
          <w:sz w:val="32"/>
        </w:rPr>
      </w:pPr>
      <w:r>
        <w:rPr>
          <w:sz w:val="32"/>
        </w:rPr>
        <w:t xml:space="preserve">Google Cardboard is a low-cost VR platform developed by </w:t>
      </w:r>
      <w:r>
        <w:rPr>
          <w:spacing w:val="-2"/>
          <w:sz w:val="32"/>
        </w:rPr>
        <w:t>Google.</w:t>
      </w:r>
    </w:p>
    <w:p w14:paraId="7CC891C1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rPr>
          <w:sz w:val="32"/>
        </w:rPr>
      </w:pPr>
      <w:r>
        <w:rPr>
          <w:sz w:val="32"/>
        </w:rPr>
        <w:t>It</w:t>
      </w:r>
      <w:r>
        <w:rPr>
          <w:spacing w:val="-8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simple</w:t>
      </w:r>
      <w:r>
        <w:rPr>
          <w:spacing w:val="-8"/>
          <w:sz w:val="32"/>
        </w:rPr>
        <w:t xml:space="preserve"> </w:t>
      </w:r>
      <w:r>
        <w:rPr>
          <w:sz w:val="32"/>
        </w:rPr>
        <w:t>cardboard</w:t>
      </w:r>
      <w:r>
        <w:rPr>
          <w:spacing w:val="-8"/>
          <w:sz w:val="32"/>
        </w:rPr>
        <w:t xml:space="preserve"> </w:t>
      </w:r>
      <w:r>
        <w:rPr>
          <w:sz w:val="32"/>
        </w:rPr>
        <w:t>viewer</w:t>
      </w:r>
      <w:r>
        <w:rPr>
          <w:spacing w:val="-8"/>
          <w:sz w:val="32"/>
        </w:rPr>
        <w:t xml:space="preserve"> </w:t>
      </w:r>
      <w:r>
        <w:rPr>
          <w:sz w:val="32"/>
        </w:rPr>
        <w:t>into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compatible smartphone is inserted.</w:t>
      </w:r>
    </w:p>
    <w:p w14:paraId="358C8B88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5"/>
        <w:rPr>
          <w:sz w:val="32"/>
        </w:rPr>
      </w:pPr>
      <w:r>
        <w:rPr>
          <w:sz w:val="32"/>
        </w:rPr>
        <w:t>The smartphone's screen acts as the display, and its sensors enable basic head tracking.</w:t>
      </w:r>
    </w:p>
    <w:p w14:paraId="6BD1A1F7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rPr>
          <w:sz w:val="32"/>
        </w:rPr>
      </w:pPr>
      <w:r>
        <w:rPr>
          <w:sz w:val="32"/>
        </w:rPr>
        <w:t>Cardboard experiences are typically less immersive compared to high-end VR systems but</w:t>
      </w:r>
      <w:r>
        <w:rPr>
          <w:spacing w:val="-7"/>
          <w:sz w:val="32"/>
        </w:rPr>
        <w:t xml:space="preserve"> </w:t>
      </w:r>
      <w:r>
        <w:rPr>
          <w:sz w:val="32"/>
        </w:rPr>
        <w:t>provide</w:t>
      </w:r>
      <w:r>
        <w:rPr>
          <w:spacing w:val="-7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accessible</w:t>
      </w:r>
      <w:r>
        <w:rPr>
          <w:spacing w:val="-7"/>
          <w:sz w:val="32"/>
        </w:rPr>
        <w:t xml:space="preserve"> </w:t>
      </w:r>
      <w:r>
        <w:rPr>
          <w:sz w:val="32"/>
        </w:rPr>
        <w:t>entry</w:t>
      </w:r>
      <w:r>
        <w:rPr>
          <w:spacing w:val="-7"/>
          <w:sz w:val="32"/>
        </w:rPr>
        <w:t xml:space="preserve"> </w:t>
      </w:r>
      <w:r>
        <w:rPr>
          <w:sz w:val="32"/>
        </w:rPr>
        <w:t>point</w:t>
      </w:r>
      <w:r>
        <w:rPr>
          <w:spacing w:val="-7"/>
          <w:sz w:val="32"/>
        </w:rPr>
        <w:t xml:space="preserve"> </w:t>
      </w:r>
      <w:r>
        <w:rPr>
          <w:sz w:val="32"/>
        </w:rPr>
        <w:t>to VR content.</w:t>
      </w:r>
    </w:p>
    <w:p w14:paraId="643F7E75" w14:textId="77777777" w:rsidR="00DF0BBE" w:rsidRDefault="00000000">
      <w:pPr>
        <w:pStyle w:val="BodyText"/>
        <w:spacing w:before="19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7D68A27" wp14:editId="6C7ED49B">
            <wp:simplePos x="0" y="0"/>
            <wp:positionH relativeFrom="page">
              <wp:posOffset>1390650</wp:posOffset>
            </wp:positionH>
            <wp:positionV relativeFrom="paragraph">
              <wp:posOffset>457342</wp:posOffset>
            </wp:positionV>
            <wp:extent cx="1983793" cy="13601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793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58AF215D" wp14:editId="519FCBB8">
            <wp:simplePos x="0" y="0"/>
            <wp:positionH relativeFrom="page">
              <wp:posOffset>3939292</wp:posOffset>
            </wp:positionH>
            <wp:positionV relativeFrom="paragraph">
              <wp:posOffset>291861</wp:posOffset>
            </wp:positionV>
            <wp:extent cx="2144948" cy="18002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948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346E9" w14:textId="77777777" w:rsidR="00DF0BBE" w:rsidRDefault="00000000">
      <w:pPr>
        <w:pStyle w:val="BodyText"/>
        <w:spacing w:before="271"/>
        <w:ind w:left="100"/>
      </w:pPr>
      <w:r>
        <w:rPr>
          <w:u w:val="single"/>
        </w:rPr>
        <w:t>Google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Daydream:</w:t>
      </w:r>
    </w:p>
    <w:p w14:paraId="142454E1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117"/>
        <w:jc w:val="left"/>
        <w:rPr>
          <w:sz w:val="32"/>
        </w:rPr>
      </w:pPr>
      <w:r>
        <w:rPr>
          <w:sz w:val="32"/>
        </w:rPr>
        <w:t>Google Daydream is a</w:t>
      </w:r>
      <w:r>
        <w:rPr>
          <w:spacing w:val="-9"/>
          <w:sz w:val="32"/>
        </w:rPr>
        <w:t xml:space="preserve"> </w:t>
      </w:r>
      <w:r>
        <w:rPr>
          <w:sz w:val="32"/>
        </w:rPr>
        <w:t>more</w:t>
      </w:r>
      <w:r>
        <w:rPr>
          <w:spacing w:val="-9"/>
          <w:sz w:val="32"/>
        </w:rPr>
        <w:t xml:space="preserve"> </w:t>
      </w:r>
      <w:r>
        <w:rPr>
          <w:sz w:val="32"/>
        </w:rPr>
        <w:t>advanced</w:t>
      </w:r>
      <w:r>
        <w:rPr>
          <w:spacing w:val="-9"/>
          <w:sz w:val="32"/>
        </w:rPr>
        <w:t xml:space="preserve"> </w:t>
      </w:r>
      <w:r>
        <w:rPr>
          <w:sz w:val="32"/>
        </w:rPr>
        <w:t>VR</w:t>
      </w:r>
      <w:r>
        <w:rPr>
          <w:spacing w:val="-9"/>
          <w:sz w:val="32"/>
        </w:rPr>
        <w:t xml:space="preserve"> </w:t>
      </w:r>
      <w:r>
        <w:rPr>
          <w:sz w:val="32"/>
        </w:rPr>
        <w:t>platform</w:t>
      </w:r>
      <w:r>
        <w:rPr>
          <w:spacing w:val="-9"/>
          <w:sz w:val="32"/>
        </w:rPr>
        <w:t xml:space="preserve"> </w:t>
      </w:r>
      <w:r>
        <w:rPr>
          <w:sz w:val="32"/>
        </w:rPr>
        <w:t>compared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Cardboard.</w:t>
      </w:r>
    </w:p>
    <w:p w14:paraId="50D8F582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0"/>
        <w:jc w:val="left"/>
        <w:rPr>
          <w:sz w:val="32"/>
        </w:rPr>
      </w:pPr>
      <w:r>
        <w:rPr>
          <w:sz w:val="32"/>
        </w:rPr>
        <w:t>It</w:t>
      </w:r>
      <w:r>
        <w:rPr>
          <w:spacing w:val="33"/>
          <w:sz w:val="32"/>
        </w:rPr>
        <w:t xml:space="preserve"> </w:t>
      </w:r>
      <w:r>
        <w:rPr>
          <w:sz w:val="32"/>
        </w:rPr>
        <w:t>features</w:t>
      </w:r>
      <w:r>
        <w:rPr>
          <w:spacing w:val="33"/>
          <w:sz w:val="32"/>
        </w:rPr>
        <w:t xml:space="preserve"> </w:t>
      </w:r>
      <w:r>
        <w:rPr>
          <w:sz w:val="32"/>
        </w:rPr>
        <w:t>a</w:t>
      </w:r>
      <w:r>
        <w:rPr>
          <w:spacing w:val="33"/>
          <w:sz w:val="32"/>
        </w:rPr>
        <w:t xml:space="preserve"> </w:t>
      </w:r>
      <w:r>
        <w:rPr>
          <w:sz w:val="32"/>
        </w:rPr>
        <w:t>comfortable</w:t>
      </w:r>
      <w:r>
        <w:rPr>
          <w:spacing w:val="33"/>
          <w:sz w:val="32"/>
        </w:rPr>
        <w:t xml:space="preserve"> </w:t>
      </w:r>
      <w:r>
        <w:rPr>
          <w:sz w:val="32"/>
        </w:rPr>
        <w:t>headset with a built-in controller for navigation and interaction.</w:t>
      </w:r>
    </w:p>
    <w:p w14:paraId="2E4F57CA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3940"/>
          <w:tab w:val="left" w:pos="5887"/>
          <w:tab w:val="left" w:pos="6599"/>
          <w:tab w:val="left" w:pos="7347"/>
          <w:tab w:val="left" w:pos="8004"/>
        </w:tabs>
        <w:ind w:right="115"/>
        <w:jc w:val="left"/>
        <w:rPr>
          <w:sz w:val="32"/>
        </w:rPr>
      </w:pPr>
      <w:r>
        <w:rPr>
          <w:spacing w:val="-2"/>
          <w:sz w:val="32"/>
        </w:rPr>
        <w:t>Daydream-compatible</w:t>
      </w:r>
      <w:r>
        <w:rPr>
          <w:sz w:val="32"/>
        </w:rPr>
        <w:tab/>
      </w:r>
      <w:r>
        <w:rPr>
          <w:spacing w:val="-2"/>
          <w:sz w:val="32"/>
        </w:rPr>
        <w:t>smartphones</w:t>
      </w:r>
      <w:r>
        <w:rPr>
          <w:sz w:val="32"/>
        </w:rPr>
        <w:tab/>
      </w:r>
      <w:r>
        <w:rPr>
          <w:spacing w:val="-4"/>
          <w:sz w:val="32"/>
        </w:rPr>
        <w:t>slot</w:t>
      </w:r>
      <w:r>
        <w:rPr>
          <w:sz w:val="32"/>
        </w:rPr>
        <w:tab/>
      </w:r>
      <w:r>
        <w:rPr>
          <w:spacing w:val="-4"/>
          <w:sz w:val="32"/>
        </w:rPr>
        <w:t>into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 xml:space="preserve">headset, </w:t>
      </w:r>
      <w:r>
        <w:rPr>
          <w:sz w:val="32"/>
        </w:rPr>
        <w:t>providing a high-resolution display and responsive tracking.</w:t>
      </w:r>
    </w:p>
    <w:p w14:paraId="34E7B8E0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left"/>
        <w:rPr>
          <w:sz w:val="32"/>
        </w:rPr>
      </w:pPr>
      <w:r>
        <w:rPr>
          <w:sz w:val="32"/>
        </w:rPr>
        <w:t>Daydream offers a growing library of VR apps and experiences, including games, educational content, and immersive videos.</w:t>
      </w:r>
    </w:p>
    <w:p w14:paraId="38AC30B5" w14:textId="77777777" w:rsidR="00DF0BBE" w:rsidRDefault="00000000">
      <w:pPr>
        <w:pStyle w:val="BodyText"/>
        <w:spacing w:before="14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A573100" wp14:editId="7DFFC10F">
            <wp:simplePos x="0" y="0"/>
            <wp:positionH relativeFrom="page">
              <wp:posOffset>1390650</wp:posOffset>
            </wp:positionH>
            <wp:positionV relativeFrom="paragraph">
              <wp:posOffset>262979</wp:posOffset>
            </wp:positionV>
            <wp:extent cx="2143125" cy="12001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56699" w14:textId="77777777" w:rsidR="00DF0BBE" w:rsidRDefault="00DF0BBE">
      <w:pPr>
        <w:rPr>
          <w:sz w:val="20"/>
        </w:rPr>
        <w:sectPr w:rsidR="00DF0BBE">
          <w:pgSz w:w="11920" w:h="16840"/>
          <w:pgMar w:top="1440" w:right="1340" w:bottom="280" w:left="1340" w:header="720" w:footer="720" w:gutter="0"/>
          <w:cols w:space="720"/>
        </w:sectPr>
      </w:pPr>
    </w:p>
    <w:p w14:paraId="55CDC310" w14:textId="77777777" w:rsidR="00DF0BBE" w:rsidRDefault="00000000">
      <w:pPr>
        <w:pStyle w:val="BodyText"/>
        <w:spacing w:before="6"/>
        <w:ind w:left="100"/>
      </w:pPr>
      <w:r>
        <w:rPr>
          <w:u w:val="single"/>
        </w:rPr>
        <w:lastRenderedPageBreak/>
        <w:t>Samsung</w:t>
      </w:r>
      <w:r>
        <w:rPr>
          <w:spacing w:val="-6"/>
          <w:u w:val="single"/>
        </w:rPr>
        <w:t xml:space="preserve"> </w:t>
      </w:r>
      <w:r>
        <w:rPr>
          <w:u w:val="single"/>
        </w:rPr>
        <w:t>Gear</w:t>
      </w:r>
      <w:r>
        <w:rPr>
          <w:spacing w:val="-5"/>
          <w:u w:val="single"/>
        </w:rPr>
        <w:t xml:space="preserve"> VR:</w:t>
      </w:r>
    </w:p>
    <w:p w14:paraId="51C12197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rPr>
          <w:sz w:val="32"/>
        </w:rPr>
      </w:pPr>
      <w:r>
        <w:rPr>
          <w:sz w:val="32"/>
        </w:rPr>
        <w:t>Samsung Gear VR is a VR headset developed in partnership</w:t>
      </w:r>
      <w:r>
        <w:rPr>
          <w:spacing w:val="40"/>
          <w:sz w:val="32"/>
        </w:rPr>
        <w:t xml:space="preserve"> </w:t>
      </w:r>
      <w:r>
        <w:rPr>
          <w:sz w:val="32"/>
        </w:rPr>
        <w:t>with Oculus VR.</w:t>
      </w:r>
    </w:p>
    <w:p w14:paraId="79328374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3"/>
        <w:rPr>
          <w:sz w:val="32"/>
        </w:rPr>
      </w:pPr>
      <w:r>
        <w:rPr>
          <w:sz w:val="32"/>
        </w:rPr>
        <w:t>It is designed specifically for Samsung Galaxy smartphones, which serve as the headset's display and processing unit.</w:t>
      </w:r>
    </w:p>
    <w:p w14:paraId="21EA0509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3"/>
        <w:rPr>
          <w:sz w:val="32"/>
        </w:rPr>
      </w:pPr>
      <w:r>
        <w:rPr>
          <w:sz w:val="32"/>
        </w:rPr>
        <w:t>Gear VR offers a wide field of view and low-latency tracking, providing immersive VR experiences.</w:t>
      </w:r>
    </w:p>
    <w:p w14:paraId="29CFE28B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6"/>
        <w:rPr>
          <w:sz w:val="32"/>
        </w:rPr>
      </w:pPr>
      <w:r>
        <w:rPr>
          <w:sz w:val="32"/>
        </w:rPr>
        <w:t>It includes a touchpad and buttons on the side of the headset for navigation and interaction.</w:t>
      </w:r>
    </w:p>
    <w:p w14:paraId="2732B1C9" w14:textId="77777777" w:rsidR="00DF0BB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6"/>
        <w:rPr>
          <w:sz w:val="32"/>
        </w:rPr>
      </w:pPr>
      <w:r>
        <w:rPr>
          <w:sz w:val="32"/>
        </w:rPr>
        <w:t>Each of these VR devices caters to different user needs and budgets, ranging from high-end, room-scale experiences with the HTC Vive to more accessible and portable options like Google Cardboard and Samsung Gear VR.</w:t>
      </w:r>
    </w:p>
    <w:p w14:paraId="5EDB23D7" w14:textId="77777777" w:rsidR="00DF0BBE" w:rsidRDefault="00DF0BBE">
      <w:pPr>
        <w:pStyle w:val="BodyText"/>
        <w:ind w:left="0"/>
        <w:rPr>
          <w:sz w:val="20"/>
        </w:rPr>
      </w:pPr>
    </w:p>
    <w:p w14:paraId="17FAD54F" w14:textId="77777777" w:rsidR="00DF0BBE" w:rsidRDefault="00DF0BBE">
      <w:pPr>
        <w:pStyle w:val="BodyText"/>
        <w:ind w:left="0"/>
        <w:rPr>
          <w:sz w:val="20"/>
        </w:rPr>
      </w:pPr>
    </w:p>
    <w:p w14:paraId="0CD60840" w14:textId="77777777" w:rsidR="00DF0BBE" w:rsidRDefault="00000000">
      <w:pPr>
        <w:pStyle w:val="BodyText"/>
        <w:spacing w:before="4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79E6A96" wp14:editId="736BEC5B">
            <wp:simplePos x="0" y="0"/>
            <wp:positionH relativeFrom="page">
              <wp:posOffset>1390650</wp:posOffset>
            </wp:positionH>
            <wp:positionV relativeFrom="paragraph">
              <wp:posOffset>724624</wp:posOffset>
            </wp:positionV>
            <wp:extent cx="2139145" cy="15925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145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0E576688" wp14:editId="4A053277">
            <wp:simplePos x="0" y="0"/>
            <wp:positionH relativeFrom="page">
              <wp:posOffset>4004269</wp:posOffset>
            </wp:positionH>
            <wp:positionV relativeFrom="paragraph">
              <wp:posOffset>200749</wp:posOffset>
            </wp:positionV>
            <wp:extent cx="2133600" cy="2133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BBE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7809"/>
    <w:multiLevelType w:val="hybridMultilevel"/>
    <w:tmpl w:val="830CD1E2"/>
    <w:lvl w:ilvl="0" w:tplc="6D98E5D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B5E323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1405B2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192DD5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469A09A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E4EF14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01EF3A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104C7BE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1B60F6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1474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BBE"/>
    <w:rsid w:val="000B119B"/>
    <w:rsid w:val="004C318F"/>
    <w:rsid w:val="00D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A430"/>
  <w15:docId w15:val="{DAB57592-1D07-4AD2-9085-5E6553FD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ARVR.docx</dc:title>
  <cp:lastModifiedBy>Madhavi Kadam</cp:lastModifiedBy>
  <cp:revision>2</cp:revision>
  <dcterms:created xsi:type="dcterms:W3CDTF">2024-05-15T06:36:00Z</dcterms:created>
  <dcterms:modified xsi:type="dcterms:W3CDTF">2024-05-15T06:38:00Z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