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Real-Time Audio Spectrum Analyzer on STM32F401</w:t>
      </w:r>
    </w:p>
    <w:p>
      <w:pPr/>
      <w:r>
        <w:t xml:space="preserve">@pranav</w:t>
      </w:r>
    </w:p>
    <w:p>
      <w:pPr/>
      <w:r>
        <w:rPr>
          <w:b/>
        </w:rPr>
        <w:t xml:space="preserve">Group 2:</w:t>
      </w:r>
      <w:r>
        <w:t xml:space="preserve"> J Harshith (CB.SC.U4CSE24721) · Jason Richards (CB.SC.U4CSE24722) · Pranav Machireddy (CB.SC.U4CSE24730) · Rajeev Lochan (CB.SC.U4CSE24731)</w:t>
      </w:r>
    </w:p>
    <w:p>
      <w:pPr>
        <w:pStyle w:val="Heading2"/>
      </w:pPr>
      <w:r>
        <w:t xml:space="preserve">Abstract</w:t>
      </w:r>
    </w:p>
    <w:p>
      <w:pPr/>
      <w:r>
        <w:t xml:space="preserve">This project is a real-time audio spectrum analyzer built on an STM32F401 Black Pill, programmed at register level with CMSIS in Keil uVision 5 (no HAL). A MAX4466 microphone is sampled at 16 kHz by a timer-triggered 12-bit ADC. Each 512-sample block (32 ms) is windowed with a Hann window and passed through a 512-point FFT. The result is drawn as 32 log-spaced bars (31 Hz to 8 kHz) on an ILI9341 TFT over SPI, with peak frequency and level shown. The same data is sent every 250 ms to a phone through an HC-05 Bluetooth module, and three buttons, three LEDs and phone commands control the display.</w:t>
      </w:r>
    </w:p>
    <w:p>
      <w:pPr>
        <w:pStyle w:val="Heading2"/>
      </w:pPr>
      <w:r>
        <w:t xml:space="preserve">1. Introduction and objectives</w:t>
      </w:r>
    </w:p>
    <w:p>
      <w:pPr/>
      <w:r>
        <w:t xml:space="preserve">A spectrum analyzer shows which frequencies are present in a sound and how strong each one is. Instruments like this usually need a PC or costly equipment. This project builds a standalone one on a low-cost microcontroller, using the Cortex-M4F's floating-point unit to run a Fast Fourier Transform (FFT) in real time.</w:t>
      </w:r>
    </w:p>
    <w:p>
      <w:pPr/>
      <w:r>
        <w:t xml:space="preserve">The objectives were: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Capture</w:t>
      </w:r>
      <w:r>
        <w:t xml:space="preserve"> audio at a steady 16 kHz using a timer-triggered ADC.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Analyse</w:t>
      </w:r>
      <w:r>
        <w:t xml:space="preserve"> each block with a 512-point FFT to get the frequency content.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Display</w:t>
      </w:r>
      <w:r>
        <w:t xml:space="preserve"> 32 log-spaced bars on a TFT, with the peak frequency and level.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Stream and control</w:t>
      </w:r>
      <w:r>
        <w:t xml:space="preserve"> over Bluetooth, so a phone can receive the data and send commands.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 register-level CMSIS code</w:t>
      </w:r>
      <w:r>
        <w:t xml:space="preserve"> in Keil uVision 5, with no HAL, to show how the peripherals work.</w:t>
      </w:r>
    </w:p>
    <w:p>
      <w:pPr>
        <w:pStyle w:val="Heading2"/>
      </w:pPr>
      <w:r>
        <w:t xml:space="preserve">2. Hardware components</w:t>
      </w:r>
    </w:p>
    <w:p>
      <w:pPr/>
      <w:r>
        <w:t xml:space="preserve">The whole system is built on a breadboard from the parts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3"/>
        <w:gridCol w:w="3653"/>
        <w:gridCol w:w="3204"/>
      </w:tblGrid>
      <w:tr>
        <w:trPr>
          <w:tblHeader/>
        </w:trPr>
        <w:tc>
          <w:tcPr>
            <w:tcW w:w="2503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653" w:type="dxa"/>
            <w:shd w:val="clear" w:color="auto" w:fill="F2F2F2"/>
          </w:tcPr>
          <w:p>
            <w:pPr/>
            <w:r>
              <w:t xml:space="preserve">Role in the project</w:t>
            </w:r>
          </w:p>
        </w:tc>
        <w:tc>
          <w:tcPr>
            <w:tcW w:w="3204" w:type="dxa"/>
            <w:shd w:val="clear" w:color="auto" w:fill="F2F2F2"/>
          </w:tcPr>
          <w:p>
            <w:pPr/>
            <w:r>
              <w:t xml:space="preserve">Why it was chosen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STM32F401 Black Pill</w:t>
            </w:r>
          </w:p>
        </w:tc>
        <w:tc>
          <w:tcPr>
            <w:tcW w:w="3653" w:type="dxa"/>
          </w:tcPr>
          <w:p>
            <w:pPr/>
            <w:r>
              <w:t xml:space="preserve">Main controller, 84 MHz Cortex-M4F with FPU</w:t>
            </w:r>
          </w:p>
        </w:tc>
        <w:tc>
          <w:tcPr>
            <w:tcW w:w="3204" w:type="dxa"/>
          </w:tcPr>
          <w:p>
            <w:pPr/>
            <w:r>
              <w:t xml:space="preserve">Fast enough for a 512-point FFT every 32 ms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MAX4466 microphone module</w:t>
            </w:r>
          </w:p>
        </w:tc>
        <w:tc>
          <w:tcPr>
            <w:tcW w:w="3653" w:type="dxa"/>
          </w:tcPr>
          <w:p>
            <w:pPr/>
            <w:r>
              <w:t xml:space="preserve">Picks up sound and amplifies it (adjustable gain)</w:t>
            </w:r>
          </w:p>
        </w:tc>
        <w:tc>
          <w:tcPr>
            <w:tcW w:w="3204" w:type="dxa"/>
          </w:tcPr>
          <w:p>
            <w:pPr/>
            <w:r>
              <w:t xml:space="preserve">Clean analog signal for the ADC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ILI9341 TFT, 2.4 / 2.8 in, SPI</w:t>
            </w:r>
          </w:p>
        </w:tc>
        <w:tc>
          <w:tcPr>
            <w:tcW w:w="3653" w:type="dxa"/>
          </w:tcPr>
          <w:p>
            <w:pPr/>
            <w:r>
              <w:t xml:space="preserve">Shows the bars, peak frequency and level</w:t>
            </w:r>
          </w:p>
        </w:tc>
        <w:tc>
          <w:tcPr>
            <w:tcW w:w="3204" w:type="dxa"/>
          </w:tcPr>
          <w:p>
            <w:pPr/>
            <w:r>
              <w:t xml:space="preserve">320 x 240 colour, fast SPI interface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HC-05 Bluetooth module</w:t>
            </w:r>
          </w:p>
        </w:tc>
        <w:tc>
          <w:tcPr>
            <w:tcW w:w="3653" w:type="dxa"/>
          </w:tcPr>
          <w:p>
            <w:pPr/>
            <w:r>
              <w:t xml:space="preserve">Serial link to a phone at 9600 baud</w:t>
            </w:r>
          </w:p>
        </w:tc>
        <w:tc>
          <w:tcPr>
            <w:tcW w:w="3204" w:type="dxa"/>
          </w:tcPr>
          <w:p>
            <w:pPr/>
            <w:r>
              <w:t xml:space="preserve">Simple UART interface, easy to pair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3 push buttons</w:t>
            </w:r>
          </w:p>
        </w:tc>
        <w:tc>
          <w:tcPr>
            <w:tcW w:w="3653" w:type="dxa"/>
          </w:tcPr>
          <w:p>
            <w:pPr/>
            <w:r>
              <w:t xml:space="preserve">Mode, pause and grid control</w:t>
            </w:r>
          </w:p>
        </w:tc>
        <w:tc>
          <w:tcPr>
            <w:tcW w:w="3204" w:type="dxa"/>
          </w:tcPr>
          <w:p>
            <w:pPr/>
            <w:r>
              <w:t xml:space="preserve">Direct user control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3 LEDs with 220 ohm resistors</w:t>
            </w:r>
          </w:p>
        </w:tc>
        <w:tc>
          <w:tcPr>
            <w:tcW w:w="3653" w:type="dxa"/>
          </w:tcPr>
          <w:p>
            <w:pPr/>
            <w:r>
              <w:t xml:space="preserve">Red = loud, green = heartbeat, blue = grid on</w:t>
            </w:r>
          </w:p>
        </w:tc>
        <w:tc>
          <w:tcPr>
            <w:tcW w:w="3204" w:type="dxa"/>
          </w:tcPr>
          <w:p>
            <w:pPr/>
            <w:r>
              <w:t xml:space="preserve">Visible status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Capacitors</w:t>
            </w:r>
          </w:p>
        </w:tc>
        <w:tc>
          <w:tcPr>
            <w:tcW w:w="3653" w:type="dxa"/>
          </w:tcPr>
          <w:p>
            <w:pPr/>
            <w:r>
              <w:t xml:space="preserve">Supply decoupling</w:t>
            </w:r>
          </w:p>
        </w:tc>
        <w:tc>
          <w:tcPr>
            <w:tcW w:w="3204" w:type="dxa"/>
          </w:tcPr>
          <w:p>
            <w:pPr/>
            <w:r>
              <w:t xml:space="preserve">Reduce noise on the mic signal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ST-Link V2</w:t>
            </w:r>
          </w:p>
        </w:tc>
        <w:tc>
          <w:tcPr>
            <w:tcW w:w="3653" w:type="dxa"/>
          </w:tcPr>
          <w:p>
            <w:pPr/>
            <w:r>
              <w:t xml:space="preserve">Programs and debugs the board</w:t>
            </w:r>
          </w:p>
        </w:tc>
        <w:tc>
          <w:tcPr>
            <w:tcW w:w="3204" w:type="dxa"/>
          </w:tcPr>
          <w:p>
            <w:pPr/>
            <w:r>
              <w:t xml:space="preserve">Works directly with Keil uVision</w:t>
            </w:r>
          </w:p>
        </w:tc>
      </w:tr>
      <w:tr>
        <w:tc>
          <w:tcPr>
            <w:tcW w:w="2503" w:type="dxa"/>
          </w:tcPr>
          <w:p>
            <w:pPr/>
            <w:r>
              <w:t xml:space="preserve">Breadboard and jumper wires</w:t>
            </w:r>
          </w:p>
        </w:tc>
        <w:tc>
          <w:tcPr>
            <w:tcW w:w="3653" w:type="dxa"/>
          </w:tcPr>
          <w:p>
            <w:pPr/>
            <w:r>
              <w:t xml:space="preserve">Connections</w:t>
            </w:r>
          </w:p>
        </w:tc>
        <w:tc>
          <w:tcPr>
            <w:tcW w:w="3204" w:type="dxa"/>
          </w:tcPr>
          <w:p>
            <w:pPr/>
            <w:r>
              <w:t xml:space="preserve">Quick prototyping</w:t>
            </w:r>
          </w:p>
        </w:tc>
      </w:tr>
    </w:tbl>
    <w:p>
      <w:pPr/>
      <w:r>
        <w:rPr>
          <w:b/>
        </w:rPr>
        <w:t xml:space="preserve">Pin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18"/>
        <w:gridCol w:w="4341"/>
      </w:tblGrid>
      <w:tr>
        <w:trPr>
          <w:tblHeader/>
        </w:trPr>
        <w:tc>
          <w:tcPr>
            <w:tcW w:w="5018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4341" w:type="dxa"/>
            <w:shd w:val="clear" w:color="auto" w:fill="F2F2F2"/>
          </w:tcPr>
          <w:p>
            <w:pPr/>
            <w:r>
              <w:t xml:space="preserve">Pin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Microphone output</w:t>
            </w:r>
          </w:p>
        </w:tc>
        <w:tc>
          <w:tcPr>
            <w:tcW w:w="4341" w:type="dxa"/>
          </w:tcPr>
          <w:p>
            <w:pPr/>
            <w:r>
              <w:t xml:space="preserve">PA1 (ADC1 channel 1)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HC-05 TX / RX</w:t>
            </w:r>
          </w:p>
        </w:tc>
        <w:tc>
          <w:tcPr>
            <w:tcW w:w="4341" w:type="dxa"/>
          </w:tcPr>
          <w:p>
            <w:pPr/>
            <w:r>
              <w:t xml:space="preserve">PA10 / PA9 (USART1)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HC-05 STATE</w:t>
            </w:r>
          </w:p>
        </w:tc>
        <w:tc>
          <w:tcPr>
            <w:tcW w:w="4341" w:type="dxa"/>
          </w:tcPr>
          <w:p>
            <w:pPr/>
            <w:r>
              <w:t xml:space="preserve">PB15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Buttons: mode, pause, grid</w:t>
            </w:r>
          </w:p>
        </w:tc>
        <w:tc>
          <w:tcPr>
            <w:tcW w:w="4341" w:type="dxa"/>
          </w:tcPr>
          <w:p>
            <w:pPr/>
            <w:r>
              <w:t xml:space="preserve">PB12, PB13, PB14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LEDs: red, green, blue</w:t>
            </w:r>
          </w:p>
        </w:tc>
        <w:tc>
          <w:tcPr>
            <w:tcW w:w="4341" w:type="dxa"/>
          </w:tcPr>
          <w:p>
            <w:pPr/>
            <w:r>
              <w:t xml:space="preserve">PB7, PB8, PB9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On-board LED (paused)</w:t>
            </w:r>
          </w:p>
        </w:tc>
        <w:tc>
          <w:tcPr>
            <w:tcW w:w="4341" w:type="dxa"/>
          </w:tcPr>
          <w:p>
            <w:pPr/>
            <w:r>
              <w:t xml:space="preserve">PC13</w:t>
            </w:r>
          </w:p>
        </w:tc>
      </w:tr>
      <w:tr>
        <w:tc>
          <w:tcPr>
            <w:tcW w:w="5018" w:type="dxa"/>
          </w:tcPr>
          <w:p>
            <w:pPr/>
            <w:r>
              <w:t xml:space="preserve">TFT</w:t>
            </w:r>
          </w:p>
        </w:tc>
        <w:tc>
          <w:tcPr>
            <w:tcW w:w="4341" w:type="dxa"/>
          </w:tcPr>
          <w:p>
            <w:pPr/>
            <w:r>
              <w:t xml:space="preserve">SPI1 at 10.5 MHz</w:t>
            </w:r>
          </w:p>
        </w:tc>
      </w:tr>
    </w:tbl>
    <w:p>
      <w:pPr>
        <w:pStyle w:val="Heading2"/>
      </w:pPr>
      <w:r>
        <w:t xml:space="preserve">3. System design</w:t>
      </w:r>
    </w:p>
    <w:p>
      <w:pPr/>
      <w:r>
        <w:t xml:space="preserve">The design is shown in four diagrams: how the blocks connect, the circuit, the firmware flow and the system states.</w:t>
      </w:r>
    </w:p>
    <w:p>
      <w:pPr/>
      <w:r>
        <w:rPr>
          <w:b/>
        </w:rPr>
        <w:t xml:space="preserve">3.1 Block diagram.</w:t>
      </w:r>
      <w:r>
        <w:t xml:space="preserve"> The microphone feeds the ADC. The FFT runs on the Cortex-M4F. Results go to the TFT over SPI1 and to the phone over USART1.</w:t>
      </w:r>
    </w:p>
    <w:p>
      <w:pPr/>
      <w:r>
        <w:drawing>
          <wp:inline distT="0" distB="0" distL="0" distR="0">
            <wp:extent cx="5486400" cy="3356385"/>
            <wp:docPr id="1" name="image1" descr="Block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lock diagra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3.2 Circuit schematic.</w:t>
      </w:r>
      <w:r>
        <w:t xml:space="preserve"> The mic output goes to PA1. The HC-05 uses USART1. The TFT uses SPI1. Buttons and LEDs sit on GPIOB, each LED through a 220 ohm resistor.</w:t>
      </w:r>
    </w:p>
    <w:p>
      <w:pPr/>
      <w:r>
        <w:drawing>
          <wp:inline distT="0" distB="0" distL="0" distR="0">
            <wp:extent cx="5486400" cy="3711388"/>
            <wp:docPr id="2" name="image2" descr="Circuit schemat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ircuit schemati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3.3 Firmware flowchart.</w:t>
      </w:r>
      <w:r>
        <w:t xml:space="preserve"> After initialisation the main loop waits for a full 512-sample block, then runs the FFT, redraws the display, polls buttons and sends the Bluetooth report.</w:t>
      </w:r>
    </w:p>
    <w:p>
      <w:pPr/>
      <w:r>
        <w:drawing>
          <wp:inline distT="0" distB="0" distL="0" distR="0">
            <wp:extent cx="5486400" cy="3808207"/>
            <wp:docPr id="3" name="image3" descr="Firmware flow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rmware flowchar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3.4 State diagram.</w:t>
      </w:r>
      <w:r>
        <w:t xml:space="preserve"> After reset and initialisation the system stays in one ACTIVE state. Six regions work side by side: display mode, run or pause, grid, loud level, Bluetooth link and gain.</w:t>
      </w:r>
    </w:p>
    <w:p>
      <w:pPr/>
      <w:r>
        <w:drawing>
          <wp:inline distT="0" distB="0" distL="0" distR="0">
            <wp:extent cx="5486400" cy="3242662"/>
            <wp:docPr id="4" name="image4" descr="State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tate dia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3.5 Tools used:</w:t>
      </w:r>
      <w:r>
        <w:t xml:space="preserve"> Keil uVision 5 (editor, compiler, debugger), CMSIS device headers for register access, and an ST-Link V2 for flashing and debugging.</w:t>
      </w:r>
    </w:p>
    <w:p>
      <w:pPr>
        <w:pStyle w:val="Heading2"/>
      </w:pPr>
      <w:r>
        <w:t xml:space="preserve">4. Working principle</w:t>
      </w:r>
    </w:p>
    <w:p>
      <w:pPr/>
      <w:r>
        <w:t xml:space="preserve">Sound becomes bars in five steps.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Clock.</w:t>
      </w:r>
      <w:r>
        <w:t xml:space="preserve"> A 25 MHz crystal feeds the PLL (M=25, N=336, P=4) to give an 84 MHz system clock. If the crystal fails, the internal 16 MHz oscillator is used instead.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Sampling.</w:t>
      </w:r>
      <w:r>
        <w:t xml:space="preserve"> TIM2 (ARR = 5249) overflows at 16 kHz and triggers ADC1 through TRGO. The 12-bit ADC reads channel 1 (PA1) with 84-cycle sampling at a 21 MHz ADC clock. Timer triggering gives exactly equal sample spacing.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Block collection.</w:t>
      </w:r>
      <w:r>
        <w:t xml:space="preserve"> Each ADC end-of-conversion interrupt stores one sample. After 512 samples (32 ms) the main loop is told a block is ready.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Processing.</w:t>
      </w:r>
      <w:r>
        <w:t xml:space="preserve"> The average is subtracted (DC removal), a Hann window is applied, and a 512-point radix-2 FFT is computed.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Bars.</w:t>
      </w:r>
      <w:r>
        <w:t xml:space="preserve"> FFT magnitudes are grouped into 32 log-spaced bars from 31 Hz to 8 kHz. The level is given in dBFS. The peak frequency is refined by parabolic interpolation.</w:t>
      </w:r>
    </w:p>
    <w:p>
      <w:pPr/>
      <w:r>
        <w:rPr>
          <w:b/>
        </w:rPr>
        <w:t xml:space="preserve">Key figures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4"/>
        <w:gridCol w:w="1916"/>
        <w:gridCol w:w="5228"/>
      </w:tblGrid>
      <w:tr>
        <w:trPr>
          <w:tblHeader/>
        </w:trPr>
        <w:tc>
          <w:tcPr>
            <w:tcW w:w="2214" w:type="dxa"/>
            <w:shd w:val="clear" w:color="auto" w:fill="F2F2F2"/>
          </w:tcPr>
          <w:p>
            <w:pPr/>
            <w:r>
              <w:t xml:space="preserve">Quantity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5228" w:type="dxa"/>
            <w:shd w:val="clear" w:color="auto" w:fill="F2F2F2"/>
          </w:tcPr>
          <w:p>
            <w:pPr/>
            <w:r>
              <w:t xml:space="preserve">How it comes about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Sample rate</w:t>
            </w:r>
          </w:p>
        </w:tc>
        <w:tc>
          <w:tcPr>
            <w:tcW w:w="1916" w:type="dxa"/>
          </w:tcPr>
          <w:p>
            <w:pPr/>
            <w:r>
              <w:t xml:space="preserve">16 kHz</w:t>
            </w:r>
          </w:p>
        </w:tc>
        <w:tc>
          <w:tcPr>
            <w:tcW w:w="5228" w:type="dxa"/>
          </w:tcPr>
          <w:p>
            <w:pPr/>
            <w:r>
              <w:t xml:space="preserve">84 MHz / 5250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Bandwidth</w:t>
            </w:r>
          </w:p>
        </w:tc>
        <w:tc>
          <w:tcPr>
            <w:tcW w:w="1916" w:type="dxa"/>
          </w:tcPr>
          <w:p>
            <w:pPr/>
            <w:r>
              <w:t xml:space="preserve">8 kHz</w:t>
            </w:r>
          </w:p>
        </w:tc>
        <w:tc>
          <w:tcPr>
            <w:tcW w:w="5228" w:type="dxa"/>
          </w:tcPr>
          <w:p>
            <w:pPr/>
            <w:r>
              <w:t xml:space="preserve">Nyquist: sample rate / 2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FFT size</w:t>
            </w:r>
          </w:p>
        </w:tc>
        <w:tc>
          <w:tcPr>
            <w:tcW w:w="1916" w:type="dxa"/>
          </w:tcPr>
          <w:p>
            <w:pPr/>
            <w:r>
              <w:t xml:space="preserve">512 points</w:t>
            </w:r>
          </w:p>
        </w:tc>
        <w:tc>
          <w:tcPr>
            <w:tcW w:w="5228" w:type="dxa"/>
          </w:tcPr>
          <w:p>
            <w:pPr/>
            <w:r>
              <w:t xml:space="preserve">Chosen for resolution and speed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Bin width</w:t>
            </w:r>
          </w:p>
        </w:tc>
        <w:tc>
          <w:tcPr>
            <w:tcW w:w="1916" w:type="dxa"/>
          </w:tcPr>
          <w:p>
            <w:pPr/>
            <w:r>
              <w:t xml:space="preserve">31.25 Hz</w:t>
            </w:r>
          </w:p>
        </w:tc>
        <w:tc>
          <w:tcPr>
            <w:tcW w:w="5228" w:type="dxa"/>
          </w:tcPr>
          <w:p>
            <w:pPr/>
            <w:r>
              <w:t xml:space="preserve">16000 / 512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Block time</w:t>
            </w:r>
          </w:p>
        </w:tc>
        <w:tc>
          <w:tcPr>
            <w:tcW w:w="1916" w:type="dxa"/>
          </w:tcPr>
          <w:p>
            <w:pPr/>
            <w:r>
              <w:t xml:space="preserve">32 ms</w:t>
            </w:r>
          </w:p>
        </w:tc>
        <w:tc>
          <w:tcPr>
            <w:tcW w:w="5228" w:type="dxa"/>
          </w:tcPr>
          <w:p>
            <w:pPr/>
            <w:r>
              <w:t xml:space="preserve">512 / 16000</w:t>
            </w:r>
          </w:p>
        </w:tc>
      </w:tr>
      <w:tr>
        <w:tc>
          <w:tcPr>
            <w:tcW w:w="2214" w:type="dxa"/>
          </w:tcPr>
          <w:p>
            <w:pPr/>
            <w:r>
              <w:t xml:space="preserve">Bars</w:t>
            </w:r>
          </w:p>
        </w:tc>
        <w:tc>
          <w:tcPr>
            <w:tcW w:w="1916" w:type="dxa"/>
          </w:tcPr>
          <w:p>
            <w:pPr/>
            <w:r>
              <w:t xml:space="preserve">32</w:t>
            </w:r>
          </w:p>
        </w:tc>
        <w:tc>
          <w:tcPr>
            <w:tcW w:w="5228" w:type="dxa"/>
          </w:tcPr>
          <w:p>
            <w:pPr/>
            <w:r>
              <w:t xml:space="preserve">Log-spaced, 31 Hz to 8 kHz</w:t>
            </w:r>
          </w:p>
        </w:tc>
      </w:tr>
    </w:tbl>
    <w:p>
      <w:pPr/>
      <w:r>
        <w:t xml:space="preserve">Log spacing gives the low notes more bars, as the ear does. The Hann window reduces spectral leakage. DC removal stops the microphone's bias voltage hiding real signals.</w:t>
      </w:r>
    </w:p>
    <w:p>
      <w:pPr>
        <w:pStyle w:val="Heading2"/>
      </w:pPr>
      <w:r>
        <w:t xml:space="preserve">5. Firmware</w:t>
      </w:r>
    </w:p>
    <w:p>
      <w:pPr/>
      <w:r>
        <w:t xml:space="preserve">The firmware is one </w:t>
      </w:r>
      <w:r>
        <w:rPr>
          <w:rStyle w:val="CodeChar"/>
        </w:rPr>
        <w:t xml:space="preserve">main.c</w:t>
      </w:r>
      <w:r>
        <w:t xml:space="preserve"> of about 1,800 lines. Interrupt handlers stay short and only collect data or set flags; the main loop does the heavy work. This keeps sampling free of gaps.</w:t>
      </w:r>
    </w:p>
    <w:p>
      <w:pPr/>
      <w:r>
        <w:rPr>
          <w:b/>
        </w:rPr>
        <w:t xml:space="preserve">Interrupts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1"/>
        <w:gridCol w:w="1113"/>
        <w:gridCol w:w="5334"/>
      </w:tblGrid>
      <w:tr>
        <w:trPr>
          <w:tblHeader/>
        </w:trPr>
        <w:tc>
          <w:tcPr>
            <w:tcW w:w="2911" w:type="dxa"/>
            <w:shd w:val="clear" w:color="auto" w:fill="F2F2F2"/>
          </w:tcPr>
          <w:p>
            <w:pPr/>
            <w:r>
              <w:t xml:space="preserve">Handler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5334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2911" w:type="dxa"/>
          </w:tcPr>
          <w:p>
            <w:pPr/>
            <w:r>
              <w:t xml:space="preserve">ADC_IRQHandler</w:t>
            </w:r>
          </w:p>
        </w:tc>
        <w:tc>
          <w:tcPr>
            <w:tcW w:w="1113" w:type="dxa"/>
          </w:tcPr>
          <w:p>
            <w:pPr/>
            <w:r>
              <w:t xml:space="preserve">1</w:t>
            </w:r>
          </w:p>
        </w:tc>
        <w:tc>
          <w:tcPr>
            <w:tcW w:w="5334" w:type="dxa"/>
          </w:tcPr>
          <w:p>
            <w:pPr/>
            <w:r>
              <w:t xml:space="preserve">Stores each sample, flags a full 512-sample block</w:t>
            </w:r>
          </w:p>
        </w:tc>
      </w:tr>
      <w:tr>
        <w:tc>
          <w:tcPr>
            <w:tcW w:w="2911" w:type="dxa"/>
          </w:tcPr>
          <w:p>
            <w:pPr/>
            <w:r>
              <w:t xml:space="preserve">SysTick_Handler</w:t>
            </w:r>
          </w:p>
        </w:tc>
        <w:tc>
          <w:tcPr>
            <w:tcW w:w="1113" w:type="dxa"/>
          </w:tcPr>
          <w:p>
            <w:pPr/>
            <w:r>
              <w:t xml:space="preserve">2</w:t>
            </w:r>
          </w:p>
        </w:tc>
        <w:tc>
          <w:tcPr>
            <w:tcW w:w="5334" w:type="dxa"/>
          </w:tcPr>
          <w:p>
            <w:pPr/>
            <w:r>
              <w:t xml:space="preserve">1 ms tick for timing, blinking and debouncing</w:t>
            </w:r>
          </w:p>
        </w:tc>
      </w:tr>
      <w:tr>
        <w:tc>
          <w:tcPr>
            <w:tcW w:w="2911" w:type="dxa"/>
          </w:tcPr>
          <w:p>
            <w:pPr/>
            <w:r>
              <w:t xml:space="preserve">USART1_IRQHandler</w:t>
            </w:r>
          </w:p>
        </w:tc>
        <w:tc>
          <w:tcPr>
            <w:tcW w:w="1113" w:type="dxa"/>
          </w:tcPr>
          <w:p>
            <w:pPr/>
            <w:r>
              <w:t xml:space="preserve">3</w:t>
            </w:r>
          </w:p>
        </w:tc>
        <w:tc>
          <w:tcPr>
            <w:tcW w:w="5334" w:type="dxa"/>
          </w:tcPr>
          <w:p>
            <w:pPr/>
            <w:r>
              <w:t xml:space="preserve">Moves Bluetooth bytes through ring buffers</w:t>
            </w:r>
          </w:p>
        </w:tc>
      </w:tr>
      <w:tr>
        <w:tc>
          <w:tcPr>
            <w:tcW w:w="2911" w:type="dxa"/>
          </w:tcPr>
          <w:p>
            <w:pPr/>
            <w:r>
              <w:t xml:space="preserve">EXTI15_10_IRQHandler</w:t>
            </w:r>
          </w:p>
        </w:tc>
        <w:tc>
          <w:tcPr>
            <w:tcW w:w="1113" w:type="dxa"/>
          </w:tcPr>
          <w:p>
            <w:pPr/>
            <w:r>
              <w:t xml:space="preserve">4</w:t>
            </w:r>
          </w:p>
        </w:tc>
        <w:tc>
          <w:tcPr>
            <w:tcW w:w="5334" w:type="dxa"/>
          </w:tcPr>
          <w:p>
            <w:pPr/>
            <w:r>
              <w:t xml:space="preserve">Records a button edge for later debouncing</w:t>
            </w:r>
          </w:p>
        </w:tc>
      </w:tr>
    </w:tbl>
    <w:p>
      <w:pPr/>
      <w:r>
        <w:rPr>
          <w:b/>
        </w:rPr>
        <w:t xml:space="preserve">Main functions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4284"/>
        <w:gridCol w:w="3692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4284" w:type="dxa"/>
            <w:shd w:val="clear" w:color="auto" w:fill="F2F2F2"/>
          </w:tcPr>
          <w:p>
            <w:pPr/>
            <w:r>
              <w:t xml:space="preserve">Functions</w:t>
            </w:r>
          </w:p>
        </w:tc>
        <w:tc>
          <w:tcPr>
            <w:tcW w:w="369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Setup</w:t>
            </w:r>
          </w:p>
        </w:tc>
        <w:tc>
          <w:tcPr>
            <w:tcW w:w="4284" w:type="dxa"/>
          </w:tcPr>
          <w:p>
            <w:pPr/>
            <w:r>
              <w:t xml:space="preserve">bsp_clock_init, bsp_systick_init, bsp_io_init, bsp_buttons_init, bsp_sampling_init</w:t>
            </w:r>
          </w:p>
        </w:tc>
        <w:tc>
          <w:tcPr>
            <w:tcW w:w="3692" w:type="dxa"/>
          </w:tcPr>
          <w:p>
            <w:pPr/>
            <w:r>
              <w:t xml:space="preserve">Clock, tick, pins, buttons, TIM2 and ADC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Display</w:t>
            </w:r>
          </w:p>
        </w:tc>
        <w:tc>
          <w:tcPr>
            <w:tcW w:w="4284" w:type="dxa"/>
          </w:tcPr>
          <w:p>
            <w:pPr/>
            <w:r>
              <w:t xml:space="preserve">lcd_init, lcd_set_window, lcd_push_color, gfx_</w:t>
            </w:r>
            <w:r>
              <w:rPr>
                <w:i/>
              </w:rPr>
              <w:t xml:space="preserve">, ui_</w:t>
            </w:r>
          </w:p>
        </w:tc>
        <w:tc>
          <w:tcPr>
            <w:tcW w:w="3692" w:type="dxa"/>
          </w:tcPr>
          <w:p>
            <w:pPr/>
            <w:r>
              <w:t xml:space="preserve">Drive the ILI9341 over SPI and draw bars, text and grid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Bluetooth</w:t>
            </w:r>
          </w:p>
        </w:tc>
        <w:tc>
          <w:tcPr>
            <w:tcW w:w="4284" w:type="dxa"/>
          </w:tcPr>
          <w:p>
            <w:pPr/>
            <w:r>
              <w:t xml:space="preserve">bt_init, bt_putc, bt_puts, bt_put_uint, bt_getc</w:t>
            </w:r>
          </w:p>
        </w:tc>
        <w:tc>
          <w:tcPr>
            <w:tcW w:w="3692" w:type="dxa"/>
          </w:tcPr>
          <w:p>
            <w:pPr/>
            <w:r>
              <w:t xml:space="preserve">Ring-buffered UART link to the HC-05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Processing</w:t>
            </w:r>
          </w:p>
        </w:tc>
        <w:tc>
          <w:tcPr>
            <w:tcW w:w="4284" w:type="dxa"/>
          </w:tcPr>
          <w:p>
            <w:pPr/>
            <w:r>
              <w:t xml:space="preserve">spectrum_init, spectrum_load, spectrum_fft, spectrum_compute</w:t>
            </w:r>
          </w:p>
        </w:tc>
        <w:tc>
          <w:tcPr>
            <w:tcW w:w="3692" w:type="dxa"/>
          </w:tcPr>
          <w:p>
            <w:pPr/>
            <w:r>
              <w:t xml:space="preserve">Window, FFT, bars, level and peak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Control</w:t>
            </w:r>
          </w:p>
        </w:tc>
        <w:tc>
          <w:tcPr>
            <w:tcW w:w="4284" w:type="dxa"/>
          </w:tcPr>
          <w:p>
            <w:pPr/>
            <w:r>
              <w:t xml:space="preserve">bsp_buttons_poll, led_set</w:t>
            </w:r>
          </w:p>
        </w:tc>
        <w:tc>
          <w:tcPr>
            <w:tcW w:w="3692" w:type="dxa"/>
          </w:tcPr>
          <w:p>
            <w:pPr/>
            <w:r>
              <w:t xml:space="preserve">Debounced buttons and status LEDs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Entry</w:t>
            </w:r>
          </w:p>
        </w:tc>
        <w:tc>
          <w:tcPr>
            <w:tcW w:w="4284" w:type="dxa"/>
          </w:tcPr>
          <w:p>
            <w:pPr/>
            <w:r>
              <w:t xml:space="preserve">main</w:t>
            </w:r>
          </w:p>
        </w:tc>
        <w:tc>
          <w:tcPr>
            <w:tcW w:w="3692" w:type="dxa"/>
          </w:tcPr>
          <w:p>
            <w:pPr/>
            <w:r>
              <w:t xml:space="preserve">Initialise, then loop forever</w:t>
            </w:r>
          </w:p>
        </w:tc>
      </w:tr>
    </w:tbl>
    <w:p>
      <w:pPr/>
      <w:r>
        <w:rPr>
          <w:b/>
        </w:rPr>
        <w:t xml:space="preserve">Display.</w:t>
      </w:r>
      <w:r>
        <w:t xml:space="preserve"> SPI1 runs at 10.5 MHz. Only bars that changed are repainted, because a full redraw takes about 117 ms. Bars are green when low, yellow when mid and red when high, with falling peak caps.</w:t>
      </w:r>
    </w:p>
    <w:p>
      <w:pPr/>
      <w:r>
        <w:rPr>
          <w:b/>
        </w:rPr>
        <w:t xml:space="preserve">Buttons.</w:t>
      </w:r>
      <w:r>
        <w:t xml:space="preserve"> An input must stay stable for 25 ms and then a 150 ms lockout follows, so one press is counted once.</w:t>
      </w:r>
    </w:p>
    <w:p>
      <w:pPr/>
      <w:r>
        <w:rPr>
          <w:b/>
        </w:rPr>
        <w:t xml:space="preserve">Bluetooth.</w:t>
      </w:r>
      <w:r>
        <w:t xml:space="preserve"> The HC-05 runs at 9600 baud. A report goes to the phone every 250 ms. Commands: </w:t>
      </w:r>
      <w:r>
        <w:rPr>
          <w:rStyle w:val="CodeChar"/>
        </w:rPr>
        <w:t xml:space="preserve">M</w:t>
      </w:r>
      <w:r>
        <w:t xml:space="preserve"> mode, </w:t>
      </w:r>
      <w:r>
        <w:rPr>
          <w:rStyle w:val="CodeChar"/>
        </w:rPr>
        <w:t xml:space="preserve">P</w:t>
      </w:r>
      <w:r>
        <w:t xml:space="preserve"> pause, </w:t>
      </w:r>
      <w:r>
        <w:rPr>
          <w:rStyle w:val="CodeChar"/>
        </w:rPr>
        <w:t xml:space="preserve">G</w:t>
      </w:r>
      <w:r>
        <w:t xml:space="preserve"> grid, </w:t>
      </w:r>
      <w:r>
        <w:rPr>
          <w:rStyle w:val="CodeChar"/>
        </w:rPr>
        <w:t xml:space="preserve">+</w:t>
      </w:r>
      <w:r>
        <w:t xml:space="preserve"> and </w:t>
      </w:r>
      <w:r>
        <w:rPr>
          <w:rStyle w:val="CodeChar"/>
        </w:rPr>
        <w:t xml:space="preserve">-</w:t>
      </w:r>
      <w:r>
        <w:t xml:space="preserve"> gain (6 dB steps from -12 to +24 dB), </w:t>
      </w:r>
      <w:r>
        <w:rPr>
          <w:rStyle w:val="CodeChar"/>
        </w:rPr>
        <w:t xml:space="preserve">?</w:t>
      </w:r>
      <w:r>
        <w:t xml:space="preserve"> help.</w:t>
      </w:r>
    </w:p>
    <w:p>
      <w:pPr/>
      <w:r>
        <w:rPr>
          <w:b/>
        </w:rPr>
        <w:t xml:space="preserve">Main loop order:</w:t>
      </w:r>
      <w:r>
        <w:t xml:space="preserve"> wait for a block, run the FFT, redraw, poll buttons, handle Bluetooth input, send the report, update the LEDs.</w:t>
      </w:r>
    </w:p>
    <w:p>
      <w:pPr>
        <w:pStyle w:val="Heading2"/>
      </w:pPr>
      <w:r>
        <w:t xml:space="preserve">6. Implementation and results</w:t>
      </w:r>
    </w:p>
    <w:p>
      <w:pPr/>
      <w:r>
        <w:t xml:space="preserve">The system was built and tested on a breadboard. It was recorded working, with live bars on the TFT and spectrum reports on a phone Bluetooth terminal.</w:t>
      </w:r>
    </w:p>
    <w:p>
      <w:pPr/>
      <w:r>
        <w:drawing>
          <wp:inline distT="0" distB="0" distL="0" distR="0">
            <wp:extent cx="5486400" cy="3920028"/>
            <wp:docPr id="5" name="image5" descr="Complete hardware setu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omplete hardware setu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920028"/>
            <wp:docPr id="6" name="image6" descr="Live spectrum bars on the TF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Live spectrum bars on the TF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920028"/>
            <wp:docPr id="7" name="image7" descr="Spectrum report on the phone Bluetooth termi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pectrum report on the phone Bluetooth termina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5"/>
        <w:gridCol w:w="6114"/>
      </w:tblGrid>
      <w:tr>
        <w:trPr>
          <w:tblHeader/>
        </w:trPr>
        <w:tc>
          <w:tcPr>
            <w:tcW w:w="3245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6114" w:type="dxa"/>
            <w:shd w:val="clear" w:color="auto" w:fill="F2F2F2"/>
          </w:tcPr>
          <w:p>
            <w:pPr/>
            <w:r>
              <w:t xml:space="preserve">Observed result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Spectrum bars</w:t>
            </w:r>
          </w:p>
        </w:tc>
        <w:tc>
          <w:tcPr>
            <w:tcW w:w="6114" w:type="dxa"/>
          </w:tcPr>
          <w:p>
            <w:pPr/>
            <w:r>
              <w:t xml:space="preserve">Move with sound; changes show at the matching frequency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Peak and level readout</w:t>
            </w:r>
          </w:p>
        </w:tc>
        <w:tc>
          <w:tcPr>
            <w:tcW w:w="6114" w:type="dxa"/>
          </w:tcPr>
          <w:p>
            <w:pPr/>
            <w:r>
              <w:t xml:space="preserve">Shown on the TFT status line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Mode button</w:t>
            </w:r>
          </w:p>
        </w:tc>
        <w:tc>
          <w:tcPr>
            <w:tcW w:w="6114" w:type="dxa"/>
          </w:tcPr>
          <w:p>
            <w:pPr/>
            <w:r>
              <w:t xml:space="preserve">Switches bars and waveform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Pause button</w:t>
            </w:r>
          </w:p>
        </w:tc>
        <w:tc>
          <w:tcPr>
            <w:tcW w:w="6114" w:type="dxa"/>
          </w:tcPr>
          <w:p>
            <w:pPr/>
            <w:r>
              <w:t xml:space="preserve">Freezes the display; on-board LED lights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Grid button</w:t>
            </w:r>
          </w:p>
        </w:tc>
        <w:tc>
          <w:tcPr>
            <w:tcW w:w="6114" w:type="dxa"/>
          </w:tcPr>
          <w:p>
            <w:pPr/>
            <w:r>
              <w:t xml:space="preserve">Toggles grid lines; blue LED follows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Red LED</w:t>
            </w:r>
          </w:p>
        </w:tc>
        <w:tc>
          <w:tcPr>
            <w:tcW w:w="6114" w:type="dxa"/>
          </w:tcPr>
          <w:p>
            <w:pPr/>
            <w:r>
              <w:t xml:space="preserve">Lights on loud sound</w:t>
            </w:r>
          </w:p>
        </w:tc>
      </w:tr>
      <w:tr>
        <w:tc>
          <w:tcPr>
            <w:tcW w:w="3245" w:type="dxa"/>
          </w:tcPr>
          <w:p>
            <w:pPr/>
            <w:r>
              <w:t xml:space="preserve">Bluetooth</w:t>
            </w:r>
          </w:p>
        </w:tc>
        <w:tc>
          <w:tcPr>
            <w:tcW w:w="6114" w:type="dxa"/>
          </w:tcPr>
          <w:p>
            <w:pPr/>
            <w:r>
              <w:t xml:space="preserve">Phone receives reports and commands work</w:t>
            </w:r>
          </w:p>
        </w:tc>
      </w:tr>
    </w:tbl>
    <w:p>
      <w:pPr/>
      <w:r>
        <w:t xml:space="preserve">A demo video of the working system was recorded and is available with the project source code.</w:t>
      </w:r>
    </w:p>
    <w:p>
      <w:pPr>
        <w:pStyle w:val="Heading2"/>
      </w:pPr>
      <w:r>
        <w:t xml:space="preserve">7. Conclusion and future scope</w:t>
      </w:r>
    </w:p>
    <w:p>
      <w:pPr/>
      <w:r>
        <w:t xml:space="preserve">The project shows that a low-cost STM32F401 can capture, analyse and display audio spectra in real time. Timer-triggered sampling at 16 kHz gives an 8 kHz bandwidth, and a 512-point FFT gives 31.25 Hz resolution. Short interrupts and a work-in-main-loop design keep sampling free of gaps, and the TFT and Bluetooth outputs both work. Writing it at register level with CMSIS gave a clear view of the clock, timer, ADC, SPI, UART and NVIC peripherals.</w:t>
      </w:r>
    </w:p>
    <w:p>
      <w:pPr/>
      <w:r>
        <w:rPr>
          <w:b/>
        </w:rPr>
        <w:t xml:space="preserve">Future scope</w:t>
      </w:r>
    </w:p>
    <w:p>
      <w:pPr>
        <w:pStyle w:val="ListParagraph"/>
        <w:numPr>
          <w:ilvl w:val="0"/>
          <w:numId w:val="4"/>
        </w:numPr>
      </w:pPr>
      <w:r>
        <w:t xml:space="preserve">Use DMA for sampling to free the CPU.</w:t>
      </w:r>
    </w:p>
    <w:p>
      <w:pPr>
        <w:pStyle w:val="ListParagraph"/>
        <w:numPr>
          <w:ilvl w:val="0"/>
          <w:numId w:val="4"/>
        </w:numPr>
      </w:pPr>
      <w:r>
        <w:t xml:space="preserve">Raise the sample rate for a wider bandwidth.</w:t>
      </w:r>
    </w:p>
    <w:p>
      <w:pPr>
        <w:pStyle w:val="ListParagraph"/>
        <w:numPr>
          <w:ilvl w:val="0"/>
          <w:numId w:val="4"/>
        </w:numPr>
      </w:pPr>
      <w:r>
        <w:t xml:space="preserve">Use a larger FFT for finer resolution.</w:t>
      </w:r>
    </w:p>
    <w:p>
      <w:pPr>
        <w:pStyle w:val="ListParagraph"/>
        <w:numPr>
          <w:ilvl w:val="0"/>
          <w:numId w:val="4"/>
        </w:numPr>
      </w:pPr>
      <w:r>
        <w:t xml:space="preserve">Save spectra to an SD card.</w:t>
      </w:r>
    </w:p>
    <w:p>
      <w:pPr>
        <w:pStyle w:val="ListParagraph"/>
        <w:numPr>
          <w:ilvl w:val="0"/>
          <w:numId w:val="4"/>
        </w:numPr>
      </w:pPr>
      <w:r>
        <w:t xml:space="preserve">Add touch-screen controls on the TFT.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5"/>
        </w:numPr>
      </w:pPr>
      <w:r>
        <w:t xml:space="preserve">STMicroelectronics, </w:t>
      </w:r>
      <w:r>
        <w:rPr>
          <w:i/>
        </w:rPr>
        <w:t xml:space="preserve">RM0368 Reference manual: STM32F401xB/C and STM32F401xD/E.</w:t>
      </w:r>
    </w:p>
    <w:p>
      <w:pPr>
        <w:pStyle w:val="ListParagraph"/>
        <w:numPr>
          <w:ilvl w:val="0"/>
          <w:numId w:val="5"/>
        </w:numPr>
      </w:pPr>
      <w:r>
        <w:t xml:space="preserve">STMicroelectronics, </w:t>
      </w:r>
      <w:r>
        <w:rPr>
          <w:i/>
        </w:rPr>
        <w:t xml:space="preserve">STM32F401 datasheet.</w:t>
      </w:r>
    </w:p>
    <w:p>
      <w:pPr>
        <w:pStyle w:val="ListParagraph"/>
        <w:numPr>
          <w:ilvl w:val="0"/>
          <w:numId w:val="5"/>
        </w:numPr>
      </w:pPr>
      <w:r>
        <w:t xml:space="preserve">ARM, </w:t>
      </w:r>
      <w:r>
        <w:rPr>
          <w:i/>
        </w:rPr>
        <w:t xml:space="preserve">CMSIS documentation</w:t>
      </w:r>
      <w:r>
        <w:t xml:space="preserve"> and </w:t>
      </w:r>
      <w:r>
        <w:rPr>
          <w:i/>
        </w:rPr>
        <w:t xml:space="preserve">Cortex-M4 Technical Reference Manual.</w:t>
      </w:r>
    </w:p>
    <w:p>
      <w:pPr>
        <w:pStyle w:val="ListParagraph"/>
        <w:numPr>
          <w:ilvl w:val="0"/>
          <w:numId w:val="5"/>
        </w:numPr>
      </w:pPr>
      <w:r>
        <w:t xml:space="preserve">Maxim Integrated, </w:t>
      </w:r>
      <w:r>
        <w:rPr>
          <w:i/>
        </w:rPr>
        <w:t xml:space="preserve">MAX4466 datasheet.</w:t>
      </w:r>
    </w:p>
    <w:p>
      <w:pPr>
        <w:pStyle w:val="ListParagraph"/>
        <w:numPr>
          <w:ilvl w:val="0"/>
          <w:numId w:val="5"/>
        </w:numPr>
      </w:pPr>
      <w:r>
        <w:t xml:space="preserve">Ilitek, </w:t>
      </w:r>
      <w:r>
        <w:rPr>
          <w:i/>
        </w:rPr>
        <w:t xml:space="preserve">ILI9341 TFT controller datasheet.</w:t>
      </w:r>
    </w:p>
    <w:p>
      <w:pPr>
        <w:pStyle w:val="ListParagraph"/>
        <w:numPr>
          <w:ilvl w:val="0"/>
          <w:numId w:val="5"/>
        </w:numPr>
      </w:pPr>
      <w:r>
        <w:t xml:space="preserve">ITead Studio, </w:t>
      </w:r>
      <w:r>
        <w:rPr>
          <w:i/>
        </w:rPr>
        <w:t xml:space="preserve">HC-05 Bluetooth module datasheet.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Real-Time Audio Spectrum Analyzer on STM32F401</dc:title>
  <dc:description>Claude Docs node/051ba9e6-cf17@9 docx-w7</dc:description>
  <cp:revision>9</cp:revision>
</cp:coreProperties>
</file>