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CD63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14:ligatures w14:val="none"/>
        </w:rPr>
        <w:t>Product Document: Basic Text Formatting for LinkedIn Messaging (Bold, Italic, Underline, Strikethrough)</w:t>
      </w:r>
    </w:p>
    <w:p w14:paraId="77FF1ADD" w14:textId="79363659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What 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is this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Feature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?</w:t>
      </w:r>
    </w:p>
    <w:p w14:paraId="66571D8B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feature adds a simple text-formatting toolbar to LinkedIn Messaging, allowing users to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apply Bold, Italic, Underline, and Strikethrough to selected text.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10B69091" w14:textId="044857A6" w:rsidR="00E33C3C" w:rsidRPr="00E33C3C" w:rsidRDefault="00E33C3C" w:rsidP="009F6C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toolbar sits above the message box, and the message editor becomes rich text instead of plain text.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This keeps the conversation style the same while giving users more control over emphasis.</w:t>
      </w:r>
    </w:p>
    <w:p w14:paraId="46D4BCF4" w14:textId="7A396A03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Why This Matters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?</w:t>
      </w:r>
    </w:p>
    <w:p w14:paraId="6A61B1E8" w14:textId="3F23C1BD" w:rsidR="00E33C3C" w:rsidRPr="00E33C3C" w:rsidRDefault="00E33C3C" w:rsidP="009F6C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LinkedIn messages are used for professional communication: scheduling, job details, clarifications, instructions, and follow-ups.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Because everything is plain text today, important information is easy to miss. Users often send long paragraphs that are harder to scan, which leads to extra clarification messages.</w:t>
      </w:r>
    </w:p>
    <w:p w14:paraId="40F3063F" w14:textId="26B4A265" w:rsidR="00E33C3C" w:rsidRPr="00E33C3C" w:rsidRDefault="00E33C3C" w:rsidP="009F6C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Even basic formatting makes messages clearer and easier to understand, especially when people need to highlight key points.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improves communication without changing the structure of messaging or introducing visual clutter.</w:t>
      </w:r>
    </w:p>
    <w:p w14:paraId="4643671E" w14:textId="5AEAD7E1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Why Only Bold, Italic, Underline, and Strikethrough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?</w:t>
      </w:r>
    </w:p>
    <w:p w14:paraId="22D7C7A3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These four styles give users the core ability to emphasize what matters while keeping the experience simple and safe.</w:t>
      </w:r>
    </w:p>
    <w:p w14:paraId="4B12749B" w14:textId="77777777" w:rsidR="00E33C3C" w:rsidRPr="00E33C3C" w:rsidRDefault="00E33C3C" w:rsidP="009F6CE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They are subtle and professional.</w:t>
      </w:r>
    </w:p>
    <w:p w14:paraId="1E104796" w14:textId="77777777" w:rsidR="00E33C3C" w:rsidRPr="00E33C3C" w:rsidRDefault="00E33C3C" w:rsidP="009F6CE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They match what users already expect from email.</w:t>
      </w:r>
    </w:p>
    <w:p w14:paraId="719700D5" w14:textId="77777777" w:rsidR="00E33C3C" w:rsidRPr="00E33C3C" w:rsidRDefault="00E33C3C" w:rsidP="009F6CE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They avoid the risks and complexity of bullets, headers, colors, or layouts.</w:t>
      </w:r>
    </w:p>
    <w:p w14:paraId="4907E630" w14:textId="77777777" w:rsidR="00E33C3C" w:rsidRPr="00E33C3C" w:rsidRDefault="00E33C3C" w:rsidP="009F6CE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They add clarity without making messages look like marketing material.</w:t>
      </w:r>
    </w:p>
    <w:p w14:paraId="4F168E30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narrow scope keeps v1 focused and reduces implementation and moderation cost.</w:t>
      </w:r>
    </w:p>
    <w:p w14:paraId="2F599D9B" w14:textId="046D66BD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How It Works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?</w:t>
      </w:r>
    </w:p>
    <w:p w14:paraId="1C0018CE" w14:textId="77777777" w:rsidR="00E33C3C" w:rsidRPr="00E33C3C" w:rsidRDefault="00E33C3C" w:rsidP="009F6C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 a small horizontal toolbar with B, I, U, and S above the input.</w:t>
      </w:r>
    </w:p>
    <w:p w14:paraId="4AC453FA" w14:textId="136DC8FD" w:rsidR="00E33C3C" w:rsidRPr="00E33C3C" w:rsidRDefault="00E33C3C" w:rsidP="009F6C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Convert the message box into a 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content editable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rich-text field that preserves styling.</w:t>
      </w:r>
    </w:p>
    <w:p w14:paraId="68D6800D" w14:textId="77777777" w:rsidR="00E33C3C" w:rsidRPr="00E33C3C" w:rsidRDefault="00E33C3C" w:rsidP="009F6C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can toggle a style or apply it to selected text.</w:t>
      </w:r>
    </w:p>
    <w:p w14:paraId="07FB5196" w14:textId="77777777" w:rsidR="00E33C3C" w:rsidRPr="00E33C3C" w:rsidRDefault="00E33C3C" w:rsidP="009F6C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Sent messages appear with the same formatting.</w:t>
      </w:r>
    </w:p>
    <w:p w14:paraId="4F759952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Everything else in the messaging UI stays the same.</w:t>
      </w:r>
    </w:p>
    <w:p w14:paraId="6D87B09C" w14:textId="740B0898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User Value</w:t>
      </w:r>
    </w:p>
    <w:p w14:paraId="098F3800" w14:textId="77777777" w:rsidR="00E33C3C" w:rsidRPr="00E33C3C" w:rsidRDefault="00E33C3C" w:rsidP="009F6CE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Important details stand out clearly.</w:t>
      </w:r>
    </w:p>
    <w:p w14:paraId="56641E0F" w14:textId="77777777" w:rsidR="00E33C3C" w:rsidRPr="00E33C3C" w:rsidRDefault="00E33C3C" w:rsidP="009F6CE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Long or dense messages become easier to read and scan.</w:t>
      </w:r>
    </w:p>
    <w:p w14:paraId="59E1F8EB" w14:textId="77777777" w:rsidR="00E33C3C" w:rsidRPr="00E33C3C" w:rsidRDefault="00E33C3C" w:rsidP="009F6CE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need fewer follow-ups or corrections.</w:t>
      </w:r>
    </w:p>
    <w:p w14:paraId="4D17368C" w14:textId="77777777" w:rsidR="00E33C3C" w:rsidRPr="00E33C3C" w:rsidRDefault="00E33C3C" w:rsidP="009F6CE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Messaging feels closer to professional communication standards without losing the simplicity of chat.</w:t>
      </w:r>
    </w:p>
    <w:p w14:paraId="0E947746" w14:textId="6655A84D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Scope and Limits</w:t>
      </w:r>
    </w:p>
    <w:p w14:paraId="70B066CF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v1 is strictly limited to:</w:t>
      </w:r>
    </w:p>
    <w:p w14:paraId="3A64FDBF" w14:textId="77777777" w:rsidR="00E33C3C" w:rsidRPr="00E33C3C" w:rsidRDefault="00E33C3C" w:rsidP="009F6CEF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Bold</w:t>
      </w:r>
    </w:p>
    <w:p w14:paraId="4F676D77" w14:textId="77777777" w:rsidR="00E33C3C" w:rsidRPr="00E33C3C" w:rsidRDefault="00E33C3C" w:rsidP="009F6CEF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Italic</w:t>
      </w:r>
    </w:p>
    <w:p w14:paraId="4DDF4958" w14:textId="77777777" w:rsidR="00E33C3C" w:rsidRPr="00E33C3C" w:rsidRDefault="00E33C3C" w:rsidP="009F6CEF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Underline</w:t>
      </w:r>
    </w:p>
    <w:p w14:paraId="0A0D8A04" w14:textId="77777777" w:rsidR="00E33C3C" w:rsidRPr="00E33C3C" w:rsidRDefault="00E33C3C" w:rsidP="009F6CEF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Strikethrough</w:t>
      </w:r>
    </w:p>
    <w:p w14:paraId="44747526" w14:textId="0E3BB7F7" w:rsidR="00E33C3C" w:rsidRPr="00E33C3C" w:rsidRDefault="00E33C3C" w:rsidP="009F6C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 bullets, headers, links, or colors.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keeps the experience clean, predictable, and aligned with LinkedIn’s tone.</w:t>
      </w:r>
    </w:p>
    <w:p w14:paraId="33984573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50F7EEE1" w14:textId="77777777" w:rsidR="00E33C3C" w:rsidRDefault="00E33C3C" w:rsidP="009F6CE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5BAF496D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42BF0766" w14:textId="73AD0DD1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Success Metrics</w:t>
      </w:r>
    </w:p>
    <w:p w14:paraId="358BB0AB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North Star Metric</w:t>
      </w:r>
    </w:p>
    <w:p w14:paraId="4B055714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Percentage of active messaging users who use any formatting in a message within 30 days.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Target: 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5 to 10 percent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of weekly messengers.</w:t>
      </w:r>
    </w:p>
    <w:p w14:paraId="26EA74A2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Supporting Metrics</w:t>
      </w:r>
    </w:p>
    <w:p w14:paraId="0B892094" w14:textId="351E01D5" w:rsidR="00E33C3C" w:rsidRPr="00E33C3C" w:rsidRDefault="00E33C3C" w:rsidP="009F6CEF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Perceived clarity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: 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Quick in-product survey after sending formatted text: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Did formatting make your message clearer?</w:t>
      </w:r>
      <w:r w:rsidR="009F6CE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Target: 70 percent positive.</w:t>
      </w:r>
    </w:p>
    <w:p w14:paraId="26B38A4F" w14:textId="70BDA264" w:rsidR="00E33C3C" w:rsidRPr="00E33C3C" w:rsidRDefault="00E33C3C" w:rsidP="009F6CEF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Composer experience (long messages)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: 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CSAT for users sending messages over 500 characters</w:t>
      </w:r>
      <w:r w:rsidR="009F6CE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: 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Target: Increase by 5 points.</w:t>
      </w:r>
    </w:p>
    <w:p w14:paraId="50CDC98C" w14:textId="5B8617BA" w:rsidR="00E33C3C" w:rsidRPr="00E33C3C" w:rsidRDefault="00E33C3C" w:rsidP="009F6CEF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Safety and Abuse Guardrails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: 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Formatting increases expressiveness, so safety must not regress.</w:t>
      </w:r>
    </w:p>
    <w:p w14:paraId="5C38C643" w14:textId="77777777" w:rsidR="00E33C3C" w:rsidRDefault="00E33C3C" w:rsidP="009F6CEF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Percentage change in messages marked as spam</w:t>
      </w:r>
    </w:p>
    <w:p w14:paraId="01B9D954" w14:textId="728B11DA" w:rsidR="00E33C3C" w:rsidRPr="00E33C3C" w:rsidRDefault="00E33C3C" w:rsidP="009F6CEF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Target: 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No increase above +1 percent</w:t>
      </w:r>
    </w:p>
    <w:p w14:paraId="51D31A58" w14:textId="22DF14FD" w:rsidR="00E33C3C" w:rsidRPr="00E33C3C" w:rsidRDefault="00E33C3C" w:rsidP="009F6CEF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Percentage of cold messages that contain formatting</w:t>
      </w:r>
      <w:r w:rsidR="009F6CE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- 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Guardrail: 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Under 3 percent</w:t>
      </w:r>
    </w:p>
    <w:p w14:paraId="2AA68FF8" w14:textId="607DA511" w:rsidR="00E33C3C" w:rsidRPr="00E33C3C" w:rsidRDefault="00E33C3C" w:rsidP="009F6CEF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Abuse classifier false negatives</w:t>
      </w:r>
      <w:r w:rsidR="009F6CE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- </w:t>
      </w: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Guardrail: </w:t>
      </w:r>
      <w:r w:rsidRPr="00E33C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No degradation</w:t>
      </w:r>
    </w:p>
    <w:p w14:paraId="52EDDA16" w14:textId="77777777" w:rsidR="00E33C3C" w:rsidRPr="00E33C3C" w:rsidRDefault="00E33C3C" w:rsidP="009F6CE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33C3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These keep the feature useful without enabling spammy or misleading behavior.</w:t>
      </w:r>
    </w:p>
    <w:p w14:paraId="5B656C4C" w14:textId="77777777" w:rsidR="00E33C3C" w:rsidRPr="00E33C3C" w:rsidRDefault="00E33C3C" w:rsidP="009F6CEF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E33C3C" w:rsidRPr="00E33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341D"/>
    <w:multiLevelType w:val="multilevel"/>
    <w:tmpl w:val="D308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F33C0"/>
    <w:multiLevelType w:val="multilevel"/>
    <w:tmpl w:val="3A66B0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0252BDB"/>
    <w:multiLevelType w:val="multilevel"/>
    <w:tmpl w:val="357E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C4BA7"/>
    <w:multiLevelType w:val="multilevel"/>
    <w:tmpl w:val="F3B4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67485"/>
    <w:multiLevelType w:val="multilevel"/>
    <w:tmpl w:val="B01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E6A0E"/>
    <w:multiLevelType w:val="multilevel"/>
    <w:tmpl w:val="E37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514E7"/>
    <w:multiLevelType w:val="multilevel"/>
    <w:tmpl w:val="323A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A0582"/>
    <w:multiLevelType w:val="hybridMultilevel"/>
    <w:tmpl w:val="F28A451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62C0193A"/>
    <w:multiLevelType w:val="multilevel"/>
    <w:tmpl w:val="EA0A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025EE"/>
    <w:multiLevelType w:val="multilevel"/>
    <w:tmpl w:val="8D8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A1956"/>
    <w:multiLevelType w:val="multilevel"/>
    <w:tmpl w:val="60B2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661490">
    <w:abstractNumId w:val="9"/>
  </w:num>
  <w:num w:numId="2" w16cid:durableId="893929357">
    <w:abstractNumId w:val="2"/>
  </w:num>
  <w:num w:numId="3" w16cid:durableId="966399209">
    <w:abstractNumId w:val="3"/>
  </w:num>
  <w:num w:numId="4" w16cid:durableId="1095784629">
    <w:abstractNumId w:val="7"/>
  </w:num>
  <w:num w:numId="5" w16cid:durableId="659113130">
    <w:abstractNumId w:val="6"/>
  </w:num>
  <w:num w:numId="6" w16cid:durableId="953171667">
    <w:abstractNumId w:val="4"/>
  </w:num>
  <w:num w:numId="7" w16cid:durableId="1999846884">
    <w:abstractNumId w:val="5"/>
  </w:num>
  <w:num w:numId="8" w16cid:durableId="1585066029">
    <w:abstractNumId w:val="0"/>
  </w:num>
  <w:num w:numId="9" w16cid:durableId="1232040409">
    <w:abstractNumId w:val="10"/>
  </w:num>
  <w:num w:numId="10" w16cid:durableId="808791229">
    <w:abstractNumId w:val="8"/>
  </w:num>
  <w:num w:numId="11" w16cid:durableId="1569724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3C"/>
    <w:rsid w:val="00434A79"/>
    <w:rsid w:val="009F6CEF"/>
    <w:rsid w:val="00BF4403"/>
    <w:rsid w:val="00E3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684A"/>
  <w15:chartTrackingRefBased/>
  <w15:docId w15:val="{B3CCDC39-4248-0C47-A5C9-A01CCE9B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3C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Deo</dc:creator>
  <cp:keywords/>
  <dc:description/>
  <cp:lastModifiedBy>Pranav Deo</cp:lastModifiedBy>
  <cp:revision>2</cp:revision>
  <dcterms:created xsi:type="dcterms:W3CDTF">2025-11-30T05:33:00Z</dcterms:created>
  <dcterms:modified xsi:type="dcterms:W3CDTF">2025-11-30T05:33:00Z</dcterms:modified>
</cp:coreProperties>
</file>