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F29D" w14:textId="4AADCB19" w:rsidR="005D49A9" w:rsidRPr="00BF450E" w:rsidRDefault="00DC6275" w:rsidP="008F62F7">
      <w:pPr>
        <w:jc w:val="center"/>
        <w:rPr>
          <w:rFonts w:ascii="Times New Roman" w:hAnsi="Times New Roman" w:cs="Times New Roman"/>
          <w:b/>
          <w:bCs/>
          <w:sz w:val="24"/>
          <w:szCs w:val="24"/>
        </w:rPr>
      </w:pPr>
      <w:r w:rsidRPr="00BF450E">
        <w:rPr>
          <w:rFonts w:ascii="Times New Roman" w:hAnsi="Times New Roman" w:cs="Times New Roman"/>
          <w:b/>
          <w:bCs/>
          <w:sz w:val="24"/>
          <w:szCs w:val="24"/>
        </w:rPr>
        <w:t>S</w:t>
      </w:r>
      <w:r w:rsidR="00EB5A62" w:rsidRPr="00BF450E">
        <w:rPr>
          <w:rFonts w:ascii="Times New Roman" w:hAnsi="Times New Roman" w:cs="Times New Roman"/>
          <w:b/>
          <w:bCs/>
          <w:sz w:val="24"/>
          <w:szCs w:val="24"/>
        </w:rPr>
        <w:t>oftware as a Service</w:t>
      </w:r>
    </w:p>
    <w:p w14:paraId="08556257" w14:textId="5CCDA158" w:rsidR="00EB5A62" w:rsidRPr="00BF450E" w:rsidRDefault="00EB5A62" w:rsidP="008F62F7">
      <w:pPr>
        <w:jc w:val="both"/>
        <w:rPr>
          <w:rFonts w:ascii="Times New Roman" w:hAnsi="Times New Roman" w:cs="Times New Roman"/>
          <w:sz w:val="24"/>
          <w:szCs w:val="24"/>
        </w:rPr>
      </w:pPr>
      <w:r w:rsidRPr="00BF450E">
        <w:rPr>
          <w:rFonts w:ascii="Times New Roman" w:hAnsi="Times New Roman" w:cs="Times New Roman"/>
          <w:sz w:val="24"/>
          <w:szCs w:val="24"/>
        </w:rPr>
        <w:t xml:space="preserve">SAAS is a cloud computing model in which applications are hosted </w:t>
      </w:r>
      <w:r w:rsidR="0017025F" w:rsidRPr="00BF450E">
        <w:rPr>
          <w:rFonts w:ascii="Times New Roman" w:hAnsi="Times New Roman" w:cs="Times New Roman"/>
          <w:sz w:val="24"/>
          <w:szCs w:val="24"/>
        </w:rPr>
        <w:t xml:space="preserve">by a third-party cloud provider and end-users can use it over Internet, without installing any complex software and hardware equipment. It is a software licensing and distribution model. </w:t>
      </w:r>
    </w:p>
    <w:p w14:paraId="34E1D34A" w14:textId="7C3FBA23" w:rsidR="00BF450E" w:rsidRDefault="0017025F" w:rsidP="008F62F7">
      <w:pPr>
        <w:jc w:val="both"/>
        <w:rPr>
          <w:rFonts w:ascii="Times New Roman" w:hAnsi="Times New Roman" w:cs="Times New Roman"/>
          <w:sz w:val="24"/>
          <w:szCs w:val="24"/>
        </w:rPr>
      </w:pPr>
      <w:r w:rsidRPr="00BF450E">
        <w:rPr>
          <w:rFonts w:ascii="Times New Roman" w:hAnsi="Times New Roman" w:cs="Times New Roman"/>
          <w:sz w:val="24"/>
          <w:szCs w:val="24"/>
        </w:rPr>
        <w:t xml:space="preserve">SAAS is sometimes known as on-demand software and most particularly Web-based/ Wed-hosted software. </w:t>
      </w:r>
      <w:r w:rsidR="003A0B6F" w:rsidRPr="00BF450E">
        <w:rPr>
          <w:rFonts w:ascii="Times New Roman" w:hAnsi="Times New Roman" w:cs="Times New Roman"/>
          <w:sz w:val="24"/>
          <w:szCs w:val="24"/>
        </w:rPr>
        <w:t>Therefore, t</w:t>
      </w:r>
      <w:r w:rsidR="0036512C" w:rsidRPr="00BF450E">
        <w:rPr>
          <w:rFonts w:ascii="Times New Roman" w:hAnsi="Times New Roman" w:cs="Times New Roman"/>
          <w:sz w:val="24"/>
          <w:szCs w:val="24"/>
        </w:rPr>
        <w:t xml:space="preserve">he applications hosted through SAAS are accessed via web-browsers, irrespective of the versions of systems. </w:t>
      </w:r>
    </w:p>
    <w:p w14:paraId="33D4C322" w14:textId="77777777" w:rsidR="00BF450E" w:rsidRPr="00BF450E" w:rsidRDefault="00BF450E" w:rsidP="008F62F7">
      <w:pPr>
        <w:jc w:val="both"/>
        <w:rPr>
          <w:rFonts w:ascii="Times New Roman" w:hAnsi="Times New Roman" w:cs="Times New Roman"/>
          <w:sz w:val="2"/>
          <w:szCs w:val="2"/>
        </w:rPr>
      </w:pPr>
    </w:p>
    <w:p w14:paraId="566C8808" w14:textId="077C4D70" w:rsidR="000965B4" w:rsidRPr="00BF450E" w:rsidRDefault="000965B4" w:rsidP="008F62F7">
      <w:pPr>
        <w:jc w:val="both"/>
        <w:rPr>
          <w:rFonts w:ascii="Times New Roman" w:hAnsi="Times New Roman" w:cs="Times New Roman"/>
          <w:sz w:val="24"/>
          <w:szCs w:val="24"/>
        </w:rPr>
      </w:pPr>
      <w:r w:rsidRPr="00BF450E">
        <w:rPr>
          <w:rFonts w:ascii="Times New Roman" w:hAnsi="Times New Roman" w:cs="Times New Roman"/>
          <w:sz w:val="24"/>
          <w:szCs w:val="24"/>
        </w:rPr>
        <w:t xml:space="preserve">The main </w:t>
      </w:r>
      <w:r w:rsidR="0080388D">
        <w:rPr>
          <w:rFonts w:ascii="Times New Roman" w:hAnsi="Times New Roman" w:cs="Times New Roman"/>
          <w:sz w:val="24"/>
          <w:szCs w:val="24"/>
        </w:rPr>
        <w:t>characteristics</w:t>
      </w:r>
      <w:r w:rsidRPr="00BF450E">
        <w:rPr>
          <w:rFonts w:ascii="Times New Roman" w:hAnsi="Times New Roman" w:cs="Times New Roman"/>
          <w:sz w:val="24"/>
          <w:szCs w:val="24"/>
        </w:rPr>
        <w:t xml:space="preserve"> of SAAS are:</w:t>
      </w:r>
    </w:p>
    <w:p w14:paraId="59E164F1" w14:textId="03798C49" w:rsidR="000965B4" w:rsidRPr="00BF450E" w:rsidRDefault="00390609" w:rsidP="008F62F7">
      <w:pPr>
        <w:pStyle w:val="ListParagraph"/>
        <w:numPr>
          <w:ilvl w:val="0"/>
          <w:numId w:val="1"/>
        </w:numPr>
        <w:jc w:val="both"/>
        <w:rPr>
          <w:rFonts w:ascii="Times New Roman" w:hAnsi="Times New Roman" w:cs="Times New Roman"/>
          <w:sz w:val="24"/>
          <w:szCs w:val="24"/>
        </w:rPr>
      </w:pPr>
      <w:r w:rsidRPr="00BF450E">
        <w:rPr>
          <w:rFonts w:ascii="Times New Roman" w:hAnsi="Times New Roman" w:cs="Times New Roman"/>
          <w:b/>
          <w:bCs/>
          <w:sz w:val="24"/>
          <w:szCs w:val="24"/>
        </w:rPr>
        <w:t>Multi-tenancy model –</w:t>
      </w:r>
    </w:p>
    <w:p w14:paraId="081DA361" w14:textId="5318509E" w:rsidR="008F62F7" w:rsidRPr="00BF450E" w:rsidRDefault="00C54FF1" w:rsidP="008F62F7">
      <w:pPr>
        <w:pStyle w:val="ListParagraph"/>
        <w:ind w:left="1440"/>
        <w:jc w:val="both"/>
        <w:rPr>
          <w:rFonts w:ascii="Times New Roman" w:hAnsi="Times New Roman" w:cs="Times New Roman"/>
          <w:sz w:val="24"/>
          <w:szCs w:val="24"/>
        </w:rPr>
      </w:pPr>
      <w:r w:rsidRPr="00BF450E">
        <w:rPr>
          <w:rFonts w:ascii="Times New Roman" w:hAnsi="Times New Roman" w:cs="Times New Roman"/>
          <w:sz w:val="24"/>
          <w:szCs w:val="24"/>
        </w:rPr>
        <w:t>In SAAS, multiple users have the flexibility to use a single and a common infrastructure</w:t>
      </w:r>
      <w:r w:rsidR="00757C06">
        <w:rPr>
          <w:rFonts w:ascii="Times New Roman" w:hAnsi="Times New Roman" w:cs="Times New Roman"/>
          <w:sz w:val="24"/>
          <w:szCs w:val="24"/>
        </w:rPr>
        <w:t xml:space="preserve"> of a software application</w:t>
      </w:r>
      <w:r w:rsidRPr="00BF450E">
        <w:rPr>
          <w:rFonts w:ascii="Times New Roman" w:hAnsi="Times New Roman" w:cs="Times New Roman"/>
          <w:sz w:val="24"/>
          <w:szCs w:val="24"/>
        </w:rPr>
        <w:t>.</w:t>
      </w:r>
      <w:r w:rsidR="006864F5" w:rsidRPr="00BF450E">
        <w:rPr>
          <w:rFonts w:ascii="Times New Roman" w:hAnsi="Times New Roman" w:cs="Times New Roman"/>
          <w:sz w:val="24"/>
          <w:szCs w:val="24"/>
        </w:rPr>
        <w:t xml:space="preserve"> This means different tenants(users) can use different databases based on their needs.</w:t>
      </w:r>
    </w:p>
    <w:p w14:paraId="14731BA4" w14:textId="77777777" w:rsidR="008F62F7" w:rsidRPr="00BF450E" w:rsidRDefault="008F62F7" w:rsidP="00B24EA2">
      <w:pPr>
        <w:jc w:val="both"/>
        <w:rPr>
          <w:rFonts w:ascii="Times New Roman" w:hAnsi="Times New Roman" w:cs="Times New Roman"/>
          <w:sz w:val="2"/>
          <w:szCs w:val="2"/>
        </w:rPr>
      </w:pPr>
    </w:p>
    <w:p w14:paraId="7452BD13" w14:textId="2349E628" w:rsidR="006864F5" w:rsidRPr="00BF450E" w:rsidRDefault="006864F5" w:rsidP="008F62F7">
      <w:pPr>
        <w:pStyle w:val="ListParagraph"/>
        <w:numPr>
          <w:ilvl w:val="0"/>
          <w:numId w:val="1"/>
        </w:numPr>
        <w:jc w:val="both"/>
        <w:rPr>
          <w:rFonts w:ascii="Times New Roman" w:hAnsi="Times New Roman" w:cs="Times New Roman"/>
          <w:sz w:val="24"/>
          <w:szCs w:val="24"/>
        </w:rPr>
      </w:pPr>
      <w:r w:rsidRPr="00BF450E">
        <w:rPr>
          <w:rFonts w:ascii="Times New Roman" w:hAnsi="Times New Roman" w:cs="Times New Roman"/>
          <w:b/>
          <w:bCs/>
          <w:sz w:val="24"/>
          <w:szCs w:val="24"/>
        </w:rPr>
        <w:t>High Availability –</w:t>
      </w:r>
    </w:p>
    <w:p w14:paraId="650F5B34" w14:textId="4ECB7287" w:rsidR="001358D7" w:rsidRPr="00BF450E" w:rsidRDefault="001358D7" w:rsidP="008F62F7">
      <w:pPr>
        <w:pStyle w:val="ListParagraph"/>
        <w:ind w:left="1440"/>
        <w:jc w:val="both"/>
        <w:rPr>
          <w:rFonts w:ascii="Times New Roman" w:hAnsi="Times New Roman" w:cs="Times New Roman"/>
          <w:sz w:val="24"/>
          <w:szCs w:val="24"/>
        </w:rPr>
      </w:pPr>
      <w:r w:rsidRPr="00BF450E">
        <w:rPr>
          <w:rFonts w:ascii="Times New Roman" w:hAnsi="Times New Roman" w:cs="Times New Roman"/>
          <w:sz w:val="24"/>
          <w:szCs w:val="24"/>
        </w:rPr>
        <w:t xml:space="preserve">As customers all-over the world </w:t>
      </w:r>
      <w:r w:rsidR="003A0B6F" w:rsidRPr="00BF450E">
        <w:rPr>
          <w:rFonts w:ascii="Times New Roman" w:hAnsi="Times New Roman" w:cs="Times New Roman"/>
          <w:sz w:val="24"/>
          <w:szCs w:val="24"/>
        </w:rPr>
        <w:t>uses</w:t>
      </w:r>
      <w:r w:rsidRPr="00BF450E">
        <w:rPr>
          <w:rFonts w:ascii="Times New Roman" w:hAnsi="Times New Roman" w:cs="Times New Roman"/>
          <w:sz w:val="24"/>
          <w:szCs w:val="24"/>
        </w:rPr>
        <w:t xml:space="preserve"> these applications at different times in a day, they are designed in a way that they are accessible 24*7 across the world.</w:t>
      </w:r>
    </w:p>
    <w:p w14:paraId="3180C595" w14:textId="77777777" w:rsidR="008F62F7" w:rsidRPr="00BF450E" w:rsidRDefault="008F62F7" w:rsidP="00B24EA2">
      <w:pPr>
        <w:jc w:val="both"/>
        <w:rPr>
          <w:rFonts w:ascii="Times New Roman" w:hAnsi="Times New Roman" w:cs="Times New Roman"/>
          <w:sz w:val="2"/>
          <w:szCs w:val="2"/>
        </w:rPr>
      </w:pPr>
    </w:p>
    <w:p w14:paraId="2FE2FF64" w14:textId="3BE9208C" w:rsidR="006864F5" w:rsidRPr="00BF450E" w:rsidRDefault="006864F5" w:rsidP="008F62F7">
      <w:pPr>
        <w:pStyle w:val="ListParagraph"/>
        <w:numPr>
          <w:ilvl w:val="0"/>
          <w:numId w:val="1"/>
        </w:numPr>
        <w:jc w:val="both"/>
        <w:rPr>
          <w:rFonts w:ascii="Times New Roman" w:hAnsi="Times New Roman" w:cs="Times New Roman"/>
          <w:sz w:val="24"/>
          <w:szCs w:val="24"/>
        </w:rPr>
      </w:pPr>
      <w:r w:rsidRPr="00BF450E">
        <w:rPr>
          <w:rFonts w:ascii="Times New Roman" w:hAnsi="Times New Roman" w:cs="Times New Roman"/>
          <w:b/>
          <w:bCs/>
          <w:sz w:val="24"/>
          <w:szCs w:val="24"/>
        </w:rPr>
        <w:t>Elastic Infrastructure –</w:t>
      </w:r>
    </w:p>
    <w:p w14:paraId="79927FC9" w14:textId="29452946" w:rsidR="001358D7" w:rsidRPr="00BF450E" w:rsidRDefault="001358D7" w:rsidP="008F62F7">
      <w:pPr>
        <w:pStyle w:val="ListParagraph"/>
        <w:ind w:left="1440"/>
        <w:jc w:val="both"/>
        <w:rPr>
          <w:rFonts w:ascii="Times New Roman" w:hAnsi="Times New Roman" w:cs="Times New Roman"/>
          <w:sz w:val="24"/>
          <w:szCs w:val="24"/>
        </w:rPr>
      </w:pPr>
      <w:r w:rsidRPr="00BF450E">
        <w:rPr>
          <w:rFonts w:ascii="Times New Roman" w:hAnsi="Times New Roman" w:cs="Times New Roman"/>
          <w:sz w:val="24"/>
          <w:szCs w:val="24"/>
        </w:rPr>
        <w:t xml:space="preserve">The </w:t>
      </w:r>
      <w:r w:rsidR="00757C06">
        <w:rPr>
          <w:rFonts w:ascii="Times New Roman" w:hAnsi="Times New Roman" w:cs="Times New Roman"/>
          <w:sz w:val="24"/>
          <w:szCs w:val="24"/>
        </w:rPr>
        <w:t>framework</w:t>
      </w:r>
      <w:r w:rsidRPr="00BF450E">
        <w:rPr>
          <w:rFonts w:ascii="Times New Roman" w:hAnsi="Times New Roman" w:cs="Times New Roman"/>
          <w:sz w:val="24"/>
          <w:szCs w:val="24"/>
        </w:rPr>
        <w:t xml:space="preserve"> o</w:t>
      </w:r>
      <w:r w:rsidR="004F07A0" w:rsidRPr="00BF450E">
        <w:rPr>
          <w:rFonts w:ascii="Times New Roman" w:hAnsi="Times New Roman" w:cs="Times New Roman"/>
          <w:sz w:val="24"/>
          <w:szCs w:val="24"/>
        </w:rPr>
        <w:t>n</w:t>
      </w:r>
      <w:r w:rsidRPr="00BF450E">
        <w:rPr>
          <w:rFonts w:ascii="Times New Roman" w:hAnsi="Times New Roman" w:cs="Times New Roman"/>
          <w:sz w:val="24"/>
          <w:szCs w:val="24"/>
        </w:rPr>
        <w:t xml:space="preserve"> the applications</w:t>
      </w:r>
      <w:r w:rsidR="004F07A0" w:rsidRPr="00BF450E">
        <w:rPr>
          <w:rFonts w:ascii="Times New Roman" w:hAnsi="Times New Roman" w:cs="Times New Roman"/>
          <w:sz w:val="24"/>
          <w:szCs w:val="24"/>
        </w:rPr>
        <w:t xml:space="preserve"> </w:t>
      </w:r>
      <w:r w:rsidR="003A0B6F" w:rsidRPr="00BF450E">
        <w:rPr>
          <w:rFonts w:ascii="Times New Roman" w:hAnsi="Times New Roman" w:cs="Times New Roman"/>
          <w:sz w:val="24"/>
          <w:szCs w:val="24"/>
        </w:rPr>
        <w:t>is</w:t>
      </w:r>
      <w:r w:rsidR="004F07A0" w:rsidRPr="00BF450E">
        <w:rPr>
          <w:rFonts w:ascii="Times New Roman" w:hAnsi="Times New Roman" w:cs="Times New Roman"/>
          <w:sz w:val="24"/>
          <w:szCs w:val="24"/>
        </w:rPr>
        <w:t xml:space="preserve"> supposed to </w:t>
      </w:r>
      <w:r w:rsidR="00757C06">
        <w:rPr>
          <w:rFonts w:ascii="Times New Roman" w:hAnsi="Times New Roman" w:cs="Times New Roman"/>
          <w:sz w:val="24"/>
          <w:szCs w:val="24"/>
        </w:rPr>
        <w:t>be</w:t>
      </w:r>
      <w:r w:rsidR="004F07A0" w:rsidRPr="00BF450E">
        <w:rPr>
          <w:rFonts w:ascii="Times New Roman" w:hAnsi="Times New Roman" w:cs="Times New Roman"/>
          <w:sz w:val="24"/>
          <w:szCs w:val="24"/>
        </w:rPr>
        <w:t xml:space="preserve"> ab</w:t>
      </w:r>
      <w:r w:rsidR="00757C06">
        <w:rPr>
          <w:rFonts w:ascii="Times New Roman" w:hAnsi="Times New Roman" w:cs="Times New Roman"/>
          <w:sz w:val="24"/>
          <w:szCs w:val="24"/>
        </w:rPr>
        <w:t>le</w:t>
      </w:r>
      <w:r w:rsidR="004F07A0" w:rsidRPr="00BF450E">
        <w:rPr>
          <w:rFonts w:ascii="Times New Roman" w:hAnsi="Times New Roman" w:cs="Times New Roman"/>
          <w:sz w:val="24"/>
          <w:szCs w:val="24"/>
        </w:rPr>
        <w:t xml:space="preserve"> to increase/ decrease the resources available for </w:t>
      </w:r>
      <w:r w:rsidR="00757C06">
        <w:rPr>
          <w:rFonts w:ascii="Times New Roman" w:hAnsi="Times New Roman" w:cs="Times New Roman"/>
          <w:sz w:val="24"/>
          <w:szCs w:val="24"/>
        </w:rPr>
        <w:t>a</w:t>
      </w:r>
      <w:r w:rsidR="004F07A0" w:rsidRPr="00BF450E">
        <w:rPr>
          <w:rFonts w:ascii="Times New Roman" w:hAnsi="Times New Roman" w:cs="Times New Roman"/>
          <w:sz w:val="24"/>
          <w:szCs w:val="24"/>
        </w:rPr>
        <w:t xml:space="preserve"> user, since the usage may vary with time. </w:t>
      </w:r>
      <w:r w:rsidR="003A0B6F" w:rsidRPr="00BF450E">
        <w:rPr>
          <w:rFonts w:ascii="Times New Roman" w:hAnsi="Times New Roman" w:cs="Times New Roman"/>
          <w:sz w:val="24"/>
          <w:szCs w:val="24"/>
        </w:rPr>
        <w:t>So,</w:t>
      </w:r>
      <w:r w:rsidR="004F07A0" w:rsidRPr="00BF450E">
        <w:rPr>
          <w:rFonts w:ascii="Times New Roman" w:hAnsi="Times New Roman" w:cs="Times New Roman"/>
          <w:sz w:val="24"/>
          <w:szCs w:val="24"/>
        </w:rPr>
        <w:t xml:space="preserve"> tools like Docker, Kubernetes and building a policy engine to receive and react for an event are used to manage the elastic</w:t>
      </w:r>
      <w:r w:rsidR="00757C06">
        <w:rPr>
          <w:rFonts w:ascii="Times New Roman" w:hAnsi="Times New Roman" w:cs="Times New Roman"/>
          <w:sz w:val="24"/>
          <w:szCs w:val="24"/>
        </w:rPr>
        <w:t xml:space="preserve"> nature</w:t>
      </w:r>
      <w:r w:rsidR="004F07A0" w:rsidRPr="00BF450E">
        <w:rPr>
          <w:rFonts w:ascii="Times New Roman" w:hAnsi="Times New Roman" w:cs="Times New Roman"/>
          <w:sz w:val="24"/>
          <w:szCs w:val="24"/>
        </w:rPr>
        <w:t xml:space="preserve"> of SAAS applications.</w:t>
      </w:r>
      <w:r w:rsidRPr="00BF450E">
        <w:rPr>
          <w:rFonts w:ascii="Times New Roman" w:hAnsi="Times New Roman" w:cs="Times New Roman"/>
          <w:sz w:val="24"/>
          <w:szCs w:val="24"/>
        </w:rPr>
        <w:t xml:space="preserve"> </w:t>
      </w:r>
    </w:p>
    <w:p w14:paraId="18DFD107" w14:textId="77777777" w:rsidR="008F62F7" w:rsidRPr="00BF450E" w:rsidRDefault="008F62F7" w:rsidP="00B24EA2">
      <w:pPr>
        <w:jc w:val="both"/>
        <w:rPr>
          <w:rFonts w:ascii="Times New Roman" w:hAnsi="Times New Roman" w:cs="Times New Roman"/>
          <w:sz w:val="2"/>
          <w:szCs w:val="2"/>
        </w:rPr>
      </w:pPr>
    </w:p>
    <w:p w14:paraId="6FBF33B0" w14:textId="59108439" w:rsidR="006864F5" w:rsidRPr="00BF450E" w:rsidRDefault="001358D7" w:rsidP="008F62F7">
      <w:pPr>
        <w:pStyle w:val="ListParagraph"/>
        <w:numPr>
          <w:ilvl w:val="0"/>
          <w:numId w:val="1"/>
        </w:numPr>
        <w:jc w:val="both"/>
        <w:rPr>
          <w:rFonts w:ascii="Times New Roman" w:hAnsi="Times New Roman" w:cs="Times New Roman"/>
          <w:sz w:val="24"/>
          <w:szCs w:val="24"/>
        </w:rPr>
      </w:pPr>
      <w:r w:rsidRPr="00BF450E">
        <w:rPr>
          <w:rFonts w:ascii="Times New Roman" w:hAnsi="Times New Roman" w:cs="Times New Roman"/>
          <w:b/>
          <w:bCs/>
          <w:sz w:val="24"/>
          <w:szCs w:val="24"/>
        </w:rPr>
        <w:t>Data Security –</w:t>
      </w:r>
    </w:p>
    <w:p w14:paraId="69AD54DF" w14:textId="71936172" w:rsidR="004F07A0" w:rsidRPr="00BF450E" w:rsidRDefault="004F07A0" w:rsidP="008F62F7">
      <w:pPr>
        <w:ind w:left="1440"/>
        <w:jc w:val="both"/>
        <w:rPr>
          <w:rFonts w:ascii="Times New Roman" w:hAnsi="Times New Roman" w:cs="Times New Roman"/>
          <w:color w:val="000000"/>
          <w:sz w:val="24"/>
          <w:szCs w:val="24"/>
          <w:shd w:val="clear" w:color="auto" w:fill="FFFFFF"/>
        </w:rPr>
      </w:pPr>
      <w:r w:rsidRPr="00BF450E">
        <w:rPr>
          <w:rFonts w:ascii="Times New Roman" w:hAnsi="Times New Roman" w:cs="Times New Roman"/>
          <w:sz w:val="24"/>
          <w:szCs w:val="24"/>
        </w:rPr>
        <w:t xml:space="preserve">The </w:t>
      </w:r>
      <w:r w:rsidR="00757C06">
        <w:rPr>
          <w:rFonts w:ascii="Times New Roman" w:hAnsi="Times New Roman" w:cs="Times New Roman"/>
          <w:sz w:val="24"/>
          <w:szCs w:val="24"/>
        </w:rPr>
        <w:t>SAAS programs</w:t>
      </w:r>
      <w:r w:rsidRPr="00BF450E">
        <w:rPr>
          <w:rFonts w:ascii="Times New Roman" w:hAnsi="Times New Roman" w:cs="Times New Roman"/>
          <w:sz w:val="24"/>
          <w:szCs w:val="24"/>
        </w:rPr>
        <w:t xml:space="preserve"> are designed </w:t>
      </w:r>
      <w:r w:rsidR="00757C06">
        <w:rPr>
          <w:rFonts w:ascii="Times New Roman" w:hAnsi="Times New Roman" w:cs="Times New Roman"/>
          <w:sz w:val="24"/>
          <w:szCs w:val="24"/>
        </w:rPr>
        <w:t>for use</w:t>
      </w:r>
      <w:r w:rsidRPr="00BF450E">
        <w:rPr>
          <w:rFonts w:ascii="Times New Roman" w:hAnsi="Times New Roman" w:cs="Times New Roman"/>
          <w:sz w:val="24"/>
          <w:szCs w:val="24"/>
        </w:rPr>
        <w:t xml:space="preserve"> by different tenants, so there can be a chance of corruption or unauthorized access of </w:t>
      </w:r>
      <w:r w:rsidR="00BC6381" w:rsidRPr="00BF450E">
        <w:rPr>
          <w:rFonts w:ascii="Times New Roman" w:hAnsi="Times New Roman" w:cs="Times New Roman"/>
          <w:sz w:val="24"/>
          <w:szCs w:val="24"/>
        </w:rPr>
        <w:t xml:space="preserve">the data. To ensure that the data is protected, it is best to have an encryption storage on data of every individual which cannot be accessed by others. Other ways to secure data include </w:t>
      </w:r>
      <w:r w:rsidR="00BC6381" w:rsidRPr="00BF450E">
        <w:rPr>
          <w:rFonts w:ascii="Times New Roman" w:hAnsi="Times New Roman" w:cs="Times New Roman"/>
          <w:color w:val="000000"/>
          <w:sz w:val="24"/>
          <w:szCs w:val="24"/>
          <w:shd w:val="clear" w:color="auto" w:fill="FFFFFF"/>
        </w:rPr>
        <w:t xml:space="preserve">having a good Key Management Framework, </w:t>
      </w:r>
      <w:r w:rsidR="0008349C">
        <w:rPr>
          <w:rFonts w:ascii="Times New Roman" w:hAnsi="Times New Roman" w:cs="Times New Roman"/>
          <w:color w:val="000000"/>
          <w:sz w:val="24"/>
          <w:szCs w:val="24"/>
          <w:shd w:val="clear" w:color="auto" w:fill="FFFFFF"/>
        </w:rPr>
        <w:t>being able</w:t>
      </w:r>
      <w:r w:rsidR="00BC6381" w:rsidRPr="00BF450E">
        <w:rPr>
          <w:rFonts w:ascii="Times New Roman" w:hAnsi="Times New Roman" w:cs="Times New Roman"/>
          <w:color w:val="000000"/>
          <w:sz w:val="24"/>
          <w:szCs w:val="24"/>
          <w:shd w:val="clear" w:color="auto" w:fill="FFFFFF"/>
        </w:rPr>
        <w:t xml:space="preserve"> to integrat</w:t>
      </w:r>
      <w:r w:rsidR="00757C06">
        <w:rPr>
          <w:rFonts w:ascii="Times New Roman" w:hAnsi="Times New Roman" w:cs="Times New Roman"/>
          <w:color w:val="000000"/>
          <w:sz w:val="24"/>
          <w:szCs w:val="24"/>
          <w:shd w:val="clear" w:color="auto" w:fill="FFFFFF"/>
        </w:rPr>
        <w:t xml:space="preserve">e </w:t>
      </w:r>
      <w:r w:rsidR="00BC6381" w:rsidRPr="00BF450E">
        <w:rPr>
          <w:rFonts w:ascii="Times New Roman" w:hAnsi="Times New Roman" w:cs="Times New Roman"/>
          <w:color w:val="000000"/>
          <w:sz w:val="24"/>
          <w:szCs w:val="24"/>
          <w:shd w:val="clear" w:color="auto" w:fill="FFFFFF"/>
        </w:rPr>
        <w:t xml:space="preserve">with external Key Management Frameworks or with CASB (Cloud Access Security Brokers) system and very strong </w:t>
      </w:r>
      <w:r w:rsidR="00DE37B6">
        <w:rPr>
          <w:rFonts w:ascii="Times New Roman" w:hAnsi="Times New Roman" w:cs="Times New Roman"/>
          <w:color w:val="000000"/>
          <w:sz w:val="24"/>
          <w:szCs w:val="24"/>
          <w:shd w:val="clear" w:color="auto" w:fill="FFFFFF"/>
        </w:rPr>
        <w:t>a</w:t>
      </w:r>
      <w:r w:rsidR="00BC6381" w:rsidRPr="00BF450E">
        <w:rPr>
          <w:rFonts w:ascii="Times New Roman" w:hAnsi="Times New Roman" w:cs="Times New Roman"/>
          <w:color w:val="000000"/>
          <w:sz w:val="24"/>
          <w:szCs w:val="24"/>
          <w:shd w:val="clear" w:color="auto" w:fill="FFFFFF"/>
        </w:rPr>
        <w:t xml:space="preserve">ccess </w:t>
      </w:r>
      <w:r w:rsidR="00DE37B6">
        <w:rPr>
          <w:rFonts w:ascii="Times New Roman" w:hAnsi="Times New Roman" w:cs="Times New Roman"/>
          <w:color w:val="000000"/>
          <w:sz w:val="24"/>
          <w:szCs w:val="24"/>
          <w:shd w:val="clear" w:color="auto" w:fill="FFFFFF"/>
        </w:rPr>
        <w:t>c</w:t>
      </w:r>
      <w:r w:rsidR="00BC6381" w:rsidRPr="00BF450E">
        <w:rPr>
          <w:rFonts w:ascii="Times New Roman" w:hAnsi="Times New Roman" w:cs="Times New Roman"/>
          <w:color w:val="000000"/>
          <w:sz w:val="24"/>
          <w:szCs w:val="24"/>
          <w:shd w:val="clear" w:color="auto" w:fill="FFFFFF"/>
        </w:rPr>
        <w:t>ontrols</w:t>
      </w:r>
      <w:r w:rsidR="00757C06">
        <w:rPr>
          <w:rFonts w:ascii="Times New Roman" w:hAnsi="Times New Roman" w:cs="Times New Roman"/>
          <w:color w:val="000000"/>
          <w:sz w:val="24"/>
          <w:szCs w:val="24"/>
          <w:shd w:val="clear" w:color="auto" w:fill="FFFFFF"/>
        </w:rPr>
        <w:t xml:space="preserve"> that are based on different roles</w:t>
      </w:r>
      <w:r w:rsidR="00BC6381" w:rsidRPr="00BF450E">
        <w:rPr>
          <w:rFonts w:ascii="Times New Roman" w:hAnsi="Times New Roman" w:cs="Times New Roman"/>
          <w:color w:val="000000"/>
          <w:sz w:val="24"/>
          <w:szCs w:val="24"/>
          <w:shd w:val="clear" w:color="auto" w:fill="FFFFFF"/>
        </w:rPr>
        <w:t>.</w:t>
      </w:r>
    </w:p>
    <w:p w14:paraId="6CFE2443" w14:textId="77777777" w:rsidR="00BC6381" w:rsidRPr="00BF450E" w:rsidRDefault="00BC6381" w:rsidP="00B24EA2">
      <w:pPr>
        <w:jc w:val="both"/>
        <w:rPr>
          <w:rFonts w:ascii="Times New Roman" w:hAnsi="Times New Roman" w:cs="Times New Roman"/>
          <w:sz w:val="2"/>
          <w:szCs w:val="2"/>
        </w:rPr>
      </w:pPr>
    </w:p>
    <w:p w14:paraId="12E6CE90" w14:textId="33D59F37" w:rsidR="001358D7" w:rsidRPr="00BF450E" w:rsidRDefault="001358D7" w:rsidP="008F62F7">
      <w:pPr>
        <w:pStyle w:val="ListParagraph"/>
        <w:numPr>
          <w:ilvl w:val="0"/>
          <w:numId w:val="1"/>
        </w:numPr>
        <w:jc w:val="both"/>
        <w:rPr>
          <w:rFonts w:ascii="Times New Roman" w:hAnsi="Times New Roman" w:cs="Times New Roman"/>
          <w:sz w:val="24"/>
          <w:szCs w:val="24"/>
        </w:rPr>
      </w:pPr>
      <w:r w:rsidRPr="00BF450E">
        <w:rPr>
          <w:rFonts w:ascii="Times New Roman" w:hAnsi="Times New Roman" w:cs="Times New Roman"/>
          <w:b/>
          <w:bCs/>
          <w:sz w:val="24"/>
          <w:szCs w:val="24"/>
        </w:rPr>
        <w:t>Subscription-based Billing –</w:t>
      </w:r>
    </w:p>
    <w:p w14:paraId="41B08502" w14:textId="2B7C4FCD" w:rsidR="0039290C" w:rsidRDefault="00264988" w:rsidP="00241F7B">
      <w:pPr>
        <w:pStyle w:val="ListParagraph"/>
        <w:ind w:left="1440"/>
        <w:jc w:val="both"/>
        <w:rPr>
          <w:rFonts w:ascii="Times New Roman" w:hAnsi="Times New Roman" w:cs="Times New Roman"/>
          <w:sz w:val="24"/>
          <w:szCs w:val="24"/>
        </w:rPr>
      </w:pPr>
      <w:r w:rsidRPr="00BF450E">
        <w:rPr>
          <w:rFonts w:ascii="Times New Roman" w:hAnsi="Times New Roman" w:cs="Times New Roman"/>
          <w:sz w:val="24"/>
          <w:szCs w:val="24"/>
        </w:rPr>
        <w:t xml:space="preserve">The users using SAAS applications can buy them when necessary and discontinue them later when not needed. This is done as the applications are subscription-based and no license cost, upgrade cost etc. are included. The type of purchase options </w:t>
      </w:r>
      <w:r w:rsidR="003A0B6F" w:rsidRPr="00BF450E">
        <w:rPr>
          <w:rFonts w:ascii="Times New Roman" w:hAnsi="Times New Roman" w:cs="Times New Roman"/>
          <w:sz w:val="24"/>
          <w:szCs w:val="24"/>
        </w:rPr>
        <w:t>includes</w:t>
      </w:r>
      <w:r w:rsidRPr="00BF450E">
        <w:rPr>
          <w:rFonts w:ascii="Times New Roman" w:hAnsi="Times New Roman" w:cs="Times New Roman"/>
          <w:sz w:val="24"/>
          <w:szCs w:val="24"/>
        </w:rPr>
        <w:t xml:space="preserve"> monthly, quarterly, half-yearly, annually or even based on the usage. </w:t>
      </w:r>
    </w:p>
    <w:p w14:paraId="58FB2AE0" w14:textId="40298FFA" w:rsidR="00FF1989" w:rsidRDefault="00FF1989" w:rsidP="00BF450E">
      <w:pPr>
        <w:jc w:val="both"/>
        <w:rPr>
          <w:rFonts w:ascii="Times New Roman" w:hAnsi="Times New Roman" w:cs="Times New Roman"/>
          <w:sz w:val="24"/>
          <w:szCs w:val="24"/>
        </w:rPr>
      </w:pPr>
    </w:p>
    <w:p w14:paraId="30CD7818" w14:textId="642AFA9F" w:rsidR="00B53627" w:rsidRPr="00B53627" w:rsidRDefault="00B53627" w:rsidP="00BF450E">
      <w:pPr>
        <w:jc w:val="both"/>
        <w:rPr>
          <w:rFonts w:ascii="Times New Roman" w:hAnsi="Times New Roman" w:cs="Times New Roman"/>
          <w:b/>
          <w:bCs/>
          <w:sz w:val="24"/>
          <w:szCs w:val="24"/>
        </w:rPr>
      </w:pPr>
      <w:r>
        <w:rPr>
          <w:rFonts w:ascii="Times New Roman" w:hAnsi="Times New Roman" w:cs="Times New Roman"/>
          <w:b/>
          <w:bCs/>
          <w:sz w:val="24"/>
          <w:szCs w:val="24"/>
        </w:rPr>
        <w:lastRenderedPageBreak/>
        <w:t>Applications of SAAS:</w:t>
      </w:r>
    </w:p>
    <w:p w14:paraId="153839AF" w14:textId="2DF4B369" w:rsidR="003F7D72" w:rsidRDefault="00B53627" w:rsidP="00B53627">
      <w:pPr>
        <w:jc w:val="both"/>
        <w:rPr>
          <w:rFonts w:ascii="Times New Roman" w:hAnsi="Times New Roman" w:cs="Times New Roman"/>
          <w:sz w:val="24"/>
          <w:szCs w:val="24"/>
        </w:rPr>
      </w:pPr>
      <w:r w:rsidRPr="00BF450E">
        <w:rPr>
          <w:rFonts w:ascii="Times New Roman" w:hAnsi="Times New Roman" w:cs="Times New Roman"/>
          <w:sz w:val="24"/>
          <w:szCs w:val="24"/>
        </w:rPr>
        <w:t>SAAS products are regularly marketed to both B2B (Business to Business) and B2C (Business to Customer) users.</w:t>
      </w:r>
      <w:r w:rsidR="00CB0A79">
        <w:rPr>
          <w:rFonts w:ascii="Times New Roman" w:hAnsi="Times New Roman" w:cs="Times New Roman"/>
          <w:sz w:val="24"/>
          <w:szCs w:val="24"/>
        </w:rPr>
        <w:t xml:space="preserve"> </w:t>
      </w:r>
      <w:r w:rsidR="00E86754">
        <w:rPr>
          <w:rFonts w:ascii="Times New Roman" w:hAnsi="Times New Roman" w:cs="Times New Roman"/>
          <w:sz w:val="24"/>
          <w:szCs w:val="24"/>
        </w:rPr>
        <w:t>The primary goals of B2B SAAS are predicting customers moving away from the companies, helping the businesses to maintain customers, etc.</w:t>
      </w:r>
    </w:p>
    <w:p w14:paraId="5CFB6F87" w14:textId="7F6EE305" w:rsidR="00E86754" w:rsidRDefault="00E86754" w:rsidP="00B53627">
      <w:pPr>
        <w:jc w:val="both"/>
        <w:rPr>
          <w:rFonts w:ascii="Times New Roman" w:hAnsi="Times New Roman" w:cs="Times New Roman"/>
          <w:sz w:val="24"/>
          <w:szCs w:val="24"/>
        </w:rPr>
      </w:pPr>
      <w:r>
        <w:rPr>
          <w:rFonts w:ascii="Times New Roman" w:hAnsi="Times New Roman" w:cs="Times New Roman"/>
          <w:sz w:val="24"/>
          <w:szCs w:val="24"/>
        </w:rPr>
        <w:t xml:space="preserve">In B2C, SAAS is used by businesses to offer services to customers. The primary goal of B2C SAAS is </w:t>
      </w:r>
      <w:r w:rsidR="00D40788">
        <w:rPr>
          <w:rFonts w:ascii="Times New Roman" w:hAnsi="Times New Roman" w:cs="Times New Roman"/>
          <w:sz w:val="24"/>
          <w:szCs w:val="24"/>
        </w:rPr>
        <w:t>helping the users feel ease when using their products, site.</w:t>
      </w:r>
    </w:p>
    <w:tbl>
      <w:tblPr>
        <w:tblStyle w:val="TableGrid"/>
        <w:tblpPr w:leftFromText="180" w:rightFromText="180" w:vertAnchor="text" w:tblpY="373"/>
        <w:tblW w:w="9362" w:type="dxa"/>
        <w:tblLook w:val="04A0" w:firstRow="1" w:lastRow="0" w:firstColumn="1" w:lastColumn="0" w:noHBand="0" w:noVBand="1"/>
      </w:tblPr>
      <w:tblGrid>
        <w:gridCol w:w="4681"/>
        <w:gridCol w:w="4681"/>
      </w:tblGrid>
      <w:tr w:rsidR="00C24D39" w14:paraId="5359C151" w14:textId="77777777" w:rsidTr="00C24D39">
        <w:trPr>
          <w:trHeight w:val="572"/>
        </w:trPr>
        <w:tc>
          <w:tcPr>
            <w:tcW w:w="4681" w:type="dxa"/>
          </w:tcPr>
          <w:p w14:paraId="652AC342" w14:textId="77777777" w:rsidR="00C24D39" w:rsidRPr="00D8780D" w:rsidRDefault="00C24D39" w:rsidP="00C24D39">
            <w:pPr>
              <w:jc w:val="both"/>
              <w:rPr>
                <w:rFonts w:ascii="Times New Roman" w:hAnsi="Times New Roman" w:cs="Times New Roman"/>
                <w:b/>
                <w:bCs/>
                <w:sz w:val="24"/>
                <w:szCs w:val="24"/>
              </w:rPr>
            </w:pPr>
            <w:r>
              <w:rPr>
                <w:rFonts w:ascii="Times New Roman" w:hAnsi="Times New Roman" w:cs="Times New Roman"/>
                <w:b/>
                <w:bCs/>
                <w:sz w:val="24"/>
                <w:szCs w:val="24"/>
              </w:rPr>
              <w:t>Platform</w:t>
            </w:r>
          </w:p>
        </w:tc>
        <w:tc>
          <w:tcPr>
            <w:tcW w:w="4681" w:type="dxa"/>
          </w:tcPr>
          <w:p w14:paraId="3491AAFF" w14:textId="77777777" w:rsidR="00C24D39" w:rsidRPr="00D8780D" w:rsidRDefault="00C24D39" w:rsidP="00C24D39">
            <w:pPr>
              <w:jc w:val="both"/>
              <w:rPr>
                <w:rFonts w:ascii="Times New Roman" w:hAnsi="Times New Roman" w:cs="Times New Roman"/>
                <w:b/>
                <w:bCs/>
                <w:sz w:val="24"/>
                <w:szCs w:val="24"/>
              </w:rPr>
            </w:pPr>
            <w:r>
              <w:rPr>
                <w:rFonts w:ascii="Times New Roman" w:hAnsi="Times New Roman" w:cs="Times New Roman"/>
                <w:b/>
                <w:bCs/>
                <w:sz w:val="24"/>
                <w:szCs w:val="24"/>
              </w:rPr>
              <w:t xml:space="preserve">Usage </w:t>
            </w:r>
          </w:p>
        </w:tc>
      </w:tr>
      <w:tr w:rsidR="00C24D39" w14:paraId="43878E60" w14:textId="77777777" w:rsidTr="00C24D39">
        <w:trPr>
          <w:trHeight w:val="468"/>
        </w:trPr>
        <w:tc>
          <w:tcPr>
            <w:tcW w:w="4681" w:type="dxa"/>
          </w:tcPr>
          <w:p w14:paraId="355A219C"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Salesforce</w:t>
            </w:r>
          </w:p>
          <w:p w14:paraId="5DC827B3" w14:textId="77777777" w:rsidR="00C24D39" w:rsidRDefault="00C24D39" w:rsidP="00C24D39">
            <w:pPr>
              <w:jc w:val="both"/>
              <w:rPr>
                <w:rFonts w:ascii="Times New Roman" w:hAnsi="Times New Roman" w:cs="Times New Roman"/>
                <w:sz w:val="24"/>
                <w:szCs w:val="24"/>
              </w:rPr>
            </w:pPr>
          </w:p>
        </w:tc>
        <w:tc>
          <w:tcPr>
            <w:tcW w:w="4681" w:type="dxa"/>
          </w:tcPr>
          <w:p w14:paraId="62A7E98C"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For Marketing, Service, and Internet of Things</w:t>
            </w:r>
          </w:p>
          <w:p w14:paraId="5EB792CC" w14:textId="77777777" w:rsidR="00C24D39" w:rsidRPr="00E908E8" w:rsidRDefault="00C24D39" w:rsidP="00C24D39">
            <w:pPr>
              <w:jc w:val="both"/>
              <w:rPr>
                <w:rFonts w:ascii="Times New Roman" w:hAnsi="Times New Roman" w:cs="Times New Roman"/>
                <w:sz w:val="16"/>
                <w:szCs w:val="16"/>
              </w:rPr>
            </w:pPr>
          </w:p>
        </w:tc>
      </w:tr>
      <w:tr w:rsidR="00C24D39" w14:paraId="4A6F8373" w14:textId="77777777" w:rsidTr="00C24D39">
        <w:trPr>
          <w:trHeight w:val="572"/>
        </w:trPr>
        <w:tc>
          <w:tcPr>
            <w:tcW w:w="4681" w:type="dxa"/>
          </w:tcPr>
          <w:p w14:paraId="426DD2CA"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Microsoft 365</w:t>
            </w:r>
          </w:p>
        </w:tc>
        <w:tc>
          <w:tcPr>
            <w:tcW w:w="4681" w:type="dxa"/>
          </w:tcPr>
          <w:p w14:paraId="0A3C6807"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To have Connected Experience across multiple Microsoft 365 App surfaces</w:t>
            </w:r>
          </w:p>
        </w:tc>
      </w:tr>
      <w:tr w:rsidR="00C24D39" w14:paraId="7B8EAF53" w14:textId="77777777" w:rsidTr="00C24D39">
        <w:trPr>
          <w:trHeight w:val="572"/>
        </w:trPr>
        <w:tc>
          <w:tcPr>
            <w:tcW w:w="4681" w:type="dxa"/>
          </w:tcPr>
          <w:p w14:paraId="3312A161"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Netflix</w:t>
            </w:r>
          </w:p>
        </w:tc>
        <w:tc>
          <w:tcPr>
            <w:tcW w:w="4681" w:type="dxa"/>
          </w:tcPr>
          <w:p w14:paraId="6CC5CE77"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To allow the users see videos online based on their subscription</w:t>
            </w:r>
          </w:p>
        </w:tc>
      </w:tr>
      <w:tr w:rsidR="00C24D39" w14:paraId="3E66669A" w14:textId="77777777" w:rsidTr="00C24D39">
        <w:trPr>
          <w:trHeight w:val="285"/>
        </w:trPr>
        <w:tc>
          <w:tcPr>
            <w:tcW w:w="4681" w:type="dxa"/>
          </w:tcPr>
          <w:p w14:paraId="2BE90C59"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Zoom</w:t>
            </w:r>
          </w:p>
          <w:p w14:paraId="268B7C4A" w14:textId="77777777" w:rsidR="00C24D39" w:rsidRDefault="00C24D39" w:rsidP="00C24D39">
            <w:pPr>
              <w:jc w:val="both"/>
              <w:rPr>
                <w:rFonts w:ascii="Times New Roman" w:hAnsi="Times New Roman" w:cs="Times New Roman"/>
                <w:sz w:val="24"/>
                <w:szCs w:val="24"/>
              </w:rPr>
            </w:pPr>
          </w:p>
        </w:tc>
        <w:tc>
          <w:tcPr>
            <w:tcW w:w="4681" w:type="dxa"/>
          </w:tcPr>
          <w:p w14:paraId="502BE113"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To hold meetings, conferences online</w:t>
            </w:r>
          </w:p>
        </w:tc>
      </w:tr>
      <w:tr w:rsidR="00C24D39" w14:paraId="04B5A1A7" w14:textId="77777777" w:rsidTr="00C24D39">
        <w:trPr>
          <w:trHeight w:val="572"/>
        </w:trPr>
        <w:tc>
          <w:tcPr>
            <w:tcW w:w="4681" w:type="dxa"/>
          </w:tcPr>
          <w:p w14:paraId="797AED78"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Shopify</w:t>
            </w:r>
          </w:p>
        </w:tc>
        <w:tc>
          <w:tcPr>
            <w:tcW w:w="4681" w:type="dxa"/>
          </w:tcPr>
          <w:p w14:paraId="7BF51864" w14:textId="7777777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To host the ecommerce businesses and market them on-demand</w:t>
            </w:r>
          </w:p>
        </w:tc>
      </w:tr>
    </w:tbl>
    <w:p w14:paraId="2B31175B" w14:textId="6CE5BDB2" w:rsidR="005319FA" w:rsidRDefault="00C24D39" w:rsidP="00C24D39">
      <w:pPr>
        <w:jc w:val="center"/>
        <w:rPr>
          <w:rFonts w:ascii="Times New Roman" w:hAnsi="Times New Roman" w:cs="Times New Roman"/>
          <w:b/>
          <w:bCs/>
          <w:sz w:val="24"/>
          <w:szCs w:val="24"/>
        </w:rPr>
      </w:pPr>
      <w:r>
        <w:rPr>
          <w:rFonts w:ascii="Times New Roman" w:hAnsi="Times New Roman" w:cs="Times New Roman"/>
          <w:b/>
          <w:bCs/>
          <w:sz w:val="24"/>
          <w:szCs w:val="24"/>
        </w:rPr>
        <w:t xml:space="preserve">Table-1: </w:t>
      </w:r>
      <w:r w:rsidR="006615FE">
        <w:rPr>
          <w:rFonts w:ascii="Times New Roman" w:hAnsi="Times New Roman" w:cs="Times New Roman"/>
          <w:b/>
          <w:bCs/>
          <w:sz w:val="24"/>
          <w:szCs w:val="24"/>
        </w:rPr>
        <w:t>SAAS in</w:t>
      </w:r>
      <w:r w:rsidR="008C067C">
        <w:rPr>
          <w:rFonts w:ascii="Times New Roman" w:hAnsi="Times New Roman" w:cs="Times New Roman"/>
          <w:b/>
          <w:bCs/>
          <w:sz w:val="24"/>
          <w:szCs w:val="24"/>
        </w:rPr>
        <w:t xml:space="preserve"> today’s</w:t>
      </w:r>
      <w:r w:rsidR="006615FE">
        <w:rPr>
          <w:rFonts w:ascii="Times New Roman" w:hAnsi="Times New Roman" w:cs="Times New Roman"/>
          <w:b/>
          <w:bCs/>
          <w:sz w:val="24"/>
          <w:szCs w:val="24"/>
        </w:rPr>
        <w:t xml:space="preserve"> </w:t>
      </w:r>
      <w:r w:rsidR="008C067C">
        <w:rPr>
          <w:rFonts w:ascii="Times New Roman" w:hAnsi="Times New Roman" w:cs="Times New Roman"/>
          <w:b/>
          <w:bCs/>
          <w:sz w:val="24"/>
          <w:szCs w:val="24"/>
        </w:rPr>
        <w:t>market</w:t>
      </w:r>
    </w:p>
    <w:p w14:paraId="44AB520C" w14:textId="77777777" w:rsidR="00C24D39" w:rsidRPr="00C24D39" w:rsidRDefault="00C24D39" w:rsidP="00C24D39">
      <w:pPr>
        <w:jc w:val="center"/>
        <w:rPr>
          <w:rFonts w:ascii="Times New Roman" w:hAnsi="Times New Roman" w:cs="Times New Roman"/>
          <w:b/>
          <w:bCs/>
          <w:sz w:val="2"/>
          <w:szCs w:val="2"/>
        </w:rPr>
      </w:pPr>
    </w:p>
    <w:p w14:paraId="228C38FB" w14:textId="2B5A1685" w:rsidR="00C24D39" w:rsidRPr="00C24D39" w:rsidRDefault="00C24D39" w:rsidP="001801D9">
      <w:pPr>
        <w:jc w:val="both"/>
        <w:rPr>
          <w:rFonts w:ascii="Times New Roman" w:hAnsi="Times New Roman" w:cs="Times New Roman"/>
          <w:sz w:val="24"/>
          <w:szCs w:val="24"/>
        </w:rPr>
      </w:pPr>
      <w:r>
        <w:rPr>
          <w:rFonts w:ascii="Times New Roman" w:hAnsi="Times New Roman" w:cs="Times New Roman"/>
          <w:sz w:val="24"/>
          <w:szCs w:val="24"/>
        </w:rPr>
        <w:t xml:space="preserve">Table-1 describes the popular business and their usage of SAAS to meet their clients and fulfill their needs. </w:t>
      </w:r>
    </w:p>
    <w:p w14:paraId="70E5499D" w14:textId="77777777" w:rsidR="008C067C" w:rsidRPr="008C067C" w:rsidRDefault="008C067C" w:rsidP="001801D9">
      <w:pPr>
        <w:jc w:val="both"/>
        <w:rPr>
          <w:rFonts w:ascii="Times New Roman" w:hAnsi="Times New Roman" w:cs="Times New Roman"/>
          <w:b/>
          <w:bCs/>
          <w:sz w:val="2"/>
          <w:szCs w:val="2"/>
        </w:rPr>
      </w:pPr>
    </w:p>
    <w:p w14:paraId="33E34494" w14:textId="5EB7CFFD" w:rsidR="00D8780D" w:rsidRDefault="00C24D39" w:rsidP="00C24D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D9E300" wp14:editId="25664027">
            <wp:extent cx="5132624" cy="28382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2937" cy="2844000"/>
                    </a:xfrm>
                    <a:prstGeom prst="rect">
                      <a:avLst/>
                    </a:prstGeom>
                  </pic:spPr>
                </pic:pic>
              </a:graphicData>
            </a:graphic>
          </wp:inline>
        </w:drawing>
      </w:r>
    </w:p>
    <w:p w14:paraId="0A8B4016" w14:textId="2DD4C82B" w:rsidR="00C24D39" w:rsidRPr="00C24D39" w:rsidRDefault="00C24D39" w:rsidP="00C24D39">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Figure-1: </w:t>
      </w:r>
      <w:r w:rsidRPr="008C067C">
        <w:rPr>
          <w:rFonts w:ascii="Times New Roman" w:hAnsi="Times New Roman" w:cs="Times New Roman"/>
          <w:b/>
          <w:bCs/>
          <w:sz w:val="24"/>
          <w:szCs w:val="24"/>
        </w:rPr>
        <w:t>Analysis of SAAS usage</w:t>
      </w:r>
      <w:r>
        <w:rPr>
          <w:rFonts w:ascii="Times New Roman" w:hAnsi="Times New Roman" w:cs="Times New Roman"/>
          <w:b/>
          <w:bCs/>
          <w:sz w:val="24"/>
          <w:szCs w:val="24"/>
          <w:vertAlign w:val="superscript"/>
        </w:rPr>
        <w:t xml:space="preserve"> [1]</w:t>
      </w:r>
    </w:p>
    <w:p w14:paraId="4CB3031D" w14:textId="5F54EB17" w:rsidR="00C24D39" w:rsidRDefault="00C24D39" w:rsidP="00C24D39">
      <w:pPr>
        <w:jc w:val="both"/>
        <w:rPr>
          <w:rFonts w:ascii="Times New Roman" w:hAnsi="Times New Roman" w:cs="Times New Roman"/>
          <w:sz w:val="24"/>
          <w:szCs w:val="24"/>
        </w:rPr>
      </w:pPr>
      <w:r>
        <w:rPr>
          <w:rFonts w:ascii="Times New Roman" w:hAnsi="Times New Roman" w:cs="Times New Roman"/>
          <w:sz w:val="24"/>
          <w:szCs w:val="24"/>
        </w:rPr>
        <w:t xml:space="preserve">Figure-1 shows the statistics of </w:t>
      </w:r>
      <w:r w:rsidR="0044067A">
        <w:rPr>
          <w:rFonts w:ascii="Times New Roman" w:hAnsi="Times New Roman" w:cs="Times New Roman"/>
          <w:sz w:val="24"/>
          <w:szCs w:val="24"/>
        </w:rPr>
        <w:t>customer usage of SAAS, by how much proportion they use SAAS in their works.</w:t>
      </w:r>
    </w:p>
    <w:p w14:paraId="3E3AB5B7" w14:textId="453B805D" w:rsidR="00660C5A" w:rsidRDefault="00660C5A" w:rsidP="0044067A">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525FC1B" wp14:editId="6CA9B2C1">
            <wp:extent cx="5302966" cy="289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43356" cy="2918882"/>
                    </a:xfrm>
                    <a:prstGeom prst="rect">
                      <a:avLst/>
                    </a:prstGeom>
                  </pic:spPr>
                </pic:pic>
              </a:graphicData>
            </a:graphic>
          </wp:inline>
        </w:drawing>
      </w:r>
    </w:p>
    <w:p w14:paraId="13D175AE" w14:textId="6BD26779" w:rsidR="0044067A" w:rsidRDefault="0044067A" w:rsidP="0044067A">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Figure-2: </w:t>
      </w:r>
      <w:r>
        <w:rPr>
          <w:rFonts w:ascii="Times New Roman" w:hAnsi="Times New Roman" w:cs="Times New Roman"/>
          <w:b/>
          <w:bCs/>
          <w:sz w:val="24"/>
          <w:szCs w:val="24"/>
        </w:rPr>
        <w:t>Forecast of SAAS usage</w:t>
      </w:r>
      <w:r>
        <w:rPr>
          <w:rFonts w:ascii="Times New Roman" w:hAnsi="Times New Roman" w:cs="Times New Roman"/>
          <w:b/>
          <w:bCs/>
          <w:sz w:val="24"/>
          <w:szCs w:val="24"/>
        </w:rPr>
        <w:t xml:space="preserve"> </w:t>
      </w:r>
      <w:r>
        <w:rPr>
          <w:rFonts w:ascii="Times New Roman" w:hAnsi="Times New Roman" w:cs="Times New Roman"/>
          <w:b/>
          <w:bCs/>
          <w:sz w:val="24"/>
          <w:szCs w:val="24"/>
          <w:vertAlign w:val="superscript"/>
        </w:rPr>
        <w:t>[2]</w:t>
      </w:r>
    </w:p>
    <w:p w14:paraId="61E4F7C4" w14:textId="2ACF486A" w:rsidR="00D8780D" w:rsidRDefault="0044067A" w:rsidP="001801D9">
      <w:pPr>
        <w:jc w:val="both"/>
        <w:rPr>
          <w:rFonts w:ascii="Times New Roman" w:hAnsi="Times New Roman" w:cs="Times New Roman"/>
          <w:sz w:val="24"/>
          <w:szCs w:val="24"/>
        </w:rPr>
      </w:pPr>
      <w:r>
        <w:rPr>
          <w:rFonts w:ascii="Times New Roman" w:hAnsi="Times New Roman" w:cs="Times New Roman"/>
          <w:sz w:val="24"/>
          <w:szCs w:val="24"/>
        </w:rPr>
        <w:t xml:space="preserve">From Figure-2, the expected rate of growth of SAAS in global market is 12.5 and by 2015, the use of SAAS in US is expected to almost double that of in 2021.  </w:t>
      </w:r>
    </w:p>
    <w:p w14:paraId="6D19D6DB" w14:textId="77777777" w:rsidR="0044067A" w:rsidRPr="0044067A" w:rsidRDefault="0044067A" w:rsidP="001801D9">
      <w:pPr>
        <w:jc w:val="both"/>
        <w:rPr>
          <w:rFonts w:ascii="Times New Roman" w:hAnsi="Times New Roman" w:cs="Times New Roman"/>
          <w:sz w:val="12"/>
          <w:szCs w:val="12"/>
        </w:rPr>
      </w:pPr>
    </w:p>
    <w:p w14:paraId="51BB7CEF" w14:textId="18554342" w:rsidR="00B24EA2" w:rsidRPr="00BF450E" w:rsidRDefault="00B24EA2" w:rsidP="001801D9">
      <w:pPr>
        <w:jc w:val="both"/>
        <w:rPr>
          <w:rFonts w:ascii="Times New Roman" w:hAnsi="Times New Roman" w:cs="Times New Roman"/>
          <w:b/>
          <w:bCs/>
          <w:sz w:val="24"/>
          <w:szCs w:val="24"/>
        </w:rPr>
      </w:pPr>
      <w:r w:rsidRPr="00BF450E">
        <w:rPr>
          <w:rFonts w:ascii="Times New Roman" w:hAnsi="Times New Roman" w:cs="Times New Roman"/>
          <w:b/>
          <w:bCs/>
          <w:sz w:val="24"/>
          <w:szCs w:val="24"/>
        </w:rPr>
        <w:t>Conclusion:</w:t>
      </w:r>
    </w:p>
    <w:p w14:paraId="75C50503" w14:textId="03672D6E" w:rsidR="0016398F" w:rsidRDefault="008C067C" w:rsidP="001801D9">
      <w:pPr>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16398F" w:rsidRPr="00BF450E">
        <w:rPr>
          <w:rFonts w:ascii="Times New Roman" w:hAnsi="Times New Roman" w:cs="Times New Roman"/>
          <w:sz w:val="24"/>
          <w:szCs w:val="24"/>
        </w:rPr>
        <w:t xml:space="preserve">more organizations are </w:t>
      </w:r>
      <w:r>
        <w:rPr>
          <w:rFonts w:ascii="Times New Roman" w:hAnsi="Times New Roman" w:cs="Times New Roman"/>
          <w:sz w:val="24"/>
          <w:szCs w:val="24"/>
        </w:rPr>
        <w:t xml:space="preserve">nowadays </w:t>
      </w:r>
      <w:r w:rsidR="0016398F" w:rsidRPr="00BF450E">
        <w:rPr>
          <w:rFonts w:ascii="Times New Roman" w:hAnsi="Times New Roman" w:cs="Times New Roman"/>
          <w:sz w:val="24"/>
          <w:szCs w:val="24"/>
        </w:rPr>
        <w:t xml:space="preserve">shifting towards using SAAS applications because there is no need of installing any new software or hardware on their systems and can store large amounts of data in cloud with security being provided. </w:t>
      </w:r>
    </w:p>
    <w:p w14:paraId="28469553" w14:textId="7571E896" w:rsidR="00CB0A79" w:rsidRPr="00BF450E" w:rsidRDefault="00CB0A79" w:rsidP="001801D9">
      <w:pPr>
        <w:jc w:val="both"/>
        <w:rPr>
          <w:rFonts w:ascii="Times New Roman" w:hAnsi="Times New Roman" w:cs="Times New Roman"/>
          <w:sz w:val="24"/>
          <w:szCs w:val="24"/>
        </w:rPr>
      </w:pPr>
      <w:r>
        <w:rPr>
          <w:rFonts w:ascii="Times New Roman" w:hAnsi="Times New Roman" w:cs="Times New Roman"/>
          <w:sz w:val="24"/>
          <w:szCs w:val="24"/>
        </w:rPr>
        <w:t>Also, SAAS enables the businesses to have a fair connection with their customers that helps them withstand in the IT market.</w:t>
      </w:r>
    </w:p>
    <w:p w14:paraId="3B27A17D" w14:textId="13549349" w:rsidR="007A26C6" w:rsidRPr="00BF450E" w:rsidRDefault="0016398F" w:rsidP="001801D9">
      <w:pPr>
        <w:jc w:val="both"/>
        <w:rPr>
          <w:rFonts w:ascii="Times New Roman" w:hAnsi="Times New Roman" w:cs="Times New Roman"/>
          <w:sz w:val="24"/>
          <w:szCs w:val="24"/>
        </w:rPr>
      </w:pPr>
      <w:r w:rsidRPr="00BF450E">
        <w:rPr>
          <w:rFonts w:ascii="Times New Roman" w:hAnsi="Times New Roman" w:cs="Times New Roman"/>
          <w:sz w:val="24"/>
          <w:szCs w:val="24"/>
        </w:rPr>
        <w:t>In the future,</w:t>
      </w:r>
      <w:r w:rsidR="005319FA">
        <w:rPr>
          <w:rFonts w:ascii="Times New Roman" w:hAnsi="Times New Roman" w:cs="Times New Roman"/>
          <w:sz w:val="24"/>
          <w:szCs w:val="24"/>
        </w:rPr>
        <w:t xml:space="preserve"> </w:t>
      </w:r>
      <w:r w:rsidRPr="00BF450E">
        <w:rPr>
          <w:rFonts w:ascii="Times New Roman" w:hAnsi="Times New Roman" w:cs="Times New Roman"/>
          <w:sz w:val="24"/>
          <w:szCs w:val="24"/>
        </w:rPr>
        <w:t xml:space="preserve">with more use of SAAS the long-term relationships </w:t>
      </w:r>
      <w:r w:rsidR="007A26C6" w:rsidRPr="00BF450E">
        <w:rPr>
          <w:rFonts w:ascii="Times New Roman" w:hAnsi="Times New Roman" w:cs="Times New Roman"/>
          <w:sz w:val="24"/>
          <w:szCs w:val="24"/>
        </w:rPr>
        <w:t>between customers and service-providers will improve resulting in understanding and providing the growing needs of the users.</w:t>
      </w:r>
      <w:r w:rsidR="005319FA">
        <w:rPr>
          <w:rFonts w:ascii="Times New Roman" w:hAnsi="Times New Roman" w:cs="Times New Roman"/>
          <w:sz w:val="24"/>
          <w:szCs w:val="24"/>
        </w:rPr>
        <w:t xml:space="preserve"> </w:t>
      </w:r>
    </w:p>
    <w:p w14:paraId="05D79C7F" w14:textId="2EA31796" w:rsidR="00241BFD" w:rsidRDefault="00241BFD" w:rsidP="001801D9">
      <w:pPr>
        <w:jc w:val="both"/>
        <w:rPr>
          <w:rFonts w:ascii="Times New Roman" w:hAnsi="Times New Roman" w:cs="Times New Roman"/>
          <w:sz w:val="24"/>
          <w:szCs w:val="24"/>
        </w:rPr>
      </w:pPr>
      <w:r w:rsidRPr="00BF450E">
        <w:rPr>
          <w:rFonts w:ascii="Times New Roman" w:hAnsi="Times New Roman" w:cs="Times New Roman"/>
          <w:sz w:val="24"/>
          <w:szCs w:val="24"/>
        </w:rPr>
        <w:t xml:space="preserve">With this growing trend, SAAS may address critical challenges of businesses in the coming days like </w:t>
      </w:r>
      <w:r w:rsidR="00E155D9" w:rsidRPr="00BF450E">
        <w:rPr>
          <w:rFonts w:ascii="Times New Roman" w:hAnsi="Times New Roman" w:cs="Times New Roman"/>
          <w:sz w:val="24"/>
          <w:szCs w:val="24"/>
        </w:rPr>
        <w:t>predicting customer churnings, identifying best selling practices and many more.</w:t>
      </w:r>
    </w:p>
    <w:p w14:paraId="41CC9495" w14:textId="606CEFB8" w:rsidR="0044067A" w:rsidRDefault="0044067A" w:rsidP="001801D9">
      <w:pPr>
        <w:jc w:val="both"/>
        <w:rPr>
          <w:rFonts w:ascii="Times New Roman" w:hAnsi="Times New Roman" w:cs="Times New Roman"/>
          <w:sz w:val="24"/>
          <w:szCs w:val="24"/>
        </w:rPr>
      </w:pPr>
    </w:p>
    <w:p w14:paraId="6F579638" w14:textId="0E2AE64C" w:rsidR="0008349C" w:rsidRDefault="0044067A" w:rsidP="001801D9">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5AC9819A" w14:textId="127689D0" w:rsidR="00B7671A" w:rsidRDefault="0008349C" w:rsidP="001801D9">
      <w:pPr>
        <w:pStyle w:val="ListParagraph"/>
        <w:numPr>
          <w:ilvl w:val="0"/>
          <w:numId w:val="3"/>
        </w:numPr>
        <w:jc w:val="both"/>
        <w:rPr>
          <w:rFonts w:ascii="Times New Roman" w:hAnsi="Times New Roman" w:cs="Times New Roman"/>
          <w:sz w:val="24"/>
          <w:szCs w:val="24"/>
        </w:rPr>
      </w:pPr>
      <w:hyperlink r:id="rId7" w:history="1">
        <w:r w:rsidRPr="0004189D">
          <w:rPr>
            <w:rStyle w:val="Hyperlink"/>
            <w:rFonts w:ascii="Times New Roman" w:hAnsi="Times New Roman" w:cs="Times New Roman"/>
            <w:sz w:val="24"/>
            <w:szCs w:val="24"/>
          </w:rPr>
          <w:t>https://thrivemyway.com/saas-stats/</w:t>
        </w:r>
      </w:hyperlink>
      <w:r>
        <w:rPr>
          <w:rFonts w:ascii="Times New Roman" w:hAnsi="Times New Roman" w:cs="Times New Roman"/>
          <w:sz w:val="24"/>
          <w:szCs w:val="24"/>
        </w:rPr>
        <w:t xml:space="preserve">  - Thrive my way blog on SAAS stats and trends</w:t>
      </w:r>
    </w:p>
    <w:p w14:paraId="6891B678" w14:textId="7230C68C" w:rsidR="0008349C" w:rsidRPr="0008349C" w:rsidRDefault="0008349C" w:rsidP="0008349C">
      <w:pPr>
        <w:pStyle w:val="ListParagraph"/>
        <w:numPr>
          <w:ilvl w:val="0"/>
          <w:numId w:val="3"/>
        </w:numPr>
        <w:jc w:val="both"/>
        <w:rPr>
          <w:rFonts w:ascii="Times New Roman" w:hAnsi="Times New Roman" w:cs="Times New Roman"/>
          <w:b/>
          <w:bCs/>
          <w:sz w:val="24"/>
          <w:szCs w:val="24"/>
        </w:rPr>
      </w:pPr>
      <w:hyperlink r:id="rId8" w:history="1">
        <w:r w:rsidRPr="0004189D">
          <w:rPr>
            <w:rStyle w:val="Hyperlink"/>
            <w:rFonts w:ascii="Times New Roman" w:hAnsi="Times New Roman" w:cs="Times New Roman"/>
            <w:sz w:val="24"/>
            <w:szCs w:val="24"/>
          </w:rPr>
          <w:t>https://www.researchandmarkets.com/reports/5319090/software-as-a-service-saas-global-market-report</w:t>
        </w:r>
      </w:hyperlink>
      <w:r>
        <w:rPr>
          <w:rFonts w:ascii="Times New Roman" w:hAnsi="Times New Roman" w:cs="Times New Roman"/>
          <w:sz w:val="24"/>
          <w:szCs w:val="24"/>
        </w:rPr>
        <w:t xml:space="preserve">  - Research And Markets report on SAAS in global market</w:t>
      </w:r>
    </w:p>
    <w:p w14:paraId="543DD594" w14:textId="4FDEE58E" w:rsidR="0008349C" w:rsidRDefault="0008349C" w:rsidP="0008349C">
      <w:pPr>
        <w:jc w:val="both"/>
        <w:rPr>
          <w:rFonts w:ascii="Times New Roman" w:hAnsi="Times New Roman" w:cs="Times New Roman"/>
          <w:b/>
          <w:bCs/>
          <w:sz w:val="12"/>
          <w:szCs w:val="12"/>
        </w:rPr>
      </w:pPr>
    </w:p>
    <w:p w14:paraId="35195BDE" w14:textId="77777777" w:rsidR="0008349C" w:rsidRPr="0008349C" w:rsidRDefault="0008349C" w:rsidP="0008349C">
      <w:pPr>
        <w:jc w:val="both"/>
        <w:rPr>
          <w:rFonts w:ascii="Times New Roman" w:hAnsi="Times New Roman" w:cs="Times New Roman"/>
          <w:b/>
          <w:bCs/>
          <w:sz w:val="12"/>
          <w:szCs w:val="12"/>
        </w:rPr>
      </w:pPr>
    </w:p>
    <w:p w14:paraId="09F7663B" w14:textId="16DAA19A" w:rsidR="00E70AD6" w:rsidRPr="00BF450E" w:rsidRDefault="00B7671A" w:rsidP="00E70AD6">
      <w:pPr>
        <w:jc w:val="both"/>
        <w:rPr>
          <w:rFonts w:ascii="Times New Roman" w:hAnsi="Times New Roman" w:cs="Times New Roman"/>
          <w:b/>
          <w:bCs/>
          <w:sz w:val="24"/>
          <w:szCs w:val="24"/>
        </w:rPr>
      </w:pPr>
      <w:r w:rsidRPr="00BF450E">
        <w:rPr>
          <w:rFonts w:ascii="Times New Roman" w:hAnsi="Times New Roman" w:cs="Times New Roman"/>
          <w:b/>
          <w:bCs/>
          <w:sz w:val="24"/>
          <w:szCs w:val="24"/>
        </w:rPr>
        <w:t>Please leave the queries and comments in the comment section.</w:t>
      </w:r>
    </w:p>
    <w:sectPr w:rsidR="00E70AD6" w:rsidRPr="00BF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2B1"/>
    <w:multiLevelType w:val="hybridMultilevel"/>
    <w:tmpl w:val="E278A288"/>
    <w:lvl w:ilvl="0" w:tplc="A7EA5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C4D37"/>
    <w:multiLevelType w:val="hybridMultilevel"/>
    <w:tmpl w:val="6FFA39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92DA8"/>
    <w:multiLevelType w:val="hybridMultilevel"/>
    <w:tmpl w:val="6C8CB1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48986">
    <w:abstractNumId w:val="1"/>
  </w:num>
  <w:num w:numId="2" w16cid:durableId="153037698">
    <w:abstractNumId w:val="2"/>
  </w:num>
  <w:num w:numId="3" w16cid:durableId="183599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75"/>
    <w:rsid w:val="0008349C"/>
    <w:rsid w:val="000965B4"/>
    <w:rsid w:val="000A1DB7"/>
    <w:rsid w:val="001358D7"/>
    <w:rsid w:val="0016398F"/>
    <w:rsid w:val="0017025F"/>
    <w:rsid w:val="001801D9"/>
    <w:rsid w:val="00205861"/>
    <w:rsid w:val="00241BFD"/>
    <w:rsid w:val="00241F7B"/>
    <w:rsid w:val="00264988"/>
    <w:rsid w:val="003272AD"/>
    <w:rsid w:val="00346507"/>
    <w:rsid w:val="0036512C"/>
    <w:rsid w:val="00390609"/>
    <w:rsid w:val="0039290C"/>
    <w:rsid w:val="003A0B6F"/>
    <w:rsid w:val="003F7D72"/>
    <w:rsid w:val="0044067A"/>
    <w:rsid w:val="004F07A0"/>
    <w:rsid w:val="005319FA"/>
    <w:rsid w:val="005D49A9"/>
    <w:rsid w:val="00611CDD"/>
    <w:rsid w:val="00660C5A"/>
    <w:rsid w:val="006615FE"/>
    <w:rsid w:val="006864F5"/>
    <w:rsid w:val="00757C06"/>
    <w:rsid w:val="007934F2"/>
    <w:rsid w:val="007A26C6"/>
    <w:rsid w:val="0080388D"/>
    <w:rsid w:val="00844B63"/>
    <w:rsid w:val="008A1530"/>
    <w:rsid w:val="008C067C"/>
    <w:rsid w:val="008F62F7"/>
    <w:rsid w:val="00B24EA2"/>
    <w:rsid w:val="00B53627"/>
    <w:rsid w:val="00B7671A"/>
    <w:rsid w:val="00BC6381"/>
    <w:rsid w:val="00BF450E"/>
    <w:rsid w:val="00C24D39"/>
    <w:rsid w:val="00C54FF1"/>
    <w:rsid w:val="00CB0A79"/>
    <w:rsid w:val="00D40788"/>
    <w:rsid w:val="00D8780D"/>
    <w:rsid w:val="00DC6275"/>
    <w:rsid w:val="00DE37B6"/>
    <w:rsid w:val="00E155D9"/>
    <w:rsid w:val="00E70AD6"/>
    <w:rsid w:val="00E86754"/>
    <w:rsid w:val="00E908E8"/>
    <w:rsid w:val="00EB5A62"/>
    <w:rsid w:val="00FF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505F"/>
  <w15:chartTrackingRefBased/>
  <w15:docId w15:val="{147B97E6-6060-4261-8482-0FC5D0A9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09"/>
    <w:pPr>
      <w:ind w:left="720"/>
      <w:contextualSpacing/>
    </w:pPr>
  </w:style>
  <w:style w:type="table" w:styleId="TableGrid">
    <w:name w:val="Table Grid"/>
    <w:basedOn w:val="TableNormal"/>
    <w:uiPriority w:val="39"/>
    <w:rsid w:val="00D8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9C"/>
    <w:rPr>
      <w:color w:val="0563C1" w:themeColor="hyperlink"/>
      <w:u w:val="single"/>
    </w:rPr>
  </w:style>
  <w:style w:type="character" w:styleId="UnresolvedMention">
    <w:name w:val="Unresolved Mention"/>
    <w:basedOn w:val="DefaultParagraphFont"/>
    <w:uiPriority w:val="99"/>
    <w:semiHidden/>
    <w:unhideWhenUsed/>
    <w:rsid w:val="00083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andmarkets.com/reports/5319090/software-as-a-service-saas-global-market-report" TargetMode="External"/><Relationship Id="rId3" Type="http://schemas.openxmlformats.org/officeDocument/2006/relationships/settings" Target="settings.xml"/><Relationship Id="rId7" Type="http://schemas.openxmlformats.org/officeDocument/2006/relationships/hyperlink" Target="https://thrivemyway.com/saas-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saimanaswi1999@outlook.com</dc:creator>
  <cp:keywords/>
  <dc:description/>
  <cp:lastModifiedBy>saimanaswi1999@outlook.com</cp:lastModifiedBy>
  <cp:revision>6</cp:revision>
  <dcterms:created xsi:type="dcterms:W3CDTF">2022-09-13T07:27:00Z</dcterms:created>
  <dcterms:modified xsi:type="dcterms:W3CDTF">2022-09-15T10:52:00Z</dcterms:modified>
</cp:coreProperties>
</file>