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Which of the following is not a core datatype in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B) struct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2. Which of the following is an invalid variable name in python?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C) 1_no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3. Which one of the following is a keyword in python?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A) 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4. In which of the following manner are the operators of the same precedence executed in python?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Left to Right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5. Arrange the following in decreasing order of the precedence when they appear in an expression   in python?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i) Multiplication  ii) Division iii) Exponential  iv) Parentheses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C) iv – iii – ii – 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6. (28//6)**3/3%3 = 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0.3333…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Which of the following is not equal to    x16 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x**4**4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a = input(“Enter an integer”). What will be the data type of 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 str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</w:t>
        <w:tab/>
        <w:t xml:space="preserve">Which of the following statements are correct?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</w:t>
        <w:tab/>
        <w:t xml:space="preserve">Division and multiplication have same precedence in python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</w:t>
        <w:tab/>
        <w:t xml:space="preserve">Python’s operators’ precedence is based on PEDMAS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</w:t>
        <w:tab/>
        <w:t xml:space="preserve">In case of operators’ having same precedence, the one on the left side is executed first.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</w:t>
        <w:tab/>
        <w:t xml:space="preserve"> Which of the following is(are) valid statement(s) in python?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a,b,c = 1000, 2000, 3000 </w:t>
        <w:tab/>
        <w:t xml:space="preserve"> 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Differentiate between a list, tuple, set and dictionary.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and Tuple objects are sequences.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dictionary is a hash table of key-value pairs.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and tuple is an ordered collection of items.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Dictionary is unordered collection.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and dictionary objects are mutable i.e. it is possible to add new item or delete and item from it.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is an immutable object. Addition or deletion operations are not possible on tuple object.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them is a collection of comma-separated items. List items are enclosed in square brackets [], tuple items in round brackets or parentheses (), and dictionary items in curly brackets {}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Are strings mutable in python? Suppose you have a string “I+Love+Python”, write a small code to replace ‘+’ with space in python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Strings are immutable in python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text = 'I+Love+Python'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text =text.replace ("+", "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print(text)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 Love Python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 What does the function ord() do in python? Explain with example. Also, write down the function for getting the datatype of a variable in python.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ord() function in Python accepts a string of length 1 as an argument and returns the unicode code point representation of the passed argument.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A=10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#to get datatype of A-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type(A)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 = 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14.Write a python program to solve a quadratic equation of the form 𝑎𝑥2+𝑏𝑥+𝑐=0. Where a, b and c are to be taken by user input. Handle the erroneous input, such as ‘a’ should not be equal to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5181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51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15.Write a python program to find the sum of first ‘n’ natural numbers without using any loop. Ask user to input the value of ‘n’.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88865" cy="1681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865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