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507328" w14:textId="77777777" w:rsidR="00495F66" w:rsidRDefault="00495F66" w:rsidP="00495F66">
      <w:pPr>
        <w:jc w:val="center"/>
        <w:rPr>
          <w:color w:val="215E99" w:themeColor="text2" w:themeTint="BF"/>
          <w:sz w:val="40"/>
          <w:szCs w:val="40"/>
        </w:rPr>
      </w:pPr>
      <w:r w:rsidRPr="00C74F47">
        <w:rPr>
          <w:color w:val="215E99" w:themeColor="text2" w:themeTint="BF"/>
          <w:sz w:val="40"/>
          <w:szCs w:val="40"/>
        </w:rPr>
        <w:t xml:space="preserve">ALY 6010 – Probability Theory and </w:t>
      </w:r>
      <w:r>
        <w:rPr>
          <w:color w:val="215E99" w:themeColor="text2" w:themeTint="BF"/>
          <w:sz w:val="40"/>
          <w:szCs w:val="40"/>
        </w:rPr>
        <w:t xml:space="preserve">Introductory </w:t>
      </w:r>
      <w:r w:rsidRPr="00C74F47">
        <w:rPr>
          <w:color w:val="215E99" w:themeColor="text2" w:themeTint="BF"/>
          <w:sz w:val="40"/>
          <w:szCs w:val="40"/>
        </w:rPr>
        <w:t>Statistics</w:t>
      </w:r>
    </w:p>
    <w:p w14:paraId="30520B0F" w14:textId="77777777" w:rsidR="00495F66" w:rsidRPr="00676319" w:rsidRDefault="00495F66" w:rsidP="00495F66">
      <w:pPr>
        <w:jc w:val="center"/>
        <w:rPr>
          <w:color w:val="215E99" w:themeColor="text2" w:themeTint="BF"/>
          <w:sz w:val="40"/>
          <w:szCs w:val="40"/>
        </w:rPr>
      </w:pPr>
    </w:p>
    <w:p w14:paraId="355EB0AE" w14:textId="2EFD59BE" w:rsidR="00495F66" w:rsidRDefault="00495F66" w:rsidP="00495F66">
      <w:pPr>
        <w:jc w:val="center"/>
      </w:pPr>
      <w:r>
        <w:rPr>
          <w:rFonts w:cstheme="minorHAnsi"/>
          <w:noProof/>
          <w:sz w:val="40"/>
          <w:szCs w:val="40"/>
          <w:lang w:val="en-US"/>
        </w:rPr>
        <w:drawing>
          <wp:inline distT="0" distB="0" distL="0" distR="0" wp14:anchorId="4868914F" wp14:editId="6E9B61E2">
            <wp:extent cx="1993900" cy="1993900"/>
            <wp:effectExtent l="0" t="0" r="0" b="0"/>
            <wp:docPr id="388818100" name="Picture 1" descr="A picture containing logo, text, emble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18100" name="Picture 1" descr="A picture containing logo, text, emblem, circ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993900" cy="1993900"/>
                    </a:xfrm>
                    <a:prstGeom prst="rect">
                      <a:avLst/>
                    </a:prstGeom>
                  </pic:spPr>
                </pic:pic>
              </a:graphicData>
            </a:graphic>
          </wp:inline>
        </w:drawing>
      </w:r>
    </w:p>
    <w:p w14:paraId="54B3187D" w14:textId="77777777" w:rsidR="00495F66" w:rsidRDefault="00495F66" w:rsidP="00495F66">
      <w:pPr>
        <w:jc w:val="center"/>
      </w:pPr>
    </w:p>
    <w:p w14:paraId="0CACD376" w14:textId="77777777" w:rsidR="00495F66" w:rsidRDefault="00495F66" w:rsidP="00495F66">
      <w:pPr>
        <w:jc w:val="center"/>
        <w:rPr>
          <w:color w:val="215E99" w:themeColor="text2" w:themeTint="BF"/>
          <w:sz w:val="40"/>
          <w:szCs w:val="40"/>
        </w:rPr>
      </w:pPr>
      <w:r w:rsidRPr="00676319">
        <w:rPr>
          <w:color w:val="215E99" w:themeColor="text2" w:themeTint="BF"/>
          <w:sz w:val="40"/>
          <w:szCs w:val="40"/>
        </w:rPr>
        <w:t>Northeastern University</w:t>
      </w:r>
    </w:p>
    <w:p w14:paraId="5D391DF2" w14:textId="77777777" w:rsidR="00495F66" w:rsidRPr="00676319" w:rsidRDefault="00495F66" w:rsidP="00495F66">
      <w:pPr>
        <w:jc w:val="center"/>
        <w:rPr>
          <w:color w:val="215E99" w:themeColor="text2" w:themeTint="BF"/>
          <w:sz w:val="40"/>
          <w:szCs w:val="40"/>
        </w:rPr>
      </w:pPr>
      <w:r w:rsidRPr="00D472E6">
        <w:rPr>
          <w:color w:val="215E99" w:themeColor="text2" w:themeTint="BF"/>
          <w:sz w:val="40"/>
          <w:szCs w:val="40"/>
        </w:rPr>
        <w:t xml:space="preserve">Course : -  </w:t>
      </w:r>
      <w:r w:rsidRPr="00676319">
        <w:rPr>
          <w:color w:val="215E99" w:themeColor="text2" w:themeTint="BF"/>
          <w:sz w:val="40"/>
          <w:szCs w:val="40"/>
        </w:rPr>
        <w:t xml:space="preserve">ALY 6010   </w:t>
      </w:r>
      <w:r w:rsidRPr="00D472E6">
        <w:rPr>
          <w:color w:val="215E99" w:themeColor="text2" w:themeTint="BF"/>
          <w:sz w:val="40"/>
          <w:szCs w:val="40"/>
        </w:rPr>
        <w:t xml:space="preserve">Section : -  </w:t>
      </w:r>
      <w:r w:rsidRPr="00676319">
        <w:rPr>
          <w:color w:val="215E99" w:themeColor="text2" w:themeTint="BF"/>
          <w:sz w:val="40"/>
          <w:szCs w:val="40"/>
        </w:rPr>
        <w:t>3</w:t>
      </w:r>
    </w:p>
    <w:p w14:paraId="733EC313" w14:textId="77777777" w:rsidR="00495F66" w:rsidRPr="00676319" w:rsidRDefault="00495F66" w:rsidP="00495F66">
      <w:pPr>
        <w:jc w:val="center"/>
        <w:rPr>
          <w:color w:val="215E99" w:themeColor="text2" w:themeTint="BF"/>
          <w:sz w:val="40"/>
          <w:szCs w:val="40"/>
        </w:rPr>
      </w:pPr>
      <w:r w:rsidRPr="00D472E6">
        <w:rPr>
          <w:color w:val="215E99" w:themeColor="text2" w:themeTint="BF"/>
          <w:sz w:val="40"/>
          <w:szCs w:val="40"/>
        </w:rPr>
        <w:t xml:space="preserve">Professor : -  </w:t>
      </w:r>
      <w:r w:rsidRPr="00676319">
        <w:rPr>
          <w:color w:val="215E99" w:themeColor="text2" w:themeTint="BF"/>
          <w:sz w:val="40"/>
          <w:szCs w:val="40"/>
        </w:rPr>
        <w:t xml:space="preserve">Sergiy </w:t>
      </w:r>
      <w:r>
        <w:rPr>
          <w:color w:val="215E99" w:themeColor="text2" w:themeTint="BF"/>
          <w:sz w:val="40"/>
          <w:szCs w:val="40"/>
        </w:rPr>
        <w:t xml:space="preserve"> </w:t>
      </w:r>
      <w:r w:rsidRPr="00676319">
        <w:rPr>
          <w:color w:val="215E99" w:themeColor="text2" w:themeTint="BF"/>
          <w:sz w:val="40"/>
          <w:szCs w:val="40"/>
        </w:rPr>
        <w:t>Shevchenko</w:t>
      </w:r>
    </w:p>
    <w:p w14:paraId="49CE9AE6" w14:textId="01873721" w:rsidR="00495F66" w:rsidRPr="00D472E6" w:rsidRDefault="00495F66" w:rsidP="00495F66">
      <w:pPr>
        <w:jc w:val="center"/>
        <w:rPr>
          <w:b/>
          <w:bCs/>
          <w:color w:val="BF4E14" w:themeColor="accent2" w:themeShade="BF"/>
          <w:sz w:val="40"/>
          <w:szCs w:val="40"/>
        </w:rPr>
      </w:pPr>
      <w:r w:rsidRPr="00D472E6">
        <w:rPr>
          <w:b/>
          <w:bCs/>
          <w:color w:val="BF4E14" w:themeColor="accent2" w:themeShade="BF"/>
          <w:sz w:val="40"/>
          <w:szCs w:val="40"/>
        </w:rPr>
        <w:t xml:space="preserve">Final Project </w:t>
      </w:r>
    </w:p>
    <w:p w14:paraId="16195215" w14:textId="77777777" w:rsidR="00495F66" w:rsidRPr="005877D3" w:rsidRDefault="00495F66" w:rsidP="00495F66">
      <w:pPr>
        <w:jc w:val="center"/>
        <w:rPr>
          <w:b/>
          <w:bCs/>
          <w:color w:val="215E99" w:themeColor="text2" w:themeTint="BF"/>
          <w:sz w:val="40"/>
          <w:szCs w:val="40"/>
        </w:rPr>
      </w:pPr>
      <w:r w:rsidRPr="001B5D83">
        <w:rPr>
          <w:b/>
          <w:bCs/>
          <w:color w:val="BF4E14" w:themeColor="accent2" w:themeShade="BF"/>
          <w:sz w:val="40"/>
          <w:szCs w:val="40"/>
        </w:rPr>
        <w:t xml:space="preserve">Electric Vehicle Population Data </w:t>
      </w:r>
      <w:r w:rsidRPr="005877D3">
        <w:rPr>
          <w:b/>
          <w:bCs/>
          <w:color w:val="215E99" w:themeColor="text2" w:themeTint="BF"/>
          <w:sz w:val="40"/>
          <w:szCs w:val="40"/>
        </w:rPr>
        <w:t>[ Report ]</w:t>
      </w:r>
    </w:p>
    <w:p w14:paraId="05B01AC0" w14:textId="77777777" w:rsidR="00495F66" w:rsidRPr="00CB4D6E" w:rsidRDefault="00495F66" w:rsidP="00495F66">
      <w:pPr>
        <w:jc w:val="center"/>
        <w:rPr>
          <w:b/>
          <w:bCs/>
          <w:color w:val="BF4E14" w:themeColor="accent2" w:themeShade="BF"/>
          <w:sz w:val="40"/>
          <w:szCs w:val="40"/>
        </w:rPr>
      </w:pPr>
      <w:r w:rsidRPr="00CB4D6E">
        <w:rPr>
          <w:color w:val="BF4E14" w:themeColor="accent2" w:themeShade="BF"/>
          <w:sz w:val="40"/>
          <w:szCs w:val="40"/>
        </w:rPr>
        <w:t xml:space="preserve">Group : -  </w:t>
      </w:r>
      <w:r w:rsidRPr="00CB4D6E">
        <w:rPr>
          <w:b/>
          <w:bCs/>
          <w:color w:val="BF4E14" w:themeColor="accent2" w:themeShade="BF"/>
          <w:sz w:val="40"/>
          <w:szCs w:val="40"/>
        </w:rPr>
        <w:t>HUSKY 4</w:t>
      </w:r>
    </w:p>
    <w:p w14:paraId="0444C677" w14:textId="77777777" w:rsidR="000540F7" w:rsidRDefault="000540F7" w:rsidP="00495F66">
      <w:pPr>
        <w:pStyle w:val="ListParagraph"/>
        <w:ind w:left="1080"/>
        <w:rPr>
          <w:color w:val="215E99" w:themeColor="text2" w:themeTint="BF"/>
          <w:sz w:val="36"/>
          <w:szCs w:val="36"/>
        </w:rPr>
      </w:pPr>
    </w:p>
    <w:p w14:paraId="5996B8AA" w14:textId="77777777" w:rsidR="000540F7" w:rsidRDefault="000540F7" w:rsidP="00495F66">
      <w:pPr>
        <w:pStyle w:val="ListParagraph"/>
        <w:ind w:left="1080"/>
        <w:rPr>
          <w:color w:val="215E99" w:themeColor="text2" w:themeTint="BF"/>
          <w:sz w:val="36"/>
          <w:szCs w:val="36"/>
        </w:rPr>
      </w:pPr>
    </w:p>
    <w:p w14:paraId="0E0918D3" w14:textId="77777777" w:rsidR="000540F7" w:rsidRDefault="000540F7" w:rsidP="00495F66">
      <w:pPr>
        <w:pStyle w:val="ListParagraph"/>
        <w:ind w:left="1080"/>
        <w:rPr>
          <w:color w:val="215E99" w:themeColor="text2" w:themeTint="BF"/>
          <w:sz w:val="36"/>
          <w:szCs w:val="36"/>
        </w:rPr>
      </w:pPr>
    </w:p>
    <w:p w14:paraId="34F0C61B" w14:textId="77777777" w:rsidR="000540F7" w:rsidRDefault="000540F7" w:rsidP="00495F66">
      <w:pPr>
        <w:pStyle w:val="ListParagraph"/>
        <w:ind w:left="1080"/>
        <w:rPr>
          <w:color w:val="215E99" w:themeColor="text2" w:themeTint="BF"/>
          <w:sz w:val="36"/>
          <w:szCs w:val="36"/>
        </w:rPr>
      </w:pPr>
    </w:p>
    <w:p w14:paraId="7E38A7B7" w14:textId="77777777" w:rsidR="000540F7" w:rsidRDefault="000540F7" w:rsidP="00495F66">
      <w:pPr>
        <w:pStyle w:val="ListParagraph"/>
        <w:ind w:left="1080"/>
        <w:rPr>
          <w:color w:val="215E99" w:themeColor="text2" w:themeTint="BF"/>
          <w:sz w:val="36"/>
          <w:szCs w:val="36"/>
        </w:rPr>
      </w:pPr>
    </w:p>
    <w:p w14:paraId="00FD56CE" w14:textId="77777777" w:rsidR="000540F7" w:rsidRDefault="000540F7" w:rsidP="00495F66">
      <w:pPr>
        <w:pStyle w:val="ListParagraph"/>
        <w:ind w:left="1080"/>
        <w:rPr>
          <w:color w:val="215E99" w:themeColor="text2" w:themeTint="BF"/>
          <w:sz w:val="36"/>
          <w:szCs w:val="36"/>
        </w:rPr>
      </w:pPr>
    </w:p>
    <w:p w14:paraId="7A92E9E8" w14:textId="77777777" w:rsidR="000A4F3D" w:rsidRDefault="000A4F3D" w:rsidP="00495F66">
      <w:pPr>
        <w:pStyle w:val="ListParagraph"/>
        <w:ind w:left="1080"/>
        <w:rPr>
          <w:color w:val="215E99" w:themeColor="text2" w:themeTint="BF"/>
          <w:sz w:val="36"/>
          <w:szCs w:val="36"/>
        </w:rPr>
      </w:pPr>
    </w:p>
    <w:p w14:paraId="6C9A6C3D" w14:textId="77777777" w:rsidR="000540F7" w:rsidRDefault="000540F7" w:rsidP="00495F66">
      <w:pPr>
        <w:pStyle w:val="ListParagraph"/>
        <w:ind w:left="1080"/>
        <w:rPr>
          <w:color w:val="215E99" w:themeColor="text2" w:themeTint="BF"/>
          <w:sz w:val="36"/>
          <w:szCs w:val="36"/>
        </w:rPr>
      </w:pPr>
    </w:p>
    <w:p w14:paraId="02C219B5" w14:textId="77777777" w:rsidR="002A12F8" w:rsidRPr="00DE10E0" w:rsidRDefault="002A12F8" w:rsidP="002A12F8">
      <w:pPr>
        <w:jc w:val="center"/>
        <w:rPr>
          <w:b/>
          <w:bCs/>
          <w:color w:val="215E99" w:themeColor="text2" w:themeTint="BF"/>
          <w:sz w:val="36"/>
          <w:szCs w:val="36"/>
          <w:u w:val="single"/>
        </w:rPr>
      </w:pPr>
      <w:r w:rsidRPr="00DE10E0">
        <w:rPr>
          <w:b/>
          <w:bCs/>
          <w:color w:val="215E99" w:themeColor="text2" w:themeTint="BF"/>
          <w:sz w:val="36"/>
          <w:szCs w:val="36"/>
          <w:u w:val="single"/>
        </w:rPr>
        <w:lastRenderedPageBreak/>
        <w:t xml:space="preserve">Electric Vehicle Population Data </w:t>
      </w:r>
    </w:p>
    <w:p w14:paraId="6B60F93C" w14:textId="77777777" w:rsidR="002A12F8" w:rsidRPr="00886EF5" w:rsidRDefault="002A12F8" w:rsidP="002A12F8">
      <w:pPr>
        <w:pStyle w:val="ListParagraph"/>
        <w:ind w:left="3960"/>
        <w:rPr>
          <w:b/>
          <w:bCs/>
          <w:color w:val="215E99" w:themeColor="text2" w:themeTint="BF"/>
          <w:sz w:val="32"/>
          <w:szCs w:val="32"/>
          <w:u w:val="single"/>
        </w:rPr>
      </w:pPr>
      <w:r w:rsidRPr="00DE10E0">
        <w:rPr>
          <w:b/>
          <w:bCs/>
          <w:color w:val="215E99" w:themeColor="text2" w:themeTint="BF"/>
          <w:sz w:val="32"/>
          <w:szCs w:val="32"/>
          <w:u w:val="single"/>
        </w:rPr>
        <w:t>Introduction</w:t>
      </w:r>
    </w:p>
    <w:p w14:paraId="024673C1" w14:textId="77777777" w:rsidR="002A12F8" w:rsidRPr="00DE10E0" w:rsidRDefault="002A12F8" w:rsidP="002A12F8">
      <w:pPr>
        <w:pStyle w:val="ListParagraph"/>
        <w:ind w:left="0"/>
        <w:rPr>
          <w:b/>
          <w:bCs/>
          <w:color w:val="BF4E14" w:themeColor="accent2" w:themeShade="BF"/>
          <w:sz w:val="28"/>
          <w:szCs w:val="28"/>
          <w:u w:val="single"/>
        </w:rPr>
      </w:pPr>
      <w:r w:rsidRPr="00DE10E0">
        <w:rPr>
          <w:b/>
          <w:bCs/>
          <w:color w:val="BF4E14" w:themeColor="accent2" w:themeShade="BF"/>
          <w:sz w:val="28"/>
          <w:szCs w:val="28"/>
          <w:u w:val="single"/>
        </w:rPr>
        <w:t>Description : -</w:t>
      </w:r>
    </w:p>
    <w:p w14:paraId="63D36E61" w14:textId="77777777" w:rsidR="002A12F8" w:rsidRDefault="002A12F8" w:rsidP="002A12F8">
      <w:pPr>
        <w:pStyle w:val="ListParagraph"/>
        <w:ind w:left="0"/>
        <w:jc w:val="both"/>
        <w:rPr>
          <w:sz w:val="24"/>
          <w:szCs w:val="24"/>
        </w:rPr>
      </w:pPr>
      <w:r w:rsidRPr="001505ED">
        <w:rPr>
          <w:sz w:val="24"/>
          <w:szCs w:val="24"/>
        </w:rPr>
        <w:t>The Electric Vehicle Population Data, sourced from a US Government website (data.gov), provides a detailed look at the world of electric cars. This dataset helps us understand how electric vehicles are growing and changing over time, which is important as we move towards more environmentally friendly transportation options. We're interested in this data because it helps us see how electric cars are becoming more popular and how they're helping to tackle environmental issues.</w:t>
      </w:r>
    </w:p>
    <w:p w14:paraId="413E7314" w14:textId="77777777" w:rsidR="002A12F8" w:rsidRPr="00886EF5" w:rsidRDefault="002A12F8" w:rsidP="002A12F8">
      <w:pPr>
        <w:pStyle w:val="ListParagraph"/>
        <w:ind w:left="0"/>
        <w:jc w:val="both"/>
        <w:rPr>
          <w:rFonts w:cs="Arial"/>
          <w:color w:val="000000"/>
          <w:sz w:val="24"/>
          <w:szCs w:val="24"/>
        </w:rPr>
      </w:pPr>
    </w:p>
    <w:p w14:paraId="13D1B011" w14:textId="77777777" w:rsidR="002A12F8" w:rsidRDefault="002A12F8" w:rsidP="002A12F8">
      <w:pPr>
        <w:pStyle w:val="ListParagraph"/>
        <w:ind w:left="0"/>
        <w:rPr>
          <w:b/>
          <w:bCs/>
          <w:color w:val="BF4E14" w:themeColor="accent2" w:themeShade="BF"/>
          <w:sz w:val="28"/>
          <w:szCs w:val="28"/>
          <w:u w:val="single"/>
        </w:rPr>
      </w:pPr>
      <w:r w:rsidRPr="00DE10E0">
        <w:rPr>
          <w:b/>
          <w:bCs/>
          <w:color w:val="BF4E14" w:themeColor="accent2" w:themeShade="BF"/>
          <w:sz w:val="28"/>
          <w:szCs w:val="28"/>
          <w:u w:val="single"/>
        </w:rPr>
        <w:t>Purpose : -</w:t>
      </w:r>
    </w:p>
    <w:p w14:paraId="6E5C41EE" w14:textId="77777777" w:rsidR="002A12F8" w:rsidRDefault="002A12F8" w:rsidP="00225A95">
      <w:pPr>
        <w:pStyle w:val="ListParagraph"/>
        <w:ind w:left="0"/>
        <w:jc w:val="both"/>
        <w:rPr>
          <w:sz w:val="24"/>
          <w:szCs w:val="24"/>
        </w:rPr>
      </w:pPr>
      <w:r w:rsidRPr="00886EF5">
        <w:rPr>
          <w:sz w:val="24"/>
          <w:szCs w:val="24"/>
        </w:rPr>
        <w:t>In this exploratory data analysis, our goal is to delve into information about electric vehicles (EVs), including their types, manufacturers, geographical distribution, and eligibility for clean alternative fuel vehicle programs. By closely examining this data, we aim to uncover valuable insights into the factors that influence the adoption and usage patterns of EVs. This dataset provides a comprehensive view of the global or regional EV population, facilitating analysis of its growth, distribution, and market characteristics.</w:t>
      </w:r>
    </w:p>
    <w:p w14:paraId="645A4BC8" w14:textId="77777777" w:rsidR="002A12F8" w:rsidRPr="00886EF5" w:rsidRDefault="002A12F8" w:rsidP="002A12F8">
      <w:pPr>
        <w:pStyle w:val="ListParagraph"/>
        <w:ind w:left="0"/>
        <w:rPr>
          <w:sz w:val="24"/>
          <w:szCs w:val="24"/>
        </w:rPr>
      </w:pPr>
    </w:p>
    <w:p w14:paraId="771A2F77" w14:textId="77777777" w:rsidR="002A12F8" w:rsidRPr="00DE10E0" w:rsidRDefault="002A12F8" w:rsidP="002A12F8">
      <w:pPr>
        <w:pStyle w:val="ListParagraph"/>
        <w:ind w:left="0"/>
        <w:rPr>
          <w:b/>
          <w:bCs/>
          <w:color w:val="BF4E14" w:themeColor="accent2" w:themeShade="BF"/>
          <w:sz w:val="28"/>
          <w:szCs w:val="28"/>
          <w:u w:val="single"/>
          <w:shd w:val="clear" w:color="auto" w:fill="FFFFFF"/>
        </w:rPr>
      </w:pPr>
      <w:r>
        <w:rPr>
          <w:b/>
          <w:bCs/>
          <w:color w:val="BF4E14" w:themeColor="accent2" w:themeShade="BF"/>
          <w:sz w:val="28"/>
          <w:szCs w:val="28"/>
          <w:u w:val="single"/>
          <w:shd w:val="clear" w:color="auto" w:fill="FFFFFF"/>
        </w:rPr>
        <w:t xml:space="preserve">Variables &amp; </w:t>
      </w:r>
      <w:r w:rsidRPr="00DE10E0">
        <w:rPr>
          <w:b/>
          <w:bCs/>
          <w:color w:val="BF4E14" w:themeColor="accent2" w:themeShade="BF"/>
          <w:sz w:val="28"/>
          <w:szCs w:val="28"/>
          <w:u w:val="single"/>
          <w:shd w:val="clear" w:color="auto" w:fill="FFFFFF"/>
        </w:rPr>
        <w:t>Data Types : -</w:t>
      </w:r>
    </w:p>
    <w:p w14:paraId="429BD314" w14:textId="77777777" w:rsidR="002A12F8" w:rsidRPr="00DE10E0" w:rsidRDefault="002A12F8" w:rsidP="002A12F8">
      <w:pPr>
        <w:pStyle w:val="ListParagraph"/>
        <w:ind w:left="0"/>
        <w:jc w:val="both"/>
        <w:rPr>
          <w:sz w:val="24"/>
          <w:szCs w:val="24"/>
        </w:rPr>
      </w:pPr>
      <w:r w:rsidRPr="00DE10E0">
        <w:rPr>
          <w:b/>
          <w:bCs/>
          <w:sz w:val="24"/>
          <w:szCs w:val="24"/>
        </w:rPr>
        <w:t>Text : -</w:t>
      </w:r>
      <w:r w:rsidRPr="00DE10E0">
        <w:rPr>
          <w:sz w:val="24"/>
          <w:szCs w:val="24"/>
        </w:rPr>
        <w:t xml:space="preserve"> Country , City , State , Make , Model , Electric vehicle Type , Clean Alternative Fuel ( CAFV ) Eligibility are in text type of data.</w:t>
      </w:r>
    </w:p>
    <w:p w14:paraId="6EFD8100" w14:textId="77777777" w:rsidR="002A12F8" w:rsidRPr="00DE10E0" w:rsidRDefault="002A12F8" w:rsidP="002A12F8">
      <w:pPr>
        <w:pStyle w:val="ListParagraph"/>
        <w:ind w:left="0"/>
        <w:jc w:val="both"/>
        <w:rPr>
          <w:color w:val="333333"/>
          <w:sz w:val="24"/>
          <w:szCs w:val="24"/>
          <w:u w:val="single"/>
        </w:rPr>
      </w:pPr>
      <w:r w:rsidRPr="00DE10E0">
        <w:rPr>
          <w:b/>
          <w:bCs/>
          <w:sz w:val="24"/>
          <w:szCs w:val="24"/>
        </w:rPr>
        <w:t>Numeric : -</w:t>
      </w:r>
      <w:r w:rsidRPr="00DE10E0">
        <w:rPr>
          <w:sz w:val="24"/>
          <w:szCs w:val="24"/>
        </w:rPr>
        <w:t xml:space="preserve"> VIN , Postal Code , Model Year , Range , Base MSRP , legislative district and DOL are in numeric type of data. </w:t>
      </w:r>
    </w:p>
    <w:p w14:paraId="0E4ADBEF" w14:textId="77777777" w:rsidR="002A12F8" w:rsidRPr="00DE10E0" w:rsidRDefault="002A12F8" w:rsidP="002A12F8">
      <w:pPr>
        <w:pStyle w:val="ListParagraph"/>
        <w:ind w:left="0"/>
        <w:rPr>
          <w:color w:val="333333"/>
          <w:sz w:val="24"/>
          <w:szCs w:val="24"/>
          <w:u w:val="single"/>
        </w:rPr>
      </w:pPr>
    </w:p>
    <w:p w14:paraId="68E407E9" w14:textId="77777777" w:rsidR="002A12F8" w:rsidRPr="00DE10E0" w:rsidRDefault="002A12F8" w:rsidP="002A12F8">
      <w:pPr>
        <w:pStyle w:val="ListParagraph"/>
        <w:ind w:left="0"/>
        <w:rPr>
          <w:b/>
          <w:bCs/>
          <w:color w:val="BF4E14" w:themeColor="accent2" w:themeShade="BF"/>
          <w:sz w:val="28"/>
          <w:szCs w:val="28"/>
          <w:u w:val="single"/>
        </w:rPr>
      </w:pPr>
      <w:r w:rsidRPr="00DE10E0">
        <w:rPr>
          <w:b/>
          <w:bCs/>
          <w:color w:val="BF4E14" w:themeColor="accent2" w:themeShade="BF"/>
          <w:sz w:val="28"/>
          <w:szCs w:val="28"/>
          <w:u w:val="single"/>
        </w:rPr>
        <w:t>Data Summary : -</w:t>
      </w:r>
    </w:p>
    <w:p w14:paraId="0F10564E" w14:textId="77777777" w:rsidR="002A12F8" w:rsidRPr="00DE10E0" w:rsidRDefault="002A12F8" w:rsidP="002A12F8">
      <w:pPr>
        <w:pStyle w:val="ListParagraph"/>
        <w:ind w:left="0"/>
        <w:rPr>
          <w:sz w:val="24"/>
          <w:szCs w:val="24"/>
        </w:rPr>
      </w:pPr>
      <w:r w:rsidRPr="00DE10E0">
        <w:rPr>
          <w:b/>
          <w:bCs/>
          <w:sz w:val="24"/>
          <w:szCs w:val="24"/>
        </w:rPr>
        <w:t>Rows : -</w:t>
      </w:r>
      <w:r w:rsidRPr="00DE10E0">
        <w:rPr>
          <w:sz w:val="24"/>
          <w:szCs w:val="24"/>
        </w:rPr>
        <w:t xml:space="preserve"> This Dataset contains </w:t>
      </w:r>
      <w:r w:rsidRPr="00DE10E0">
        <w:rPr>
          <w:color w:val="215E99" w:themeColor="text2" w:themeTint="BF"/>
          <w:sz w:val="24"/>
          <w:szCs w:val="24"/>
        </w:rPr>
        <w:t xml:space="preserve">173534 </w:t>
      </w:r>
      <w:r w:rsidRPr="00DE10E0">
        <w:rPr>
          <w:sz w:val="24"/>
          <w:szCs w:val="24"/>
        </w:rPr>
        <w:t>Rows.</w:t>
      </w:r>
    </w:p>
    <w:p w14:paraId="00CBADF4" w14:textId="77777777" w:rsidR="002A12F8" w:rsidRPr="00DE10E0" w:rsidRDefault="002A12F8" w:rsidP="002A12F8">
      <w:pPr>
        <w:pStyle w:val="ListParagraph"/>
        <w:ind w:left="0"/>
        <w:jc w:val="both"/>
        <w:rPr>
          <w:sz w:val="24"/>
          <w:szCs w:val="24"/>
        </w:rPr>
      </w:pPr>
      <w:r w:rsidRPr="00DE10E0">
        <w:rPr>
          <w:b/>
          <w:bCs/>
          <w:sz w:val="24"/>
          <w:szCs w:val="24"/>
        </w:rPr>
        <w:t>Fields / Columns : -</w:t>
      </w:r>
      <w:r w:rsidRPr="00DE10E0">
        <w:rPr>
          <w:sz w:val="24"/>
          <w:szCs w:val="24"/>
        </w:rPr>
        <w:t xml:space="preserve"> This Dataset contains </w:t>
      </w:r>
      <w:r w:rsidRPr="00DE10E0">
        <w:rPr>
          <w:color w:val="215E99" w:themeColor="text2" w:themeTint="BF"/>
          <w:sz w:val="24"/>
          <w:szCs w:val="24"/>
        </w:rPr>
        <w:t xml:space="preserve">16 </w:t>
      </w:r>
      <w:r w:rsidRPr="00DE10E0">
        <w:rPr>
          <w:sz w:val="24"/>
          <w:szCs w:val="24"/>
        </w:rPr>
        <w:t>variables.</w:t>
      </w:r>
      <w:r>
        <w:rPr>
          <w:sz w:val="24"/>
          <w:szCs w:val="24"/>
        </w:rPr>
        <w:t xml:space="preserve"> </w:t>
      </w:r>
    </w:p>
    <w:p w14:paraId="20DD2549" w14:textId="77777777" w:rsidR="002A12F8" w:rsidRDefault="002A12F8" w:rsidP="002A12F8">
      <w:pPr>
        <w:pStyle w:val="ListParagraph"/>
        <w:ind w:left="0"/>
        <w:rPr>
          <w:color w:val="BF4E14" w:themeColor="accent2" w:themeShade="BF"/>
          <w:sz w:val="32"/>
          <w:szCs w:val="32"/>
        </w:rPr>
      </w:pPr>
    </w:p>
    <w:p w14:paraId="5EEC2B79" w14:textId="77777777" w:rsidR="002A12F8" w:rsidRPr="00DE10E0" w:rsidRDefault="002A12F8" w:rsidP="002A12F8">
      <w:pPr>
        <w:pStyle w:val="ListParagraph"/>
        <w:ind w:left="0"/>
        <w:rPr>
          <w:b/>
          <w:bCs/>
          <w:color w:val="BF4E14" w:themeColor="accent2" w:themeShade="BF"/>
          <w:sz w:val="28"/>
          <w:szCs w:val="28"/>
          <w:u w:val="single"/>
        </w:rPr>
      </w:pPr>
      <w:r w:rsidRPr="00DE10E0">
        <w:rPr>
          <w:b/>
          <w:bCs/>
          <w:color w:val="BF4E14" w:themeColor="accent2" w:themeShade="BF"/>
          <w:sz w:val="28"/>
          <w:szCs w:val="28"/>
          <w:u w:val="single"/>
        </w:rPr>
        <w:t>Data Source : -</w:t>
      </w:r>
    </w:p>
    <w:p w14:paraId="254CB104" w14:textId="77777777" w:rsidR="002A12F8" w:rsidRPr="000D6AE0" w:rsidRDefault="002A12F8" w:rsidP="002A12F8">
      <w:pPr>
        <w:pStyle w:val="ListParagraph"/>
        <w:ind w:left="0"/>
        <w:jc w:val="both"/>
        <w:rPr>
          <w:sz w:val="28"/>
          <w:szCs w:val="28"/>
        </w:rPr>
      </w:pPr>
      <w:r w:rsidRPr="001D6877">
        <w:rPr>
          <w:sz w:val="24"/>
          <w:szCs w:val="24"/>
        </w:rPr>
        <w:t>The data for the Electric Vehicle Population project comes from various places like government websites, reports from electric vehicle manufacturers, and international organizations, as well as government agencies. These sources are listed at the end of the report for reference.</w:t>
      </w:r>
    </w:p>
    <w:p w14:paraId="0A2F9F67" w14:textId="77777777" w:rsidR="002A12F8" w:rsidRDefault="002A12F8" w:rsidP="002A12F8">
      <w:pPr>
        <w:pStyle w:val="ListParagraph"/>
        <w:ind w:left="0"/>
        <w:jc w:val="center"/>
        <w:rPr>
          <w:b/>
          <w:bCs/>
          <w:color w:val="215E99" w:themeColor="text2" w:themeTint="BF"/>
          <w:sz w:val="32"/>
          <w:szCs w:val="32"/>
          <w:u w:val="single"/>
        </w:rPr>
      </w:pPr>
    </w:p>
    <w:p w14:paraId="28B3BB60" w14:textId="77777777" w:rsidR="000540F7" w:rsidRDefault="000540F7" w:rsidP="002A12F8">
      <w:pPr>
        <w:pStyle w:val="ListParagraph"/>
        <w:ind w:left="0"/>
        <w:jc w:val="center"/>
        <w:rPr>
          <w:b/>
          <w:bCs/>
          <w:color w:val="215E99" w:themeColor="text2" w:themeTint="BF"/>
          <w:sz w:val="32"/>
          <w:szCs w:val="32"/>
          <w:u w:val="single"/>
        </w:rPr>
      </w:pPr>
    </w:p>
    <w:p w14:paraId="2A21DD27" w14:textId="77777777" w:rsidR="000540F7" w:rsidRDefault="000540F7" w:rsidP="002A12F8">
      <w:pPr>
        <w:pStyle w:val="ListParagraph"/>
        <w:ind w:left="0"/>
        <w:jc w:val="center"/>
        <w:rPr>
          <w:b/>
          <w:bCs/>
          <w:color w:val="215E99" w:themeColor="text2" w:themeTint="BF"/>
          <w:sz w:val="32"/>
          <w:szCs w:val="32"/>
          <w:u w:val="single"/>
        </w:rPr>
      </w:pPr>
    </w:p>
    <w:p w14:paraId="2EF20E2D" w14:textId="77777777" w:rsidR="000540F7" w:rsidRDefault="000540F7" w:rsidP="002A12F8">
      <w:pPr>
        <w:pStyle w:val="ListParagraph"/>
        <w:ind w:left="0"/>
        <w:jc w:val="center"/>
        <w:rPr>
          <w:b/>
          <w:bCs/>
          <w:color w:val="215E99" w:themeColor="text2" w:themeTint="BF"/>
          <w:sz w:val="32"/>
          <w:szCs w:val="32"/>
          <w:u w:val="single"/>
        </w:rPr>
      </w:pPr>
    </w:p>
    <w:p w14:paraId="5A08D16C" w14:textId="77777777" w:rsidR="000540F7" w:rsidRDefault="000540F7" w:rsidP="002A12F8">
      <w:pPr>
        <w:pStyle w:val="ListParagraph"/>
        <w:ind w:left="0"/>
        <w:jc w:val="center"/>
        <w:rPr>
          <w:b/>
          <w:bCs/>
          <w:color w:val="215E99" w:themeColor="text2" w:themeTint="BF"/>
          <w:sz w:val="32"/>
          <w:szCs w:val="32"/>
          <w:u w:val="single"/>
        </w:rPr>
      </w:pPr>
    </w:p>
    <w:p w14:paraId="67393C6A" w14:textId="77777777" w:rsidR="000540F7" w:rsidRDefault="000540F7" w:rsidP="002A12F8">
      <w:pPr>
        <w:pStyle w:val="ListParagraph"/>
        <w:ind w:left="0"/>
        <w:jc w:val="center"/>
        <w:rPr>
          <w:b/>
          <w:bCs/>
          <w:color w:val="215E99" w:themeColor="text2" w:themeTint="BF"/>
          <w:sz w:val="32"/>
          <w:szCs w:val="32"/>
          <w:u w:val="single"/>
        </w:rPr>
      </w:pPr>
    </w:p>
    <w:p w14:paraId="6002E7B1" w14:textId="1F56FD1E" w:rsidR="002A12F8" w:rsidRPr="00DE10E0" w:rsidRDefault="002A12F8" w:rsidP="002A12F8">
      <w:pPr>
        <w:pStyle w:val="ListParagraph"/>
        <w:ind w:left="0"/>
        <w:jc w:val="center"/>
        <w:rPr>
          <w:b/>
          <w:bCs/>
          <w:color w:val="215E99" w:themeColor="text2" w:themeTint="BF"/>
          <w:sz w:val="32"/>
          <w:szCs w:val="32"/>
          <w:u w:val="single"/>
        </w:rPr>
      </w:pPr>
      <w:r w:rsidRPr="00DE10E0">
        <w:rPr>
          <w:b/>
          <w:bCs/>
          <w:color w:val="215E99" w:themeColor="text2" w:themeTint="BF"/>
          <w:sz w:val="32"/>
          <w:szCs w:val="32"/>
          <w:u w:val="single"/>
        </w:rPr>
        <w:lastRenderedPageBreak/>
        <w:t xml:space="preserve">Data Analysis  </w:t>
      </w:r>
    </w:p>
    <w:p w14:paraId="6A7F50C2" w14:textId="3CED562D" w:rsidR="002A12F8" w:rsidRDefault="002A12F8" w:rsidP="002A12F8">
      <w:pPr>
        <w:spacing w:after="0" w:line="240" w:lineRule="auto"/>
        <w:jc w:val="both"/>
        <w:rPr>
          <w:rFonts w:eastAsia="Times New Roman" w:cs="Arial"/>
          <w:color w:val="000000"/>
          <w:kern w:val="0"/>
          <w:sz w:val="24"/>
          <w:szCs w:val="24"/>
          <w:lang w:eastAsia="en-IN"/>
          <w14:ligatures w14:val="none"/>
        </w:rPr>
      </w:pPr>
      <w:r w:rsidRPr="001D6877">
        <w:rPr>
          <w:rFonts w:eastAsia="Times New Roman" w:cs="Arial"/>
          <w:color w:val="000000"/>
          <w:kern w:val="0"/>
          <w:sz w:val="24"/>
          <w:szCs w:val="24"/>
          <w:lang w:eastAsia="en-IN"/>
          <w14:ligatures w14:val="none"/>
        </w:rPr>
        <w:t xml:space="preserve">To make sure our analysis is trustworthy, we've carefully cleaned the data. This means we've removed any unusual characters in column names, dealt with missing information, standardized how data is presented, and made sure categories are organized consistently. These steps are </w:t>
      </w:r>
      <w:r w:rsidR="00027062" w:rsidRPr="001D6877">
        <w:rPr>
          <w:rFonts w:eastAsia="Times New Roman" w:cs="Arial"/>
          <w:color w:val="000000"/>
          <w:kern w:val="0"/>
          <w:sz w:val="24"/>
          <w:szCs w:val="24"/>
          <w:lang w:eastAsia="en-IN"/>
          <w14:ligatures w14:val="none"/>
        </w:rPr>
        <w:t>important</w:t>
      </w:r>
      <w:r w:rsidRPr="001D6877">
        <w:rPr>
          <w:rFonts w:eastAsia="Times New Roman" w:cs="Arial"/>
          <w:color w:val="000000"/>
          <w:kern w:val="0"/>
          <w:sz w:val="24"/>
          <w:szCs w:val="24"/>
          <w:lang w:eastAsia="en-IN"/>
          <w14:ligatures w14:val="none"/>
        </w:rPr>
        <w:t xml:space="preserve"> to make sure our analysis is solid and the conclusions we draw from the data are reliable.</w:t>
      </w:r>
    </w:p>
    <w:p w14:paraId="72BD6BAB" w14:textId="77777777" w:rsidR="00013895" w:rsidRDefault="00013895" w:rsidP="00013895">
      <w:pPr>
        <w:pStyle w:val="ListParagraph"/>
        <w:spacing w:after="0" w:line="240" w:lineRule="auto"/>
        <w:ind w:left="2160" w:firstLine="720"/>
        <w:rPr>
          <w:rFonts w:eastAsia="Times New Roman" w:cs="Times New Roman"/>
          <w:b/>
          <w:bCs/>
          <w:color w:val="215E99" w:themeColor="text2" w:themeTint="BF"/>
          <w:kern w:val="0"/>
          <w:sz w:val="32"/>
          <w:szCs w:val="32"/>
          <w:u w:val="single"/>
          <w:lang w:eastAsia="en-IN"/>
          <w14:ligatures w14:val="none"/>
        </w:rPr>
      </w:pPr>
      <w:r w:rsidRPr="00CE5A10">
        <w:rPr>
          <w:rFonts w:eastAsia="Times New Roman" w:cs="Times New Roman"/>
          <w:b/>
          <w:bCs/>
          <w:color w:val="215E99" w:themeColor="text2" w:themeTint="BF"/>
          <w:kern w:val="0"/>
          <w:sz w:val="32"/>
          <w:szCs w:val="32"/>
          <w:u w:val="single"/>
          <w:lang w:eastAsia="en-IN"/>
          <w14:ligatures w14:val="none"/>
        </w:rPr>
        <w:t>Data Visualization Graphs</w:t>
      </w:r>
    </w:p>
    <w:p w14:paraId="4B918FA7" w14:textId="77777777" w:rsidR="00013895" w:rsidRPr="00CE5A10" w:rsidRDefault="00013895" w:rsidP="00013895">
      <w:pPr>
        <w:pStyle w:val="ListParagraph"/>
        <w:spacing w:after="0" w:line="240" w:lineRule="auto"/>
        <w:ind w:left="2160" w:firstLine="720"/>
        <w:rPr>
          <w:rFonts w:eastAsia="Times New Roman" w:cs="Times New Roman"/>
          <w:b/>
          <w:bCs/>
          <w:color w:val="215E99" w:themeColor="text2" w:themeTint="BF"/>
          <w:kern w:val="0"/>
          <w:sz w:val="32"/>
          <w:szCs w:val="32"/>
          <w:u w:val="single"/>
          <w:lang w:eastAsia="en-IN"/>
          <w14:ligatures w14:val="none"/>
        </w:rPr>
      </w:pPr>
    </w:p>
    <w:p w14:paraId="00BD25F2" w14:textId="19C20FA3" w:rsidR="002A12F8" w:rsidRDefault="00013895" w:rsidP="002A12F8">
      <w:pPr>
        <w:spacing w:after="0" w:line="240" w:lineRule="auto"/>
        <w:jc w:val="both"/>
        <w:rPr>
          <w:rFonts w:eastAsia="Times New Roman" w:cs="Arial"/>
          <w:color w:val="000000"/>
          <w:kern w:val="0"/>
          <w:sz w:val="24"/>
          <w:szCs w:val="24"/>
          <w:lang w:eastAsia="en-IN"/>
          <w14:ligatures w14:val="none"/>
        </w:rPr>
      </w:pPr>
      <w:r w:rsidRPr="0098266E">
        <w:rPr>
          <w:b/>
          <w:bCs/>
          <w:noProof/>
          <w:color w:val="000000" w:themeColor="text1"/>
          <w:sz w:val="32"/>
          <w:szCs w:val="32"/>
          <w:u w:val="single"/>
        </w:rPr>
        <w:drawing>
          <wp:inline distT="0" distB="0" distL="0" distR="0" wp14:anchorId="44DEB110" wp14:editId="68916C58">
            <wp:extent cx="5730030" cy="2150533"/>
            <wp:effectExtent l="0" t="0" r="4445" b="2540"/>
            <wp:docPr id="1090432732" name="Picture 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32732" name="Picture 2" descr="A graph with different colored bar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6362" cy="2152909"/>
                    </a:xfrm>
                    <a:prstGeom prst="rect">
                      <a:avLst/>
                    </a:prstGeom>
                  </pic:spPr>
                </pic:pic>
              </a:graphicData>
            </a:graphic>
          </wp:inline>
        </w:drawing>
      </w:r>
    </w:p>
    <w:p w14:paraId="6EF16742" w14:textId="5A574F14" w:rsidR="00013895" w:rsidRPr="008077DC" w:rsidRDefault="00013895" w:rsidP="00357C28">
      <w:pPr>
        <w:pStyle w:val="ListParagraph"/>
        <w:ind w:left="0"/>
        <w:jc w:val="both"/>
        <w:rPr>
          <w:b/>
          <w:bCs/>
          <w:noProof/>
          <w:color w:val="000000" w:themeColor="text1"/>
          <w:sz w:val="24"/>
          <w:szCs w:val="24"/>
          <w:u w:val="single"/>
        </w:rPr>
      </w:pPr>
      <w:r w:rsidRPr="008077DC">
        <w:rPr>
          <w:color w:val="000000" w:themeColor="text1"/>
          <w:sz w:val="24"/>
          <w:szCs w:val="24"/>
        </w:rPr>
        <w:t>The Above Histogram of bar / column represents data of Average electric vehicle range according to EV_Makers in which we analyze that JAGUAR has the highest average EV_range among all whereas SUBARU has the least EV_range. While some has negligible average range.</w:t>
      </w:r>
    </w:p>
    <w:p w14:paraId="07CDB60F" w14:textId="036A8C65" w:rsidR="00013895" w:rsidRDefault="00013895" w:rsidP="00013895">
      <w:pPr>
        <w:pStyle w:val="ListParagraph"/>
        <w:ind w:left="0"/>
        <w:rPr>
          <w:color w:val="000000" w:themeColor="text1"/>
          <w:sz w:val="28"/>
          <w:szCs w:val="28"/>
        </w:rPr>
      </w:pPr>
      <w:r w:rsidRPr="0098266E">
        <w:rPr>
          <w:b/>
          <w:bCs/>
          <w:noProof/>
          <w:color w:val="000000" w:themeColor="text1"/>
          <w:sz w:val="32"/>
          <w:szCs w:val="32"/>
          <w:u w:val="single"/>
        </w:rPr>
        <w:drawing>
          <wp:inline distT="0" distB="0" distL="0" distR="0" wp14:anchorId="2998BC6F" wp14:editId="5D8AAF1E">
            <wp:extent cx="5731046" cy="2032000"/>
            <wp:effectExtent l="0" t="0" r="3175" b="6350"/>
            <wp:docPr id="288024680" name="Picture 5"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24680" name="Picture 5" descr="A graph of different colored squar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8337" cy="2034585"/>
                    </a:xfrm>
                    <a:prstGeom prst="rect">
                      <a:avLst/>
                    </a:prstGeom>
                  </pic:spPr>
                </pic:pic>
              </a:graphicData>
            </a:graphic>
          </wp:inline>
        </w:drawing>
      </w:r>
    </w:p>
    <w:p w14:paraId="6C3EAA90" w14:textId="6281A9C6" w:rsidR="00013895" w:rsidRPr="008077DC" w:rsidRDefault="00013895" w:rsidP="00357C28">
      <w:pPr>
        <w:pStyle w:val="ListParagraph"/>
        <w:ind w:left="0"/>
        <w:jc w:val="both"/>
        <w:rPr>
          <w:color w:val="000000" w:themeColor="text1"/>
          <w:sz w:val="24"/>
          <w:szCs w:val="24"/>
        </w:rPr>
      </w:pPr>
      <w:r w:rsidRPr="008077DC">
        <w:rPr>
          <w:color w:val="000000" w:themeColor="text1"/>
          <w:sz w:val="24"/>
          <w:szCs w:val="24"/>
        </w:rPr>
        <w:t>The Above histogram shows Electric vehicle types according to CAFV Eligibility with their count. We can Analyse that Not Eligible and Eligible type has the least count as compare to Unknown type of CAFV.</w:t>
      </w:r>
    </w:p>
    <w:p w14:paraId="7285B4FD" w14:textId="6CCCDE9A" w:rsidR="00550D00" w:rsidRDefault="00013895" w:rsidP="00013895">
      <w:pPr>
        <w:pStyle w:val="ListParagraph"/>
        <w:ind w:left="0"/>
        <w:rPr>
          <w:color w:val="000000" w:themeColor="text1"/>
          <w:sz w:val="28"/>
          <w:szCs w:val="28"/>
        </w:rPr>
      </w:pPr>
      <w:r w:rsidRPr="0098266E">
        <w:rPr>
          <w:b/>
          <w:bCs/>
          <w:noProof/>
          <w:color w:val="000000" w:themeColor="text1"/>
          <w:sz w:val="32"/>
          <w:szCs w:val="32"/>
          <w:u w:val="single"/>
        </w:rPr>
        <w:lastRenderedPageBreak/>
        <w:drawing>
          <wp:inline distT="0" distB="0" distL="0" distR="0" wp14:anchorId="4DF36769" wp14:editId="223C6600">
            <wp:extent cx="5731510" cy="1960308"/>
            <wp:effectExtent l="0" t="0" r="2540" b="1905"/>
            <wp:docPr id="1959043809" name="Picture 8" descr="A graph of models by top 8 car ma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43809" name="Picture 8" descr="A graph of models by top 8 car mak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60308"/>
                    </a:xfrm>
                    <a:prstGeom prst="rect">
                      <a:avLst/>
                    </a:prstGeom>
                  </pic:spPr>
                </pic:pic>
              </a:graphicData>
            </a:graphic>
          </wp:inline>
        </w:drawing>
      </w:r>
      <w:r w:rsidRPr="008077DC">
        <w:rPr>
          <w:color w:val="000000" w:themeColor="text1"/>
          <w:sz w:val="24"/>
          <w:szCs w:val="24"/>
        </w:rPr>
        <w:t>The above graph / histogram shows the count of models by top 8 car makers of EV which contains makers such as BMW , CHERVOLET , FORD , KIA , NISSAN etc. This shows the top car makers among all the car makers along with their count</w:t>
      </w:r>
    </w:p>
    <w:p w14:paraId="4ECD5508"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670A49CC"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6643B8BC"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2475D8A5"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507FF8EB"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579F6BE3"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459E8F97"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2674491D"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7B35E661"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29E7FA94"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5918D270"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53494841"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0393F523"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6E38AB80"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2F30C92E"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672975EB"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09A1F25F"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21A28C72"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41D72C08"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64B8ED3B"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1DB3BFB4"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62FE8C6C"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626B7611"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641567C6" w14:textId="77777777" w:rsidR="000540F7" w:rsidRDefault="000540F7"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36B4C93D" w14:textId="4F9D6415" w:rsidR="00550D00" w:rsidRPr="00626D25" w:rsidRDefault="00550D00" w:rsidP="00550D00">
      <w:pPr>
        <w:spacing w:after="0" w:line="240" w:lineRule="auto"/>
        <w:jc w:val="center"/>
        <w:rPr>
          <w:rFonts w:eastAsia="Times New Roman" w:cs="Arial"/>
          <w:b/>
          <w:bCs/>
          <w:color w:val="215E99" w:themeColor="text2" w:themeTint="BF"/>
          <w:kern w:val="0"/>
          <w:sz w:val="32"/>
          <w:szCs w:val="32"/>
          <w:u w:val="single"/>
          <w:lang w:eastAsia="en-IN"/>
          <w14:ligatures w14:val="none"/>
        </w:rPr>
      </w:pPr>
      <w:r w:rsidRPr="00626D25">
        <w:rPr>
          <w:rFonts w:eastAsia="Times New Roman" w:cs="Arial"/>
          <w:b/>
          <w:bCs/>
          <w:color w:val="215E99" w:themeColor="text2" w:themeTint="BF"/>
          <w:kern w:val="0"/>
          <w:sz w:val="32"/>
          <w:szCs w:val="32"/>
          <w:u w:val="single"/>
          <w:lang w:eastAsia="en-IN"/>
          <w14:ligatures w14:val="none"/>
        </w:rPr>
        <w:lastRenderedPageBreak/>
        <w:t>Inferential Statistics  &amp;  Hypothesis Testing</w:t>
      </w:r>
    </w:p>
    <w:p w14:paraId="7206F142" w14:textId="44C876E0" w:rsidR="00550D00" w:rsidRDefault="00550D00" w:rsidP="007E2581">
      <w:pPr>
        <w:spacing w:after="0" w:line="240" w:lineRule="auto"/>
        <w:jc w:val="center"/>
        <w:rPr>
          <w:rFonts w:eastAsia="Times New Roman" w:cs="Arial"/>
          <w:b/>
          <w:bCs/>
          <w:color w:val="215E99" w:themeColor="text2" w:themeTint="BF"/>
          <w:kern w:val="0"/>
          <w:sz w:val="32"/>
          <w:szCs w:val="32"/>
          <w:u w:val="single"/>
          <w:lang w:eastAsia="en-IN"/>
          <w14:ligatures w14:val="none"/>
        </w:rPr>
      </w:pPr>
      <w:r w:rsidRPr="00626D25">
        <w:rPr>
          <w:rFonts w:eastAsia="Times New Roman" w:cs="Arial"/>
          <w:b/>
          <w:bCs/>
          <w:color w:val="215E99" w:themeColor="text2" w:themeTint="BF"/>
          <w:kern w:val="0"/>
          <w:sz w:val="32"/>
          <w:szCs w:val="32"/>
          <w:u w:val="single"/>
          <w:lang w:eastAsia="en-IN"/>
          <w14:ligatures w14:val="none"/>
        </w:rPr>
        <w:t>Null &amp; Alternative Hypothesis [ One / Two sample Test ]</w:t>
      </w:r>
    </w:p>
    <w:p w14:paraId="688A7DD5" w14:textId="77777777" w:rsidR="007E2581" w:rsidRDefault="007E2581" w:rsidP="007E2581">
      <w:pPr>
        <w:spacing w:after="0" w:line="240" w:lineRule="auto"/>
        <w:jc w:val="center"/>
        <w:rPr>
          <w:rFonts w:eastAsia="Times New Roman" w:cs="Arial"/>
          <w:b/>
          <w:bCs/>
          <w:color w:val="215E99" w:themeColor="text2" w:themeTint="BF"/>
          <w:kern w:val="0"/>
          <w:sz w:val="32"/>
          <w:szCs w:val="32"/>
          <w:u w:val="single"/>
          <w:lang w:eastAsia="en-IN"/>
          <w14:ligatures w14:val="none"/>
        </w:rPr>
      </w:pPr>
    </w:p>
    <w:p w14:paraId="58011ABD" w14:textId="77777777" w:rsidR="007E2581" w:rsidRDefault="007E2581" w:rsidP="007E2581">
      <w:pPr>
        <w:spacing w:after="0" w:line="240" w:lineRule="auto"/>
        <w:jc w:val="both"/>
        <w:rPr>
          <w:rFonts w:eastAsia="Times New Roman" w:cs="Arial"/>
          <w:kern w:val="0"/>
          <w:sz w:val="24"/>
          <w:szCs w:val="24"/>
          <w:lang w:eastAsia="en-IN"/>
          <w14:ligatures w14:val="none"/>
        </w:rPr>
      </w:pPr>
      <w:r w:rsidRPr="00E31DDE">
        <w:rPr>
          <w:rFonts w:eastAsia="Times New Roman" w:cs="Arial"/>
          <w:b/>
          <w:bCs/>
          <w:color w:val="BF4E14" w:themeColor="accent2" w:themeShade="BF"/>
          <w:kern w:val="0"/>
          <w:sz w:val="28"/>
          <w:szCs w:val="28"/>
          <w:u w:val="single"/>
          <w:lang w:eastAsia="en-IN"/>
          <w14:ligatures w14:val="none"/>
        </w:rPr>
        <w:t xml:space="preserve">Question 1 : - </w:t>
      </w:r>
      <w:r>
        <w:rPr>
          <w:rFonts w:eastAsia="Times New Roman" w:cs="Arial"/>
          <w:b/>
          <w:bCs/>
          <w:color w:val="BF4E14" w:themeColor="accent2" w:themeShade="BF"/>
          <w:kern w:val="0"/>
          <w:sz w:val="28"/>
          <w:szCs w:val="28"/>
          <w:u w:val="single"/>
          <w:lang w:eastAsia="en-IN"/>
          <w14:ligatures w14:val="none"/>
        </w:rPr>
        <w:t xml:space="preserve"> </w:t>
      </w:r>
      <w:r>
        <w:rPr>
          <w:rFonts w:eastAsia="Times New Roman" w:cs="Arial"/>
          <w:color w:val="BF4E14" w:themeColor="accent2" w:themeShade="BF"/>
          <w:kern w:val="0"/>
          <w:sz w:val="28"/>
          <w:szCs w:val="28"/>
          <w:lang w:eastAsia="en-IN"/>
          <w14:ligatures w14:val="none"/>
        </w:rPr>
        <w:t xml:space="preserve">  </w:t>
      </w:r>
      <w:r w:rsidRPr="00E31DDE">
        <w:rPr>
          <w:rFonts w:eastAsia="Times New Roman" w:cs="Arial"/>
          <w:kern w:val="0"/>
          <w:sz w:val="24"/>
          <w:szCs w:val="24"/>
          <w:lang w:eastAsia="en-IN"/>
          <w14:ligatures w14:val="none"/>
        </w:rPr>
        <w:t>Is there a significant difference in the electric range between Tesla vehicles and vehicles of other makes?</w:t>
      </w:r>
    </w:p>
    <w:p w14:paraId="3D6BAF49" w14:textId="2B214512" w:rsidR="007E2581" w:rsidRDefault="007E2581" w:rsidP="007E2581">
      <w:pPr>
        <w:spacing w:after="0" w:line="240" w:lineRule="auto"/>
        <w:jc w:val="both"/>
        <w:rPr>
          <w:rFonts w:eastAsia="Times New Roman" w:cs="Arial"/>
          <w:b/>
          <w:bCs/>
          <w:kern w:val="0"/>
          <w:sz w:val="24"/>
          <w:szCs w:val="24"/>
          <w:lang w:eastAsia="en-IN"/>
          <w14:ligatures w14:val="none"/>
        </w:rPr>
      </w:pPr>
      <w:r>
        <w:rPr>
          <w:rFonts w:eastAsia="Times New Roman" w:cs="Arial"/>
          <w:b/>
          <w:bCs/>
          <w:kern w:val="0"/>
          <w:sz w:val="24"/>
          <w:szCs w:val="24"/>
          <w:lang w:eastAsia="en-IN"/>
          <w14:ligatures w14:val="none"/>
        </w:rPr>
        <w:br/>
      </w:r>
      <w:r w:rsidRPr="00E31DDE">
        <w:rPr>
          <w:rFonts w:eastAsia="Times New Roman" w:cs="Arial"/>
          <w:b/>
          <w:bCs/>
          <w:kern w:val="0"/>
          <w:sz w:val="24"/>
          <w:szCs w:val="24"/>
          <w:lang w:eastAsia="en-IN"/>
          <w14:ligatures w14:val="none"/>
        </w:rPr>
        <w:t xml:space="preserve">Hypothesis Testing : - </w:t>
      </w:r>
    </w:p>
    <w:p w14:paraId="67304933" w14:textId="77777777" w:rsidR="007E2581" w:rsidRPr="00E31DDE" w:rsidRDefault="007E2581" w:rsidP="007E2581">
      <w:pPr>
        <w:spacing w:after="0" w:line="240" w:lineRule="auto"/>
        <w:jc w:val="both"/>
        <w:rPr>
          <w:rFonts w:eastAsia="Times New Roman" w:cs="Arial"/>
          <w:kern w:val="0"/>
          <w:sz w:val="24"/>
          <w:szCs w:val="24"/>
          <w:lang w:eastAsia="en-IN"/>
          <w14:ligatures w14:val="none"/>
        </w:rPr>
      </w:pPr>
      <w:r w:rsidRPr="00E31DDE">
        <w:rPr>
          <w:rFonts w:eastAsia="Times New Roman" w:cs="Arial"/>
          <w:b/>
          <w:bCs/>
          <w:kern w:val="0"/>
          <w:sz w:val="24"/>
          <w:szCs w:val="24"/>
          <w:lang w:eastAsia="en-IN"/>
          <w14:ligatures w14:val="none"/>
        </w:rPr>
        <w:t>Null Hypothesis (H0)</w:t>
      </w:r>
      <w:r>
        <w:rPr>
          <w:rFonts w:eastAsia="Times New Roman" w:cs="Arial"/>
          <w:b/>
          <w:bCs/>
          <w:kern w:val="0"/>
          <w:sz w:val="24"/>
          <w:szCs w:val="24"/>
          <w:lang w:eastAsia="en-IN"/>
          <w14:ligatures w14:val="none"/>
        </w:rPr>
        <w:t xml:space="preserve"> </w:t>
      </w:r>
      <w:r w:rsidRPr="00E31DDE">
        <w:rPr>
          <w:rFonts w:eastAsia="Times New Roman" w:cs="Arial"/>
          <w:b/>
          <w:bCs/>
          <w:kern w:val="0"/>
          <w:sz w:val="24"/>
          <w:szCs w:val="24"/>
          <w:lang w:eastAsia="en-IN"/>
          <w14:ligatures w14:val="none"/>
        </w:rPr>
        <w:t>:</w:t>
      </w:r>
      <w:r>
        <w:rPr>
          <w:rFonts w:eastAsia="Times New Roman" w:cs="Arial"/>
          <w:b/>
          <w:bCs/>
          <w:kern w:val="0"/>
          <w:sz w:val="24"/>
          <w:szCs w:val="24"/>
          <w:lang w:eastAsia="en-IN"/>
          <w14:ligatures w14:val="none"/>
        </w:rPr>
        <w:t xml:space="preserve"> </w:t>
      </w:r>
      <w:r w:rsidRPr="00E31DDE">
        <w:rPr>
          <w:rFonts w:eastAsia="Times New Roman" w:cs="Arial"/>
          <w:b/>
          <w:bCs/>
          <w:kern w:val="0"/>
          <w:sz w:val="24"/>
          <w:szCs w:val="24"/>
          <w:lang w:eastAsia="en-IN"/>
          <w14:ligatures w14:val="none"/>
        </w:rPr>
        <w:t xml:space="preserve"> </w:t>
      </w:r>
      <w:r w:rsidRPr="00E31DDE">
        <w:rPr>
          <w:rFonts w:eastAsia="Times New Roman" w:cs="Arial"/>
          <w:kern w:val="0"/>
          <w:sz w:val="24"/>
          <w:szCs w:val="24"/>
          <w:lang w:eastAsia="en-IN"/>
          <w14:ligatures w14:val="none"/>
        </w:rPr>
        <w:t>There is no significant difference in the electric range between Tesla vehicles and vehicles of other makes.</w:t>
      </w:r>
    </w:p>
    <w:p w14:paraId="427526E2" w14:textId="77777777" w:rsidR="007E2581" w:rsidRDefault="007E2581" w:rsidP="007E2581">
      <w:pPr>
        <w:spacing w:after="0" w:line="240" w:lineRule="auto"/>
        <w:jc w:val="both"/>
        <w:rPr>
          <w:rFonts w:eastAsia="Times New Roman" w:cs="Arial"/>
          <w:kern w:val="0"/>
          <w:sz w:val="24"/>
          <w:szCs w:val="24"/>
          <w:lang w:eastAsia="en-IN"/>
          <w14:ligatures w14:val="none"/>
        </w:rPr>
      </w:pPr>
      <w:r w:rsidRPr="00E31DDE">
        <w:rPr>
          <w:rFonts w:eastAsia="Times New Roman" w:cs="Arial"/>
          <w:b/>
          <w:bCs/>
          <w:kern w:val="0"/>
          <w:sz w:val="24"/>
          <w:szCs w:val="24"/>
          <w:lang w:eastAsia="en-IN"/>
          <w14:ligatures w14:val="none"/>
        </w:rPr>
        <w:t>Alternative Hypothesis (H1)</w:t>
      </w:r>
      <w:r>
        <w:rPr>
          <w:rFonts w:eastAsia="Times New Roman" w:cs="Arial"/>
          <w:b/>
          <w:bCs/>
          <w:kern w:val="0"/>
          <w:sz w:val="24"/>
          <w:szCs w:val="24"/>
          <w:lang w:eastAsia="en-IN"/>
          <w14:ligatures w14:val="none"/>
        </w:rPr>
        <w:t xml:space="preserve"> </w:t>
      </w:r>
      <w:r w:rsidRPr="00E31DDE">
        <w:rPr>
          <w:rFonts w:eastAsia="Times New Roman" w:cs="Arial"/>
          <w:b/>
          <w:bCs/>
          <w:kern w:val="0"/>
          <w:sz w:val="24"/>
          <w:szCs w:val="24"/>
          <w:lang w:eastAsia="en-IN"/>
          <w14:ligatures w14:val="none"/>
        </w:rPr>
        <w:t>:</w:t>
      </w:r>
      <w:r>
        <w:rPr>
          <w:rFonts w:eastAsia="Times New Roman" w:cs="Arial"/>
          <w:b/>
          <w:bCs/>
          <w:kern w:val="0"/>
          <w:sz w:val="24"/>
          <w:szCs w:val="24"/>
          <w:lang w:eastAsia="en-IN"/>
          <w14:ligatures w14:val="none"/>
        </w:rPr>
        <w:t xml:space="preserve"> </w:t>
      </w:r>
      <w:r w:rsidRPr="00E31DDE">
        <w:rPr>
          <w:rFonts w:eastAsia="Times New Roman" w:cs="Arial"/>
          <w:b/>
          <w:bCs/>
          <w:kern w:val="0"/>
          <w:sz w:val="24"/>
          <w:szCs w:val="24"/>
          <w:lang w:eastAsia="en-IN"/>
          <w14:ligatures w14:val="none"/>
        </w:rPr>
        <w:t xml:space="preserve"> </w:t>
      </w:r>
      <w:r w:rsidRPr="00E31DDE">
        <w:rPr>
          <w:rFonts w:eastAsia="Times New Roman" w:cs="Arial"/>
          <w:kern w:val="0"/>
          <w:sz w:val="24"/>
          <w:szCs w:val="24"/>
          <w:lang w:eastAsia="en-IN"/>
          <w14:ligatures w14:val="none"/>
        </w:rPr>
        <w:t>There is a significant difference in the electric range</w:t>
      </w:r>
      <w:r>
        <w:rPr>
          <w:rFonts w:eastAsia="Times New Roman" w:cs="Arial"/>
          <w:kern w:val="0"/>
          <w:sz w:val="24"/>
          <w:szCs w:val="24"/>
          <w:lang w:eastAsia="en-IN"/>
          <w14:ligatures w14:val="none"/>
        </w:rPr>
        <w:t xml:space="preserve"> </w:t>
      </w:r>
      <w:r w:rsidRPr="002030AD">
        <w:rPr>
          <w:rFonts w:eastAsia="Times New Roman" w:cs="Arial"/>
          <w:kern w:val="0"/>
          <w:sz w:val="24"/>
          <w:szCs w:val="24"/>
          <w:lang w:eastAsia="en-IN"/>
          <w14:ligatures w14:val="none"/>
        </w:rPr>
        <w:t>between Tesla vehicles and vehicles of other makes.</w:t>
      </w:r>
    </w:p>
    <w:p w14:paraId="23618186" w14:textId="77123EE5" w:rsidR="007E2581" w:rsidRDefault="007E2581" w:rsidP="007E2581">
      <w:pPr>
        <w:spacing w:after="300" w:line="276" w:lineRule="auto"/>
        <w:rPr>
          <w:sz w:val="24"/>
          <w:szCs w:val="24"/>
        </w:rPr>
      </w:pPr>
      <w:r>
        <w:rPr>
          <w:sz w:val="24"/>
          <w:szCs w:val="24"/>
        </w:rPr>
        <w:br/>
        <w:t>Select a significance level (α). Let's choose α = 0.05.</w:t>
      </w:r>
      <w:r>
        <w:rPr>
          <w:sz w:val="24"/>
          <w:szCs w:val="24"/>
        </w:rPr>
        <w:br/>
      </w:r>
      <w:r>
        <w:rPr>
          <w:noProof/>
          <w:sz w:val="24"/>
          <w:szCs w:val="24"/>
        </w:rPr>
        <w:drawing>
          <wp:inline distT="0" distB="0" distL="0" distR="0" wp14:anchorId="2A8FE8BC" wp14:editId="29CC6B48">
            <wp:extent cx="6303645" cy="2980267"/>
            <wp:effectExtent l="0" t="0" r="1905" b="0"/>
            <wp:docPr id="4177882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88263" name="Picture 1" descr="A screenshot of a computer"/>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4425" cy="2999547"/>
                    </a:xfrm>
                    <a:prstGeom prst="rect">
                      <a:avLst/>
                    </a:prstGeom>
                  </pic:spPr>
                </pic:pic>
              </a:graphicData>
            </a:graphic>
          </wp:inline>
        </w:drawing>
      </w:r>
    </w:p>
    <w:p w14:paraId="6EB2A7DA" w14:textId="77777777" w:rsidR="007E2581" w:rsidRDefault="007E2581" w:rsidP="007E2581">
      <w:pPr>
        <w:spacing w:after="300" w:line="276" w:lineRule="auto"/>
        <w:rPr>
          <w:sz w:val="24"/>
          <w:szCs w:val="24"/>
        </w:rPr>
      </w:pPr>
      <w:r w:rsidRPr="007A4D6B">
        <w:rPr>
          <w:b/>
          <w:bCs/>
          <w:sz w:val="24"/>
          <w:szCs w:val="24"/>
        </w:rPr>
        <w:t># OUTPUT :</w:t>
      </w:r>
      <w:r w:rsidRPr="007A4D6B">
        <w:rPr>
          <w:sz w:val="24"/>
          <w:szCs w:val="24"/>
        </w:rPr>
        <w:t xml:space="preserve"> </w:t>
      </w:r>
      <w:r>
        <w:rPr>
          <w:sz w:val="24"/>
          <w:szCs w:val="24"/>
        </w:rPr>
        <w:t xml:space="preserve"> </w:t>
      </w:r>
      <w:r w:rsidRPr="009447E6">
        <w:rPr>
          <w:sz w:val="24"/>
          <w:szCs w:val="24"/>
        </w:rPr>
        <w:t>Because the p-value is lower than our predetermined significance level of 0.05, we can reject the idea of no difference (null hypothesis). This means there's a notable contrast in the electric range between Tesla cars and those made by other companies.</w:t>
      </w:r>
    </w:p>
    <w:p w14:paraId="56DE3C8C" w14:textId="77777777" w:rsidR="007E2581" w:rsidRPr="009447E6" w:rsidRDefault="007E2581" w:rsidP="007E2581">
      <w:pPr>
        <w:spacing w:after="300" w:line="276" w:lineRule="auto"/>
        <w:rPr>
          <w:rFonts w:eastAsia="Cabin" w:cs="Cabin"/>
          <w:sz w:val="24"/>
          <w:szCs w:val="24"/>
        </w:rPr>
      </w:pPr>
      <w:r w:rsidRPr="00337B04">
        <w:rPr>
          <w:rFonts w:eastAsia="Cabin" w:cs="Cabin"/>
          <w:b/>
          <w:iCs/>
          <w:sz w:val="24"/>
          <w:szCs w:val="24"/>
        </w:rPr>
        <w:t># Interpretation</w:t>
      </w:r>
      <w:r>
        <w:rPr>
          <w:rFonts w:eastAsia="Cabin" w:cs="Cabin"/>
          <w:b/>
          <w:iCs/>
          <w:sz w:val="24"/>
          <w:szCs w:val="24"/>
        </w:rPr>
        <w:t xml:space="preserve"> </w:t>
      </w:r>
      <w:r w:rsidRPr="00337B04">
        <w:rPr>
          <w:rFonts w:eastAsia="Cabin" w:cs="Cabin"/>
          <w:b/>
          <w:iCs/>
          <w:sz w:val="24"/>
          <w:szCs w:val="24"/>
        </w:rPr>
        <w:t xml:space="preserve">: </w:t>
      </w:r>
      <w:r>
        <w:rPr>
          <w:rFonts w:eastAsia="Cabin" w:cs="Cabin"/>
          <w:b/>
          <w:iCs/>
          <w:sz w:val="24"/>
          <w:szCs w:val="24"/>
        </w:rPr>
        <w:t xml:space="preserve"> </w:t>
      </w:r>
      <w:r w:rsidRPr="009447E6">
        <w:rPr>
          <w:rFonts w:eastAsia="Cabin" w:cs="Cabin"/>
          <w:sz w:val="24"/>
          <w:szCs w:val="24"/>
        </w:rPr>
        <w:t xml:space="preserve">In simpler terms, when we tested whether there's a big difference in how far Tesla cars can go on electric power compared to cars from other brands, the results show that yes, there is indeed a significant gap. </w:t>
      </w:r>
    </w:p>
    <w:p w14:paraId="28324413" w14:textId="6B5993B2" w:rsidR="007E2581" w:rsidRDefault="007E2581" w:rsidP="007E2581">
      <w:pPr>
        <w:spacing w:after="300" w:line="276" w:lineRule="auto"/>
        <w:rPr>
          <w:rFonts w:eastAsia="Cabin" w:cs="Cabin"/>
          <w:sz w:val="24"/>
          <w:szCs w:val="24"/>
        </w:rPr>
      </w:pPr>
      <w:r w:rsidRPr="009447E6">
        <w:rPr>
          <w:rFonts w:eastAsia="Cabin" w:cs="Cabin"/>
          <w:sz w:val="24"/>
          <w:szCs w:val="24"/>
        </w:rPr>
        <w:t>Based on the two-sample t-test conducted with a significance level of 0.05:</w:t>
      </w:r>
      <w:r>
        <w:rPr>
          <w:rFonts w:eastAsia="Cabin" w:cs="Cabin"/>
          <w:sz w:val="24"/>
          <w:szCs w:val="24"/>
        </w:rPr>
        <w:br/>
      </w:r>
      <w:r w:rsidRPr="009447E6">
        <w:rPr>
          <w:rFonts w:eastAsia="Cabin" w:cs="Cabin"/>
          <w:sz w:val="24"/>
          <w:szCs w:val="24"/>
        </w:rPr>
        <w:t>Result: The p-value obtained from the test is less than the significance level (0.05).</w:t>
      </w:r>
      <w:r>
        <w:rPr>
          <w:rFonts w:eastAsia="Cabin" w:cs="Cabin"/>
          <w:sz w:val="24"/>
          <w:szCs w:val="24"/>
        </w:rPr>
        <w:br/>
      </w:r>
      <w:r w:rsidRPr="007E2581">
        <w:rPr>
          <w:rFonts w:eastAsia="Cabin" w:cs="Cabin"/>
          <w:sz w:val="24"/>
          <w:szCs w:val="24"/>
        </w:rPr>
        <w:t>Interpretation: Therefore, we reject the null hypothesis.</w:t>
      </w:r>
      <w:r>
        <w:rPr>
          <w:rFonts w:eastAsia="Cabin" w:cs="Cabin"/>
          <w:sz w:val="24"/>
          <w:szCs w:val="24"/>
        </w:rPr>
        <w:br/>
      </w:r>
      <w:r w:rsidRPr="007E2581">
        <w:rPr>
          <w:rFonts w:eastAsia="Cabin" w:cs="Cabin"/>
          <w:sz w:val="24"/>
          <w:szCs w:val="24"/>
        </w:rPr>
        <w:t>Conclusion: There is a significant difference in the electric range between Tesla vehicles and vehicles of other makes.</w:t>
      </w:r>
    </w:p>
    <w:p w14:paraId="4AE69026" w14:textId="7814F4B5" w:rsidR="00DA35B9" w:rsidRDefault="00DA35B9" w:rsidP="00DA35B9">
      <w:pPr>
        <w:pStyle w:val="BodyText"/>
        <w:rPr>
          <w:rFonts w:asciiTheme="minorHAnsi" w:eastAsia="Roboto" w:hAnsiTheme="minorHAnsi" w:cs="Roboto"/>
          <w:sz w:val="24"/>
          <w:szCs w:val="24"/>
        </w:rPr>
      </w:pPr>
      <w:r w:rsidRPr="00292F25">
        <w:rPr>
          <w:rFonts w:asciiTheme="minorHAnsi" w:hAnsiTheme="minorHAnsi"/>
          <w:b/>
          <w:bCs/>
          <w:color w:val="BF4E14" w:themeColor="accent2" w:themeShade="BF"/>
          <w:sz w:val="28"/>
          <w:szCs w:val="28"/>
          <w:u w:val="single"/>
        </w:rPr>
        <w:lastRenderedPageBreak/>
        <w:t xml:space="preserve">Question </w:t>
      </w:r>
      <w:r>
        <w:rPr>
          <w:rFonts w:asciiTheme="minorHAnsi" w:hAnsiTheme="minorHAnsi"/>
          <w:b/>
          <w:bCs/>
          <w:color w:val="BF4E14" w:themeColor="accent2" w:themeShade="BF"/>
          <w:sz w:val="28"/>
          <w:szCs w:val="28"/>
          <w:u w:val="single"/>
        </w:rPr>
        <w:t>2</w:t>
      </w:r>
      <w:r w:rsidRPr="00292F25">
        <w:rPr>
          <w:rFonts w:asciiTheme="minorHAnsi" w:hAnsiTheme="minorHAnsi"/>
          <w:b/>
          <w:bCs/>
          <w:color w:val="BF4E14" w:themeColor="accent2" w:themeShade="BF"/>
          <w:sz w:val="28"/>
          <w:szCs w:val="28"/>
          <w:u w:val="single"/>
        </w:rPr>
        <w:t xml:space="preserve"> : -</w:t>
      </w:r>
      <w:r>
        <w:rPr>
          <w:rFonts w:asciiTheme="minorHAnsi" w:hAnsiTheme="minorHAnsi"/>
          <w:b/>
          <w:bCs/>
          <w:color w:val="BF4E14" w:themeColor="accent2" w:themeShade="BF"/>
          <w:sz w:val="28"/>
          <w:szCs w:val="28"/>
          <w:u w:val="single"/>
        </w:rPr>
        <w:t xml:space="preserve"> </w:t>
      </w:r>
      <w:r>
        <w:rPr>
          <w:rFonts w:asciiTheme="minorHAnsi" w:hAnsiTheme="minorHAnsi"/>
          <w:color w:val="BF4E14" w:themeColor="accent2" w:themeShade="BF"/>
          <w:sz w:val="28"/>
          <w:szCs w:val="28"/>
        </w:rPr>
        <w:t xml:space="preserve">  </w:t>
      </w:r>
      <w:r w:rsidRPr="00EB2333">
        <w:rPr>
          <w:color w:val="BF4E14" w:themeColor="accent2" w:themeShade="BF"/>
          <w:sz w:val="24"/>
          <w:szCs w:val="24"/>
        </w:rPr>
        <w:t xml:space="preserve"> </w:t>
      </w:r>
      <w:r w:rsidRPr="00292F25">
        <w:rPr>
          <w:rFonts w:asciiTheme="minorHAnsi" w:hAnsiTheme="minorHAnsi"/>
          <w:sz w:val="24"/>
          <w:szCs w:val="24"/>
        </w:rPr>
        <w:t>Is there a significant difference in the mean base MSRP of Electric Vehicles between different countries?</w:t>
      </w:r>
      <w:r w:rsidRPr="00292F25">
        <w:rPr>
          <w:rFonts w:asciiTheme="minorHAnsi" w:hAnsiTheme="minorHAnsi"/>
          <w:sz w:val="24"/>
          <w:szCs w:val="24"/>
        </w:rPr>
        <w:br/>
      </w:r>
      <w:r>
        <w:rPr>
          <w:rFonts w:asciiTheme="minorHAnsi" w:hAnsiTheme="minorHAnsi"/>
          <w:b/>
          <w:bCs/>
          <w:sz w:val="24"/>
          <w:szCs w:val="24"/>
        </w:rPr>
        <w:br/>
      </w:r>
      <w:r w:rsidRPr="00DA35B9">
        <w:rPr>
          <w:rFonts w:asciiTheme="minorHAnsi" w:hAnsiTheme="minorHAnsi"/>
          <w:b/>
          <w:bCs/>
          <w:sz w:val="24"/>
          <w:szCs w:val="24"/>
        </w:rPr>
        <w:t>Hypothesis Testing : -</w:t>
      </w:r>
      <w:r w:rsidRPr="00DA35B9">
        <w:rPr>
          <w:rFonts w:asciiTheme="minorHAnsi" w:hAnsiTheme="minorHAnsi"/>
          <w:sz w:val="24"/>
          <w:szCs w:val="24"/>
        </w:rPr>
        <w:t xml:space="preserve"> </w:t>
      </w:r>
      <w:r w:rsidRPr="00DA35B9">
        <w:rPr>
          <w:rFonts w:asciiTheme="minorHAnsi" w:hAnsiTheme="minorHAnsi"/>
          <w:sz w:val="24"/>
          <w:szCs w:val="24"/>
        </w:rPr>
        <w:br/>
      </w:r>
      <w:r w:rsidRPr="00DA35B9">
        <w:rPr>
          <w:rFonts w:asciiTheme="minorHAnsi" w:hAnsiTheme="minorHAnsi"/>
          <w:b/>
          <w:bCs/>
          <w:sz w:val="24"/>
          <w:szCs w:val="24"/>
        </w:rPr>
        <w:t>Null Hypothesis (H0) :</w:t>
      </w:r>
      <w:r w:rsidRPr="00DA35B9">
        <w:rPr>
          <w:rFonts w:asciiTheme="minorHAnsi" w:hAnsiTheme="minorHAnsi"/>
          <w:sz w:val="24"/>
          <w:szCs w:val="24"/>
        </w:rPr>
        <w:t xml:space="preserve">  The mean base MSRP for Electric Vehicles is the same across all countries.</w:t>
      </w:r>
      <w:r w:rsidRPr="00DA35B9">
        <w:rPr>
          <w:rFonts w:asciiTheme="minorHAnsi" w:hAnsiTheme="minorHAnsi"/>
          <w:sz w:val="24"/>
          <w:szCs w:val="24"/>
        </w:rPr>
        <w:br/>
      </w:r>
      <w:r w:rsidRPr="00DA35B9">
        <w:rPr>
          <w:rFonts w:asciiTheme="minorHAnsi" w:hAnsiTheme="minorHAnsi"/>
          <w:b/>
          <w:bCs/>
          <w:sz w:val="24"/>
          <w:szCs w:val="24"/>
        </w:rPr>
        <w:t>Alternative Hypothesis (H1) :</w:t>
      </w:r>
      <w:r w:rsidRPr="00DA35B9">
        <w:rPr>
          <w:rFonts w:asciiTheme="minorHAnsi" w:hAnsiTheme="minorHAnsi"/>
          <w:sz w:val="24"/>
          <w:szCs w:val="24"/>
        </w:rPr>
        <w:t xml:space="preserve">  There is a significant difference in the mean base MSRP for Electric Vehicles across different countries.</w:t>
      </w:r>
      <w:r w:rsidRPr="00DA35B9">
        <w:rPr>
          <w:rFonts w:asciiTheme="minorHAnsi" w:hAnsiTheme="minorHAnsi"/>
          <w:sz w:val="24"/>
          <w:szCs w:val="24"/>
        </w:rPr>
        <w:br/>
      </w:r>
      <w:r w:rsidRPr="00DA35B9">
        <w:rPr>
          <w:rFonts w:asciiTheme="minorHAnsi" w:eastAsia="Roboto" w:hAnsiTheme="minorHAnsi" w:cs="Roboto"/>
          <w:sz w:val="24"/>
          <w:szCs w:val="24"/>
        </w:rPr>
        <w:br/>
        <w:t>Select a significance level (αlpha). Let's choose αlpha = 0.05.</w:t>
      </w:r>
      <w:r w:rsidRPr="00DA35B9">
        <w:rPr>
          <w:rFonts w:asciiTheme="minorHAnsi" w:eastAsia="Roboto" w:hAnsiTheme="minorHAnsi" w:cs="Roboto"/>
          <w:sz w:val="24"/>
          <w:szCs w:val="24"/>
        </w:rPr>
        <w:br/>
      </w:r>
      <w:r>
        <w:rPr>
          <w:rFonts w:ascii="Roboto" w:eastAsia="Roboto" w:hAnsi="Roboto" w:cs="Roboto"/>
          <w:noProof/>
          <w:sz w:val="24"/>
          <w:szCs w:val="24"/>
        </w:rPr>
        <w:drawing>
          <wp:inline distT="0" distB="0" distL="0" distR="0" wp14:anchorId="23C2EC56" wp14:editId="45AA1AA1">
            <wp:extent cx="6390751" cy="3426460"/>
            <wp:effectExtent l="0" t="0" r="0" b="2540"/>
            <wp:docPr id="1765139620"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39620" name="Picture 3" descr="A screenshot of a compute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97792" cy="3430235"/>
                    </a:xfrm>
                    <a:prstGeom prst="rect">
                      <a:avLst/>
                    </a:prstGeom>
                  </pic:spPr>
                </pic:pic>
              </a:graphicData>
            </a:graphic>
          </wp:inline>
        </w:drawing>
      </w:r>
      <w:r>
        <w:rPr>
          <w:rFonts w:ascii="Roboto" w:eastAsia="Roboto" w:hAnsi="Roboto" w:cs="Roboto"/>
          <w:sz w:val="24"/>
          <w:szCs w:val="24"/>
        </w:rPr>
        <w:br/>
      </w:r>
      <w:r>
        <w:rPr>
          <w:rFonts w:ascii="Roboto" w:eastAsia="Roboto" w:hAnsi="Roboto" w:cs="Roboto"/>
          <w:sz w:val="24"/>
          <w:szCs w:val="24"/>
        </w:rPr>
        <w:br/>
      </w:r>
      <w:r w:rsidRPr="00292F25">
        <w:rPr>
          <w:rFonts w:ascii="Roboto" w:eastAsia="Roboto" w:hAnsi="Roboto" w:cs="Roboto"/>
          <w:b/>
          <w:bCs/>
          <w:sz w:val="24"/>
          <w:szCs w:val="24"/>
        </w:rPr>
        <w:t xml:space="preserve"># </w:t>
      </w:r>
      <w:proofErr w:type="gramStart"/>
      <w:r w:rsidRPr="00292F25">
        <w:rPr>
          <w:rFonts w:ascii="Roboto" w:eastAsia="Roboto" w:hAnsi="Roboto" w:cs="Roboto"/>
          <w:b/>
          <w:bCs/>
          <w:sz w:val="24"/>
          <w:szCs w:val="24"/>
        </w:rPr>
        <w:t>OUTPUT :</w:t>
      </w:r>
      <w:proofErr w:type="gramEnd"/>
      <w:r>
        <w:rPr>
          <w:rFonts w:ascii="Roboto" w:eastAsia="Roboto" w:hAnsi="Roboto" w:cs="Roboto"/>
          <w:sz w:val="24"/>
          <w:szCs w:val="24"/>
        </w:rPr>
        <w:t xml:space="preserve"> </w:t>
      </w:r>
      <w:r w:rsidRPr="009447E6">
        <w:rPr>
          <w:rFonts w:asciiTheme="minorHAnsi" w:eastAsia="Roboto" w:hAnsiTheme="minorHAnsi" w:cs="Roboto"/>
          <w:sz w:val="24"/>
          <w:szCs w:val="24"/>
        </w:rPr>
        <w:t>ANOVA F-statistic: This number tells us if the averages of the groups are really different from each other. P-value: This tells us the likelihood of getting results as unusual as the ones we observed, if the idea of no difference (null hypothesis) were true.</w:t>
      </w:r>
    </w:p>
    <w:p w14:paraId="0A34F0B4" w14:textId="77777777" w:rsidR="00DA35B9" w:rsidRDefault="00DA35B9" w:rsidP="00DA35B9">
      <w:pPr>
        <w:pStyle w:val="BodyText"/>
        <w:rPr>
          <w:sz w:val="24"/>
          <w:szCs w:val="24"/>
        </w:rPr>
      </w:pPr>
      <w:r>
        <w:rPr>
          <w:sz w:val="24"/>
          <w:szCs w:val="24"/>
        </w:rPr>
        <w:br/>
      </w:r>
      <w:r>
        <w:rPr>
          <w:rFonts w:asciiTheme="minorHAnsi" w:eastAsiaTheme="majorEastAsia" w:hAnsiTheme="minorHAnsi"/>
          <w:b/>
          <w:bCs/>
          <w:sz w:val="24"/>
          <w:szCs w:val="24"/>
        </w:rPr>
        <w:t xml:space="preserve"># </w:t>
      </w:r>
      <w:r w:rsidRPr="00292F25">
        <w:rPr>
          <w:rFonts w:asciiTheme="minorHAnsi" w:eastAsiaTheme="majorEastAsia" w:hAnsiTheme="minorHAnsi"/>
          <w:b/>
          <w:bCs/>
          <w:sz w:val="24"/>
          <w:szCs w:val="24"/>
        </w:rPr>
        <w:t>Interpretation :</w:t>
      </w:r>
    </w:p>
    <w:p w14:paraId="2C02D646" w14:textId="77777777" w:rsidR="00DA35B9" w:rsidRPr="00292F25" w:rsidRDefault="00DA35B9" w:rsidP="00DA35B9">
      <w:pPr>
        <w:pStyle w:val="BodyText"/>
        <w:rPr>
          <w:rFonts w:asciiTheme="minorHAnsi" w:hAnsiTheme="minorHAnsi"/>
          <w:sz w:val="24"/>
          <w:szCs w:val="24"/>
        </w:rPr>
      </w:pPr>
      <w:r w:rsidRPr="00292F25">
        <w:rPr>
          <w:rFonts w:asciiTheme="minorHAnsi" w:hAnsiTheme="minorHAnsi"/>
          <w:sz w:val="24"/>
          <w:szCs w:val="24"/>
        </w:rPr>
        <w:t>If the p-value is less than the significance level (α = 0.05), we reject the null hypothesis.</w:t>
      </w:r>
    </w:p>
    <w:p w14:paraId="03E30DB4" w14:textId="77777777" w:rsidR="00DA35B9" w:rsidRPr="00292F25" w:rsidRDefault="00DA35B9" w:rsidP="00DA35B9">
      <w:pPr>
        <w:pStyle w:val="BodyText"/>
        <w:rPr>
          <w:rFonts w:asciiTheme="minorHAnsi" w:hAnsiTheme="minorHAnsi"/>
          <w:sz w:val="24"/>
          <w:szCs w:val="24"/>
        </w:rPr>
      </w:pPr>
      <w:r w:rsidRPr="00292F25">
        <w:rPr>
          <w:rFonts w:asciiTheme="minorHAnsi" w:hAnsiTheme="minorHAnsi"/>
          <w:sz w:val="24"/>
          <w:szCs w:val="24"/>
        </w:rPr>
        <w:t>If the p-value is greater than or equal to 0.05, we fail to reject the null hypothesis.</w:t>
      </w:r>
    </w:p>
    <w:p w14:paraId="389176CD" w14:textId="77777777" w:rsidR="00DA35B9" w:rsidRDefault="00DA35B9" w:rsidP="00DA35B9">
      <w:pPr>
        <w:pStyle w:val="BodyText"/>
        <w:rPr>
          <w:rFonts w:eastAsiaTheme="majorEastAsia"/>
          <w:sz w:val="24"/>
          <w:szCs w:val="24"/>
        </w:rPr>
      </w:pPr>
    </w:p>
    <w:p w14:paraId="3F876A18" w14:textId="77777777" w:rsidR="00DA35B9" w:rsidRPr="00B631B1" w:rsidRDefault="00DA35B9" w:rsidP="00DA35B9">
      <w:pPr>
        <w:pStyle w:val="BodyText"/>
        <w:rPr>
          <w:rFonts w:asciiTheme="minorHAnsi" w:hAnsiTheme="minorHAnsi"/>
          <w:b/>
          <w:bCs/>
          <w:sz w:val="24"/>
          <w:szCs w:val="24"/>
        </w:rPr>
      </w:pPr>
      <w:r w:rsidRPr="00B631B1">
        <w:rPr>
          <w:rFonts w:asciiTheme="minorHAnsi" w:eastAsiaTheme="majorEastAsia" w:hAnsiTheme="minorHAnsi"/>
          <w:b/>
          <w:bCs/>
          <w:sz w:val="24"/>
          <w:szCs w:val="24"/>
        </w:rPr>
        <w:t># Conclusion :</w:t>
      </w:r>
    </w:p>
    <w:p w14:paraId="48FDE978" w14:textId="77777777" w:rsidR="00DA35B9" w:rsidRDefault="00DA35B9" w:rsidP="00DA35B9">
      <w:pPr>
        <w:spacing w:after="300" w:line="276" w:lineRule="auto"/>
        <w:rPr>
          <w:rFonts w:eastAsia="Times New Roman" w:cs="Times New Roman"/>
          <w:sz w:val="24"/>
          <w:szCs w:val="24"/>
          <w:lang w:val="en-US"/>
        </w:rPr>
      </w:pPr>
      <w:r w:rsidRPr="009447E6">
        <w:rPr>
          <w:rFonts w:eastAsia="Times New Roman" w:cs="Times New Roman"/>
          <w:sz w:val="24"/>
          <w:szCs w:val="24"/>
          <w:lang w:val="en-US"/>
        </w:rPr>
        <w:t xml:space="preserve">If the p-value is less than 0.05, it means we can confidently say that there's a meaningful difference in the average base MSRP (Manufacturer's Suggested Retail Price) across different countries. </w:t>
      </w:r>
    </w:p>
    <w:p w14:paraId="4FF276C3" w14:textId="77777777" w:rsidR="00DA35B9" w:rsidRPr="007630CA" w:rsidRDefault="00DA35B9" w:rsidP="00DA35B9">
      <w:pPr>
        <w:spacing w:after="300" w:line="276" w:lineRule="auto"/>
        <w:rPr>
          <w:b/>
          <w:bCs/>
          <w:color w:val="BF4E14" w:themeColor="accent2" w:themeShade="BF"/>
          <w:sz w:val="28"/>
          <w:szCs w:val="28"/>
          <w:u w:val="single"/>
        </w:rPr>
      </w:pPr>
      <w:r w:rsidRPr="009447E6">
        <w:rPr>
          <w:rFonts w:eastAsia="Times New Roman" w:cs="Times New Roman"/>
          <w:sz w:val="24"/>
          <w:szCs w:val="24"/>
          <w:lang w:val="en-US"/>
        </w:rPr>
        <w:t>If the p-value is greater than or equal to 0.05, it means we can't make a strong conclusion about there being a significant difference in the average base MSRP among the countries; there's no clear evidence supporting such a difference.</w:t>
      </w:r>
    </w:p>
    <w:p w14:paraId="4A7AF30D" w14:textId="26873D01" w:rsidR="00550D00" w:rsidRPr="00575D54" w:rsidRDefault="00153502" w:rsidP="00575D54">
      <w:pPr>
        <w:spacing w:after="300" w:line="276" w:lineRule="auto"/>
        <w:jc w:val="center"/>
        <w:rPr>
          <w:rFonts w:eastAsia="Cabin" w:cs="Cabin"/>
          <w:b/>
          <w:bCs/>
          <w:color w:val="215E99" w:themeColor="text2" w:themeTint="BF"/>
          <w:sz w:val="28"/>
          <w:szCs w:val="28"/>
          <w:u w:val="single"/>
        </w:rPr>
      </w:pPr>
      <w:r w:rsidRPr="00235790">
        <w:rPr>
          <w:rFonts w:eastAsia="Cabin" w:cs="Cabin"/>
          <w:b/>
          <w:bCs/>
          <w:color w:val="215E99" w:themeColor="text2" w:themeTint="BF"/>
          <w:sz w:val="28"/>
          <w:szCs w:val="28"/>
          <w:u w:val="single"/>
        </w:rPr>
        <w:lastRenderedPageBreak/>
        <w:t xml:space="preserve">Relationship Between Variables in EV </w:t>
      </w:r>
      <w:r w:rsidR="00235790" w:rsidRPr="00235790">
        <w:rPr>
          <w:rFonts w:eastAsia="Cabin" w:cs="Cabin"/>
          <w:b/>
          <w:bCs/>
          <w:color w:val="215E99" w:themeColor="text2" w:themeTint="BF"/>
          <w:sz w:val="28"/>
          <w:szCs w:val="28"/>
          <w:u w:val="single"/>
        </w:rPr>
        <w:t>Dataset</w:t>
      </w:r>
      <w:r w:rsidRPr="00235790">
        <w:rPr>
          <w:rFonts w:eastAsia="Cabin" w:cs="Cabin"/>
          <w:b/>
          <w:bCs/>
          <w:color w:val="215E99" w:themeColor="text2" w:themeTint="BF"/>
          <w:sz w:val="28"/>
          <w:szCs w:val="28"/>
          <w:u w:val="single"/>
        </w:rPr>
        <w:br/>
        <w:t xml:space="preserve">Hypothesis &amp; Regression Testing , Inferential Statistics , Scatterplots </w:t>
      </w:r>
    </w:p>
    <w:p w14:paraId="04EF74C8" w14:textId="0F5F5DB4" w:rsidR="00575D54" w:rsidRDefault="00575D54" w:rsidP="00575D54">
      <w:pPr>
        <w:spacing w:after="0" w:line="240" w:lineRule="auto"/>
        <w:jc w:val="both"/>
        <w:rPr>
          <w:rFonts w:eastAsia="Times New Roman" w:cs="Arial"/>
          <w:kern w:val="0"/>
          <w:sz w:val="24"/>
          <w:szCs w:val="24"/>
          <w:lang w:eastAsia="en-IN"/>
          <w14:ligatures w14:val="none"/>
        </w:rPr>
      </w:pPr>
      <w:r w:rsidRPr="00E31DDE">
        <w:rPr>
          <w:rFonts w:eastAsia="Times New Roman" w:cs="Arial"/>
          <w:b/>
          <w:bCs/>
          <w:color w:val="BF4E14" w:themeColor="accent2" w:themeShade="BF"/>
          <w:kern w:val="0"/>
          <w:sz w:val="28"/>
          <w:szCs w:val="28"/>
          <w:u w:val="single"/>
          <w:lang w:eastAsia="en-IN"/>
          <w14:ligatures w14:val="none"/>
        </w:rPr>
        <w:t xml:space="preserve">Question 1 : - </w:t>
      </w:r>
      <w:r>
        <w:rPr>
          <w:rFonts w:eastAsia="Times New Roman" w:cs="Arial"/>
          <w:b/>
          <w:bCs/>
          <w:color w:val="BF4E14" w:themeColor="accent2" w:themeShade="BF"/>
          <w:kern w:val="0"/>
          <w:sz w:val="28"/>
          <w:szCs w:val="28"/>
          <w:u w:val="single"/>
          <w:lang w:eastAsia="en-IN"/>
          <w14:ligatures w14:val="none"/>
        </w:rPr>
        <w:t xml:space="preserve"> </w:t>
      </w:r>
      <w:r>
        <w:rPr>
          <w:rFonts w:eastAsia="Times New Roman" w:cs="Arial"/>
          <w:color w:val="BF4E14" w:themeColor="accent2" w:themeShade="BF"/>
          <w:kern w:val="0"/>
          <w:sz w:val="28"/>
          <w:szCs w:val="28"/>
          <w:lang w:eastAsia="en-IN"/>
          <w14:ligatures w14:val="none"/>
        </w:rPr>
        <w:t xml:space="preserve">  </w:t>
      </w:r>
      <w:r w:rsidRPr="00575D54">
        <w:rPr>
          <w:rFonts w:eastAsia="Times New Roman" w:cs="Arial"/>
          <w:kern w:val="0"/>
          <w:sz w:val="24"/>
          <w:szCs w:val="24"/>
          <w:lang w:eastAsia="en-IN"/>
          <w14:ligatures w14:val="none"/>
        </w:rPr>
        <w:t>One-Sample T-Test for Electric Range between CAFV Eligible and Non-Eligible Vehicles</w:t>
      </w:r>
      <w:r>
        <w:rPr>
          <w:rFonts w:eastAsia="Times New Roman" w:cs="Arial"/>
          <w:kern w:val="0"/>
          <w:sz w:val="24"/>
          <w:szCs w:val="24"/>
          <w:lang w:eastAsia="en-IN"/>
          <w14:ligatures w14:val="none"/>
        </w:rPr>
        <w:t>. Is the</w:t>
      </w:r>
      <w:r w:rsidRPr="00575D54">
        <w:rPr>
          <w:rFonts w:eastAsia="Times New Roman" w:cs="Arial"/>
          <w:kern w:val="0"/>
          <w:sz w:val="24"/>
          <w:szCs w:val="24"/>
          <w:lang w:eastAsia="en-IN"/>
          <w14:ligatures w14:val="none"/>
        </w:rPr>
        <w:t xml:space="preserve"> CAFV Eligible and Non-Eligible vehicles have same range or not ?</w:t>
      </w:r>
    </w:p>
    <w:p w14:paraId="715FE230" w14:textId="77777777" w:rsidR="00575D54" w:rsidRDefault="00575D54" w:rsidP="00575D54">
      <w:pPr>
        <w:spacing w:after="0" w:line="240" w:lineRule="auto"/>
        <w:jc w:val="both"/>
        <w:rPr>
          <w:rFonts w:eastAsia="Times New Roman" w:cs="Arial"/>
          <w:b/>
          <w:bCs/>
          <w:kern w:val="0"/>
          <w:sz w:val="24"/>
          <w:szCs w:val="24"/>
          <w:lang w:eastAsia="en-IN"/>
          <w14:ligatures w14:val="none"/>
        </w:rPr>
      </w:pPr>
      <w:r>
        <w:rPr>
          <w:rFonts w:eastAsia="Times New Roman" w:cs="Arial"/>
          <w:b/>
          <w:bCs/>
          <w:kern w:val="0"/>
          <w:sz w:val="24"/>
          <w:szCs w:val="24"/>
          <w:lang w:eastAsia="en-IN"/>
          <w14:ligatures w14:val="none"/>
        </w:rPr>
        <w:br/>
      </w:r>
      <w:r w:rsidRPr="00E31DDE">
        <w:rPr>
          <w:rFonts w:eastAsia="Times New Roman" w:cs="Arial"/>
          <w:b/>
          <w:bCs/>
          <w:kern w:val="0"/>
          <w:sz w:val="24"/>
          <w:szCs w:val="24"/>
          <w:lang w:eastAsia="en-IN"/>
          <w14:ligatures w14:val="none"/>
        </w:rPr>
        <w:t xml:space="preserve">Hypothesis Testing : - </w:t>
      </w:r>
    </w:p>
    <w:p w14:paraId="5192D0A7" w14:textId="77777777" w:rsidR="00575D54" w:rsidRDefault="00575D54" w:rsidP="00575D54">
      <w:pPr>
        <w:spacing w:after="0" w:line="240" w:lineRule="auto"/>
        <w:jc w:val="both"/>
        <w:rPr>
          <w:rFonts w:ascii="Roboto" w:eastAsia="Roboto" w:hAnsi="Roboto" w:cs="Roboto"/>
          <w:sz w:val="24"/>
          <w:szCs w:val="24"/>
        </w:rPr>
      </w:pPr>
      <w:r w:rsidRPr="00E31DDE">
        <w:rPr>
          <w:rFonts w:eastAsia="Times New Roman" w:cs="Arial"/>
          <w:b/>
          <w:bCs/>
          <w:kern w:val="0"/>
          <w:sz w:val="24"/>
          <w:szCs w:val="24"/>
          <w:lang w:eastAsia="en-IN"/>
          <w14:ligatures w14:val="none"/>
        </w:rPr>
        <w:t>Null Hypothesis (H0)</w:t>
      </w:r>
      <w:r>
        <w:rPr>
          <w:rFonts w:eastAsia="Times New Roman" w:cs="Arial"/>
          <w:b/>
          <w:bCs/>
          <w:kern w:val="0"/>
          <w:sz w:val="24"/>
          <w:szCs w:val="24"/>
          <w:lang w:eastAsia="en-IN"/>
          <w14:ligatures w14:val="none"/>
        </w:rPr>
        <w:t xml:space="preserve"> </w:t>
      </w:r>
      <w:r w:rsidRPr="00E31DDE">
        <w:rPr>
          <w:rFonts w:eastAsia="Times New Roman" w:cs="Arial"/>
          <w:b/>
          <w:bCs/>
          <w:kern w:val="0"/>
          <w:sz w:val="24"/>
          <w:szCs w:val="24"/>
          <w:lang w:eastAsia="en-IN"/>
          <w14:ligatures w14:val="none"/>
        </w:rPr>
        <w:t>:</w:t>
      </w:r>
      <w:r>
        <w:rPr>
          <w:rFonts w:eastAsia="Times New Roman" w:cs="Arial"/>
          <w:b/>
          <w:bCs/>
          <w:kern w:val="0"/>
          <w:sz w:val="24"/>
          <w:szCs w:val="24"/>
          <w:lang w:eastAsia="en-IN"/>
          <w14:ligatures w14:val="none"/>
        </w:rPr>
        <w:t xml:space="preserve"> </w:t>
      </w:r>
      <w:r w:rsidRPr="00E31DDE">
        <w:rPr>
          <w:rFonts w:eastAsia="Times New Roman" w:cs="Arial"/>
          <w:b/>
          <w:bCs/>
          <w:kern w:val="0"/>
          <w:sz w:val="24"/>
          <w:szCs w:val="24"/>
          <w:lang w:eastAsia="en-IN"/>
          <w14:ligatures w14:val="none"/>
        </w:rPr>
        <w:t xml:space="preserve"> </w:t>
      </w:r>
      <w:r w:rsidRPr="00575D54">
        <w:rPr>
          <w:rFonts w:eastAsia="Roboto" w:cs="Roboto"/>
          <w:sz w:val="24"/>
          <w:szCs w:val="24"/>
        </w:rPr>
        <w:t>There is no significant difference in average electric range between CAFV eligible and not eligible electric vehicles.</w:t>
      </w:r>
    </w:p>
    <w:p w14:paraId="47C92AC9" w14:textId="77777777" w:rsidR="00575D54" w:rsidRDefault="00575D54" w:rsidP="00575D54">
      <w:pPr>
        <w:spacing w:after="300" w:line="276" w:lineRule="auto"/>
        <w:rPr>
          <w:rFonts w:eastAsia="Roboto" w:cs="Roboto"/>
          <w:sz w:val="24"/>
          <w:szCs w:val="24"/>
        </w:rPr>
      </w:pPr>
      <w:r w:rsidRPr="00E31DDE">
        <w:rPr>
          <w:rFonts w:eastAsia="Times New Roman" w:cs="Arial"/>
          <w:b/>
          <w:bCs/>
          <w:kern w:val="0"/>
          <w:sz w:val="24"/>
          <w:szCs w:val="24"/>
          <w:lang w:eastAsia="en-IN"/>
          <w14:ligatures w14:val="none"/>
        </w:rPr>
        <w:t>Alternative Hypothesis (H1)</w:t>
      </w:r>
      <w:r>
        <w:rPr>
          <w:rFonts w:eastAsia="Times New Roman" w:cs="Arial"/>
          <w:b/>
          <w:bCs/>
          <w:kern w:val="0"/>
          <w:sz w:val="24"/>
          <w:szCs w:val="24"/>
          <w:lang w:eastAsia="en-IN"/>
          <w14:ligatures w14:val="none"/>
        </w:rPr>
        <w:t xml:space="preserve"> </w:t>
      </w:r>
      <w:r w:rsidRPr="00E31DDE">
        <w:rPr>
          <w:rFonts w:eastAsia="Times New Roman" w:cs="Arial"/>
          <w:b/>
          <w:bCs/>
          <w:kern w:val="0"/>
          <w:sz w:val="24"/>
          <w:szCs w:val="24"/>
          <w:lang w:eastAsia="en-IN"/>
          <w14:ligatures w14:val="none"/>
        </w:rPr>
        <w:t>:</w:t>
      </w:r>
      <w:r>
        <w:rPr>
          <w:rFonts w:eastAsia="Times New Roman" w:cs="Arial"/>
          <w:b/>
          <w:bCs/>
          <w:kern w:val="0"/>
          <w:sz w:val="24"/>
          <w:szCs w:val="24"/>
          <w:lang w:eastAsia="en-IN"/>
          <w14:ligatures w14:val="none"/>
        </w:rPr>
        <w:t xml:space="preserve"> </w:t>
      </w:r>
      <w:r w:rsidRPr="00E31DDE">
        <w:rPr>
          <w:rFonts w:eastAsia="Times New Roman" w:cs="Arial"/>
          <w:b/>
          <w:bCs/>
          <w:kern w:val="0"/>
          <w:sz w:val="24"/>
          <w:szCs w:val="24"/>
          <w:lang w:eastAsia="en-IN"/>
          <w14:ligatures w14:val="none"/>
        </w:rPr>
        <w:t xml:space="preserve"> </w:t>
      </w:r>
      <w:r w:rsidRPr="00575D54">
        <w:rPr>
          <w:rFonts w:eastAsia="Roboto" w:cs="Roboto"/>
          <w:sz w:val="24"/>
          <w:szCs w:val="24"/>
        </w:rPr>
        <w:t>CAFV eligible electric vehicles have a significantly higher average electric range compared to not eligible vehicles.</w:t>
      </w:r>
    </w:p>
    <w:p w14:paraId="2E35E283" w14:textId="4C49CBF8" w:rsidR="00575D54" w:rsidRPr="00575D54" w:rsidRDefault="000A3F91" w:rsidP="00575D54">
      <w:pPr>
        <w:spacing w:after="300" w:line="276" w:lineRule="auto"/>
        <w:rPr>
          <w:color w:val="000000"/>
        </w:rPr>
      </w:pPr>
      <w:r>
        <w:rPr>
          <w:noProof/>
          <w:color w:val="000000"/>
        </w:rPr>
        <w:drawing>
          <wp:inline distT="0" distB="0" distL="0" distR="0" wp14:anchorId="4622D54A" wp14:editId="0587CC02">
            <wp:extent cx="6248400" cy="3048000"/>
            <wp:effectExtent l="0" t="0" r="0" b="0"/>
            <wp:docPr id="2140754373"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54373" name="Picture 1" descr="A computer screen shot of a program"/>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2492" cy="3049996"/>
                    </a:xfrm>
                    <a:prstGeom prst="rect">
                      <a:avLst/>
                    </a:prstGeom>
                  </pic:spPr>
                </pic:pic>
              </a:graphicData>
            </a:graphic>
          </wp:inline>
        </w:drawing>
      </w:r>
    </w:p>
    <w:p w14:paraId="11F6AB4F" w14:textId="627C015F" w:rsidR="00013895" w:rsidRDefault="000A3F91" w:rsidP="002A12F8">
      <w:pPr>
        <w:spacing w:after="0" w:line="240" w:lineRule="auto"/>
        <w:jc w:val="both"/>
        <w:rPr>
          <w:rFonts w:eastAsia="Times New Roman" w:cs="Arial"/>
          <w:color w:val="000000"/>
          <w:kern w:val="0"/>
          <w:sz w:val="24"/>
          <w:szCs w:val="24"/>
          <w:lang w:eastAsia="en-IN"/>
          <w14:ligatures w14:val="none"/>
        </w:rPr>
      </w:pPr>
      <w:r>
        <w:rPr>
          <w:rFonts w:eastAsia="Times New Roman" w:cs="Arial"/>
          <w:noProof/>
          <w:color w:val="000000"/>
          <w:kern w:val="0"/>
          <w:sz w:val="24"/>
          <w:szCs w:val="24"/>
          <w:lang w:eastAsia="en-IN"/>
        </w:rPr>
        <w:drawing>
          <wp:inline distT="0" distB="0" distL="0" distR="0" wp14:anchorId="4A4D729A" wp14:editId="160CD659">
            <wp:extent cx="6214533" cy="2962910"/>
            <wp:effectExtent l="0" t="0" r="0" b="8890"/>
            <wp:docPr id="996331289"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31289" name="Picture 2" descr="A screenshot of a compute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4722" cy="2967768"/>
                    </a:xfrm>
                    <a:prstGeom prst="rect">
                      <a:avLst/>
                    </a:prstGeom>
                  </pic:spPr>
                </pic:pic>
              </a:graphicData>
            </a:graphic>
          </wp:inline>
        </w:drawing>
      </w:r>
    </w:p>
    <w:p w14:paraId="1CBB6226" w14:textId="33C1F65A" w:rsidR="000A3F91" w:rsidRDefault="000A3F91" w:rsidP="002A12F8">
      <w:pPr>
        <w:spacing w:after="0" w:line="240" w:lineRule="auto"/>
        <w:jc w:val="both"/>
        <w:rPr>
          <w:rFonts w:eastAsia="Times New Roman" w:cs="Arial"/>
          <w:color w:val="000000"/>
          <w:kern w:val="0"/>
          <w:sz w:val="24"/>
          <w:szCs w:val="24"/>
          <w:lang w:eastAsia="en-IN"/>
          <w14:ligatures w14:val="none"/>
        </w:rPr>
      </w:pPr>
      <w:r>
        <w:rPr>
          <w:rFonts w:eastAsia="Times New Roman" w:cs="Arial"/>
          <w:noProof/>
          <w:color w:val="000000"/>
          <w:kern w:val="0"/>
          <w:sz w:val="24"/>
          <w:szCs w:val="24"/>
          <w:lang w:eastAsia="en-IN"/>
        </w:rPr>
        <w:lastRenderedPageBreak/>
        <w:drawing>
          <wp:inline distT="0" distB="0" distL="0" distR="0" wp14:anchorId="33149C2F" wp14:editId="3EF59CCE">
            <wp:extent cx="6146800" cy="2505075"/>
            <wp:effectExtent l="0" t="0" r="6350" b="9525"/>
            <wp:docPr id="1481564678" name="Picture 3" descr="A graph with re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64678" name="Picture 3" descr="A graph with red dots"/>
                    <pic:cNvPicPr/>
                  </pic:nvPicPr>
                  <pic:blipFill>
                    <a:blip r:embed="rId13">
                      <a:extLst>
                        <a:ext uri="{28A0092B-C50C-407E-A947-70E740481C1C}">
                          <a14:useLocalDpi xmlns:a14="http://schemas.microsoft.com/office/drawing/2010/main" val="0"/>
                        </a:ext>
                      </a:extLst>
                    </a:blip>
                    <a:stretch>
                      <a:fillRect/>
                    </a:stretch>
                  </pic:blipFill>
                  <pic:spPr>
                    <a:xfrm>
                      <a:off x="0" y="0"/>
                      <a:ext cx="6150000" cy="2506379"/>
                    </a:xfrm>
                    <a:prstGeom prst="rect">
                      <a:avLst/>
                    </a:prstGeom>
                  </pic:spPr>
                </pic:pic>
              </a:graphicData>
            </a:graphic>
          </wp:inline>
        </w:drawing>
      </w:r>
    </w:p>
    <w:p w14:paraId="0A715260" w14:textId="24FEF6ED" w:rsidR="000A3F91" w:rsidRPr="000A3F91" w:rsidRDefault="000A3F91" w:rsidP="000A3F91">
      <w:pPr>
        <w:spacing w:before="300" w:after="300" w:line="276" w:lineRule="auto"/>
        <w:rPr>
          <w:rFonts w:eastAsia="Roboto" w:cs="Roboto"/>
          <w:sz w:val="24"/>
          <w:szCs w:val="24"/>
        </w:rPr>
      </w:pPr>
      <w:r w:rsidRPr="000A3F91">
        <w:rPr>
          <w:rFonts w:eastAsia="Roboto" w:cs="Roboto"/>
          <w:sz w:val="24"/>
          <w:szCs w:val="24"/>
        </w:rPr>
        <w:t>The p-value from the one-sample t-test is compared to the significance level (α = 0.05) to determine whether to reject the null hypothesis.</w:t>
      </w:r>
    </w:p>
    <w:p w14:paraId="1D3CC690" w14:textId="2BAEE450" w:rsidR="00E86BD7" w:rsidRPr="00E86BD7" w:rsidRDefault="000A3F91" w:rsidP="00E86BD7">
      <w:pPr>
        <w:spacing w:before="300" w:after="300"/>
        <w:rPr>
          <w:rFonts w:ascii="Roboto" w:eastAsia="Roboto" w:hAnsi="Roboto" w:cs="Roboto"/>
          <w:b/>
          <w:sz w:val="24"/>
          <w:szCs w:val="24"/>
        </w:rPr>
      </w:pPr>
      <w:r>
        <w:rPr>
          <w:rFonts w:ascii="Roboto" w:eastAsia="Roboto" w:hAnsi="Roboto" w:cs="Roboto"/>
          <w:b/>
          <w:sz w:val="24"/>
          <w:szCs w:val="24"/>
        </w:rPr>
        <w:t>Scatterplot and Linear Regression :-</w:t>
      </w:r>
      <w:r w:rsidR="00E86BD7">
        <w:rPr>
          <w:rFonts w:ascii="Roboto" w:eastAsia="Roboto" w:hAnsi="Roboto" w:cs="Roboto"/>
          <w:b/>
          <w:sz w:val="24"/>
          <w:szCs w:val="24"/>
        </w:rPr>
        <w:t xml:space="preserve"> </w:t>
      </w:r>
      <w:r w:rsidRPr="000A3F91">
        <w:rPr>
          <w:rFonts w:eastAsia="Roboto" w:cs="Roboto"/>
          <w:sz w:val="24"/>
          <w:szCs w:val="24"/>
        </w:rPr>
        <w:t>Another scatterplot is created to visualize the electric range distribution for CAFV eligible vehicles compared to non-eligible vehicles.</w:t>
      </w:r>
      <w:r w:rsidR="00E86BD7">
        <w:rPr>
          <w:rFonts w:ascii="Roboto" w:eastAsia="Roboto" w:hAnsi="Roboto" w:cs="Roboto"/>
          <w:b/>
          <w:sz w:val="24"/>
          <w:szCs w:val="24"/>
        </w:rPr>
        <w:t xml:space="preserve"> </w:t>
      </w:r>
      <w:r w:rsidRPr="000A3F91">
        <w:rPr>
          <w:rFonts w:eastAsia="Roboto" w:cs="Roboto"/>
          <w:sz w:val="24"/>
          <w:szCs w:val="24"/>
        </w:rPr>
        <w:t>Linear regression is performed to quantify the relationship between CAFV eligibility and electric range.</w:t>
      </w:r>
    </w:p>
    <w:p w14:paraId="53B9C51D" w14:textId="37650CDF" w:rsidR="000A3F91" w:rsidRPr="00E86BD7" w:rsidRDefault="00E86BD7" w:rsidP="00E86BD7">
      <w:pPr>
        <w:pStyle w:val="BodyText"/>
        <w:rPr>
          <w:rFonts w:asciiTheme="minorHAnsi" w:hAnsiTheme="minorHAnsi"/>
          <w:sz w:val="24"/>
          <w:szCs w:val="24"/>
        </w:rPr>
      </w:pPr>
      <w:r w:rsidRPr="00E86BD7">
        <w:rPr>
          <w:rFonts w:asciiTheme="minorHAnsi" w:hAnsiTheme="minorHAnsi" w:cs="Arial"/>
          <w:b/>
          <w:bCs/>
          <w:color w:val="BF4E14" w:themeColor="accent2" w:themeShade="BF"/>
          <w:kern w:val="0"/>
          <w:sz w:val="28"/>
          <w:szCs w:val="28"/>
          <w:u w:val="single"/>
          <w:lang w:eastAsia="en-IN"/>
          <w14:ligatures w14:val="none"/>
        </w:rPr>
        <w:t>Question 2: -</w:t>
      </w:r>
      <w:r w:rsidRPr="00E86BD7">
        <w:rPr>
          <w:rFonts w:cs="Arial"/>
          <w:b/>
          <w:bCs/>
          <w:color w:val="BF4E14" w:themeColor="accent2" w:themeShade="BF"/>
          <w:kern w:val="0"/>
          <w:sz w:val="28"/>
          <w:szCs w:val="28"/>
          <w:u w:val="single"/>
          <w:lang w:eastAsia="en-IN"/>
          <w14:ligatures w14:val="none"/>
        </w:rPr>
        <w:t xml:space="preserve">  </w:t>
      </w:r>
      <w:r w:rsidRPr="00E86BD7">
        <w:rPr>
          <w:rFonts w:cs="Arial"/>
          <w:color w:val="BF4E14" w:themeColor="accent2" w:themeShade="BF"/>
          <w:kern w:val="0"/>
          <w:sz w:val="28"/>
          <w:szCs w:val="28"/>
          <w:lang w:eastAsia="en-IN"/>
          <w14:ligatures w14:val="none"/>
        </w:rPr>
        <w:t xml:space="preserve">  </w:t>
      </w:r>
      <w:r w:rsidRPr="00E86BD7">
        <w:rPr>
          <w:rFonts w:asciiTheme="minorHAnsi" w:hAnsiTheme="minorHAnsi"/>
          <w:kern w:val="0"/>
          <w:sz w:val="24"/>
          <w:szCs w:val="24"/>
          <w14:ligatures w14:val="none"/>
        </w:rPr>
        <w:t>Does the electric range of vehicles significantly vary based on the legislative district they belong to?</w:t>
      </w:r>
      <w:r w:rsidRPr="00E86BD7">
        <w:rPr>
          <w:rFonts w:asciiTheme="minorHAnsi" w:hAnsiTheme="minorHAnsi" w:cs="Arial"/>
          <w:b/>
          <w:bCs/>
          <w:kern w:val="0"/>
          <w:sz w:val="24"/>
          <w:szCs w:val="24"/>
          <w:lang w:eastAsia="en-IN"/>
          <w14:ligatures w14:val="none"/>
        </w:rPr>
        <w:br/>
      </w:r>
      <w:r w:rsidRPr="00E86BD7">
        <w:rPr>
          <w:rFonts w:cs="Arial"/>
          <w:b/>
          <w:bCs/>
          <w:kern w:val="0"/>
          <w:sz w:val="24"/>
          <w:szCs w:val="24"/>
          <w:lang w:eastAsia="en-IN"/>
          <w14:ligatures w14:val="none"/>
        </w:rPr>
        <w:br/>
        <w:t xml:space="preserve">Hypothesis Testing : - </w:t>
      </w:r>
      <w:r>
        <w:rPr>
          <w:color w:val="000000"/>
        </w:rPr>
        <w:br/>
      </w:r>
      <w:r w:rsidRPr="00E86BD7">
        <w:rPr>
          <w:rFonts w:cs="Arial"/>
          <w:b/>
          <w:bCs/>
          <w:kern w:val="0"/>
          <w:sz w:val="24"/>
          <w:szCs w:val="24"/>
          <w:lang w:eastAsia="en-IN"/>
          <w14:ligatures w14:val="none"/>
        </w:rPr>
        <w:t xml:space="preserve">Null Hypothesis (H0) :  </w:t>
      </w:r>
      <w:r w:rsidRPr="00E86BD7">
        <w:rPr>
          <w:rFonts w:asciiTheme="minorHAnsi" w:hAnsiTheme="minorHAnsi"/>
          <w:sz w:val="24"/>
          <w:szCs w:val="24"/>
        </w:rPr>
        <w:t>There is no significant difference in electric range based on legislative district.</w:t>
      </w:r>
      <w:r>
        <w:rPr>
          <w:color w:val="000000"/>
        </w:rPr>
        <w:br/>
      </w:r>
      <w:r w:rsidRPr="00E86BD7">
        <w:rPr>
          <w:rFonts w:cs="Arial"/>
          <w:b/>
          <w:bCs/>
          <w:kern w:val="0"/>
          <w:sz w:val="24"/>
          <w:szCs w:val="24"/>
          <w:lang w:eastAsia="en-IN"/>
          <w14:ligatures w14:val="none"/>
        </w:rPr>
        <w:t xml:space="preserve">Alternative Hypothesis (H1) :  </w:t>
      </w:r>
      <w:r w:rsidRPr="00E86BD7">
        <w:rPr>
          <w:rFonts w:asciiTheme="minorHAnsi" w:hAnsiTheme="minorHAnsi"/>
          <w:sz w:val="24"/>
          <w:szCs w:val="24"/>
        </w:rPr>
        <w:t>There is a significant difference in electric range based on legislative district.</w:t>
      </w:r>
    </w:p>
    <w:p w14:paraId="1F99E34C" w14:textId="7BDF6E02" w:rsidR="00E86BD7" w:rsidRPr="00E86BD7" w:rsidRDefault="00E86BD7" w:rsidP="00E86BD7">
      <w:pPr>
        <w:spacing w:after="300" w:line="276" w:lineRule="auto"/>
        <w:rPr>
          <w:color w:val="000000"/>
        </w:rPr>
      </w:pPr>
      <w:r>
        <w:rPr>
          <w:noProof/>
          <w:color w:val="000000"/>
        </w:rPr>
        <w:drawing>
          <wp:inline distT="0" distB="0" distL="0" distR="0" wp14:anchorId="497DD3F8" wp14:editId="21CAB16C">
            <wp:extent cx="6240145" cy="3013544"/>
            <wp:effectExtent l="0" t="0" r="8255" b="0"/>
            <wp:docPr id="1041004537"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04537" name="Picture 4" descr="A screenshot of a compute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65943" cy="3074295"/>
                    </a:xfrm>
                    <a:prstGeom prst="rect">
                      <a:avLst/>
                    </a:prstGeom>
                  </pic:spPr>
                </pic:pic>
              </a:graphicData>
            </a:graphic>
          </wp:inline>
        </w:drawing>
      </w:r>
    </w:p>
    <w:p w14:paraId="6DB1AD67" w14:textId="77777777" w:rsidR="00E86BD7" w:rsidRPr="00E86BD7" w:rsidRDefault="00E86BD7" w:rsidP="00E86BD7">
      <w:pPr>
        <w:pStyle w:val="BodyText"/>
        <w:jc w:val="both"/>
        <w:rPr>
          <w:rFonts w:asciiTheme="minorHAnsi" w:hAnsiTheme="minorHAnsi"/>
          <w:sz w:val="24"/>
          <w:szCs w:val="24"/>
        </w:rPr>
      </w:pPr>
      <w:r w:rsidRPr="00E86BD7">
        <w:rPr>
          <w:rFonts w:asciiTheme="minorHAnsi" w:hAnsiTheme="minorHAnsi"/>
          <w:sz w:val="24"/>
          <w:szCs w:val="24"/>
        </w:rPr>
        <w:lastRenderedPageBreak/>
        <w:t>The F value is 16.74 with a very small p-value (&lt; 2e-16), suggesting that there is a significant difference in electric range based on legislative district.</w:t>
      </w:r>
    </w:p>
    <w:p w14:paraId="54563D9B" w14:textId="77777777" w:rsidR="00E86BD7" w:rsidRPr="00E86BD7" w:rsidRDefault="00E86BD7" w:rsidP="00E86BD7">
      <w:pPr>
        <w:pStyle w:val="BodyText"/>
        <w:jc w:val="both"/>
        <w:rPr>
          <w:rFonts w:asciiTheme="minorHAnsi" w:hAnsiTheme="minorHAnsi"/>
          <w:sz w:val="24"/>
          <w:szCs w:val="24"/>
        </w:rPr>
      </w:pPr>
    </w:p>
    <w:p w14:paraId="0B864073" w14:textId="77777777" w:rsidR="00E86BD7" w:rsidRPr="00E86BD7" w:rsidRDefault="00E86BD7" w:rsidP="00E86BD7">
      <w:pPr>
        <w:pStyle w:val="BodyText"/>
        <w:jc w:val="both"/>
        <w:rPr>
          <w:rFonts w:asciiTheme="minorHAnsi" w:hAnsiTheme="minorHAnsi"/>
          <w:sz w:val="24"/>
          <w:szCs w:val="24"/>
        </w:rPr>
      </w:pPr>
      <w:r w:rsidRPr="00E86BD7">
        <w:rPr>
          <w:rFonts w:asciiTheme="minorHAnsi" w:hAnsiTheme="minorHAnsi"/>
          <w:sz w:val="24"/>
          <w:szCs w:val="24"/>
        </w:rPr>
        <w:t>Given these results, we reject the null hypothesis and accept the alternative hypothesis. This indicates that there is indeed a significant difference in electric range based on legislative district.</w:t>
      </w:r>
    </w:p>
    <w:p w14:paraId="386326C9" w14:textId="77777777" w:rsidR="00E86BD7" w:rsidRPr="00E86BD7" w:rsidRDefault="00E86BD7" w:rsidP="00E86BD7">
      <w:pPr>
        <w:pStyle w:val="BodyText"/>
        <w:jc w:val="both"/>
        <w:rPr>
          <w:rFonts w:asciiTheme="minorHAnsi" w:hAnsiTheme="minorHAnsi"/>
          <w:sz w:val="24"/>
          <w:szCs w:val="24"/>
        </w:rPr>
      </w:pPr>
    </w:p>
    <w:p w14:paraId="4ED3D0E6" w14:textId="77777777" w:rsidR="00E86BD7" w:rsidRDefault="00E86BD7" w:rsidP="00E86BD7">
      <w:pPr>
        <w:pStyle w:val="BodyText"/>
        <w:jc w:val="both"/>
        <w:rPr>
          <w:rFonts w:asciiTheme="minorHAnsi" w:hAnsiTheme="minorHAnsi"/>
          <w:sz w:val="24"/>
          <w:szCs w:val="24"/>
        </w:rPr>
      </w:pPr>
      <w:r w:rsidRPr="00E86BD7">
        <w:rPr>
          <w:rFonts w:asciiTheme="minorHAnsi" w:hAnsiTheme="minorHAnsi"/>
          <w:sz w:val="24"/>
          <w:szCs w:val="24"/>
        </w:rPr>
        <w:t>In summary, we have sufficient evidence to conclude that legislative district has a significant effect on electric range.</w:t>
      </w:r>
    </w:p>
    <w:p w14:paraId="2CEBD531" w14:textId="77777777" w:rsidR="00E86BD7" w:rsidRDefault="00E86BD7" w:rsidP="00E86BD7">
      <w:pPr>
        <w:pStyle w:val="BodyText"/>
        <w:jc w:val="both"/>
        <w:rPr>
          <w:rFonts w:asciiTheme="minorHAnsi" w:hAnsiTheme="minorHAnsi"/>
          <w:sz w:val="24"/>
          <w:szCs w:val="24"/>
        </w:rPr>
      </w:pPr>
    </w:p>
    <w:p w14:paraId="3D408E58" w14:textId="04DB4A19" w:rsidR="00E86BD7" w:rsidRPr="00E86BD7" w:rsidRDefault="00E86BD7" w:rsidP="00E86BD7">
      <w:pPr>
        <w:pStyle w:val="BodyText"/>
        <w:jc w:val="both"/>
        <w:rPr>
          <w:rFonts w:asciiTheme="minorHAnsi" w:hAnsiTheme="minorHAnsi"/>
          <w:sz w:val="24"/>
          <w:szCs w:val="24"/>
        </w:rPr>
      </w:pPr>
      <w:r>
        <w:rPr>
          <w:rFonts w:asciiTheme="minorHAnsi" w:hAnsiTheme="minorHAnsi"/>
          <w:noProof/>
          <w:sz w:val="24"/>
          <w:szCs w:val="24"/>
        </w:rPr>
        <w:drawing>
          <wp:inline distT="0" distB="0" distL="0" distR="0" wp14:anchorId="6BB6500F" wp14:editId="615931C4">
            <wp:extent cx="6209969" cy="2634615"/>
            <wp:effectExtent l="0" t="0" r="635" b="0"/>
            <wp:docPr id="1737115264" name="Picture 5" descr="A graph with numbers a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15264" name="Picture 5" descr="A graph with numbers and lines"/>
                    <pic:cNvPicPr/>
                  </pic:nvPicPr>
                  <pic:blipFill>
                    <a:blip r:embed="rId15">
                      <a:extLst>
                        <a:ext uri="{28A0092B-C50C-407E-A947-70E740481C1C}">
                          <a14:useLocalDpi xmlns:a14="http://schemas.microsoft.com/office/drawing/2010/main" val="0"/>
                        </a:ext>
                      </a:extLst>
                    </a:blip>
                    <a:stretch>
                      <a:fillRect/>
                    </a:stretch>
                  </pic:blipFill>
                  <pic:spPr>
                    <a:xfrm>
                      <a:off x="0" y="0"/>
                      <a:ext cx="6218839" cy="2638378"/>
                    </a:xfrm>
                    <a:prstGeom prst="rect">
                      <a:avLst/>
                    </a:prstGeom>
                  </pic:spPr>
                </pic:pic>
              </a:graphicData>
            </a:graphic>
          </wp:inline>
        </w:drawing>
      </w:r>
    </w:p>
    <w:p w14:paraId="6BCB2700" w14:textId="77777777" w:rsidR="00E86BD7" w:rsidRPr="00E86BD7" w:rsidRDefault="00E86BD7" w:rsidP="00E86BD7">
      <w:pPr>
        <w:spacing w:after="300" w:line="276" w:lineRule="auto"/>
        <w:rPr>
          <w:color w:val="000000"/>
        </w:rPr>
      </w:pPr>
    </w:p>
    <w:p w14:paraId="05189CB7" w14:textId="7422E4E2" w:rsidR="00E86BD7" w:rsidRPr="00ED5254" w:rsidRDefault="00E86BD7" w:rsidP="00E86BD7">
      <w:pPr>
        <w:pStyle w:val="BodyText"/>
        <w:rPr>
          <w:rFonts w:asciiTheme="minorHAnsi" w:hAnsiTheme="minorHAnsi"/>
          <w:sz w:val="24"/>
          <w:szCs w:val="24"/>
        </w:rPr>
      </w:pPr>
      <w:r w:rsidRPr="00E86BD7">
        <w:rPr>
          <w:rFonts w:asciiTheme="minorHAnsi" w:hAnsiTheme="minorHAnsi" w:cs="Arial"/>
          <w:b/>
          <w:bCs/>
          <w:color w:val="BF4E14" w:themeColor="accent2" w:themeShade="BF"/>
          <w:kern w:val="0"/>
          <w:sz w:val="28"/>
          <w:szCs w:val="28"/>
          <w:u w:val="single"/>
          <w:lang w:eastAsia="en-IN"/>
          <w14:ligatures w14:val="none"/>
        </w:rPr>
        <w:t>Question 3: -</w:t>
      </w:r>
      <w:r w:rsidRPr="00E86BD7">
        <w:rPr>
          <w:rFonts w:cs="Arial"/>
          <w:b/>
          <w:bCs/>
          <w:color w:val="BF4E14" w:themeColor="accent2" w:themeShade="BF"/>
          <w:kern w:val="0"/>
          <w:sz w:val="28"/>
          <w:szCs w:val="28"/>
          <w:u w:val="single"/>
          <w:lang w:eastAsia="en-IN"/>
          <w14:ligatures w14:val="none"/>
        </w:rPr>
        <w:t xml:space="preserve">  </w:t>
      </w:r>
      <w:r w:rsidRPr="00E86BD7">
        <w:rPr>
          <w:rFonts w:cs="Arial"/>
          <w:color w:val="BF4E14" w:themeColor="accent2" w:themeShade="BF"/>
          <w:kern w:val="0"/>
          <w:sz w:val="28"/>
          <w:szCs w:val="28"/>
          <w:lang w:eastAsia="en-IN"/>
          <w14:ligatures w14:val="none"/>
        </w:rPr>
        <w:t xml:space="preserve"> </w:t>
      </w:r>
      <w:r w:rsidRPr="00E86BD7">
        <w:rPr>
          <w:rFonts w:asciiTheme="minorHAnsi" w:hAnsiTheme="minorHAnsi"/>
          <w:sz w:val="24"/>
          <w:szCs w:val="24"/>
        </w:rPr>
        <w:t>: Does the make of the vehicle significantly impact its electric range, controlling for other factors like model year and vehicle type?</w:t>
      </w:r>
      <w:r w:rsidRPr="00E86BD7">
        <w:rPr>
          <w:rFonts w:cs="Arial"/>
          <w:b/>
          <w:bCs/>
          <w:kern w:val="0"/>
          <w:sz w:val="24"/>
          <w:szCs w:val="24"/>
          <w:lang w:eastAsia="en-IN"/>
          <w14:ligatures w14:val="none"/>
        </w:rPr>
        <w:br/>
        <w:t xml:space="preserve">Hypothesis Testing : - </w:t>
      </w:r>
      <w:r>
        <w:rPr>
          <w:color w:val="000000"/>
        </w:rPr>
        <w:br/>
      </w:r>
      <w:r w:rsidRPr="00E86BD7">
        <w:rPr>
          <w:rFonts w:cs="Arial"/>
          <w:b/>
          <w:bCs/>
          <w:kern w:val="0"/>
          <w:sz w:val="24"/>
          <w:szCs w:val="24"/>
          <w:lang w:eastAsia="en-IN"/>
          <w14:ligatures w14:val="none"/>
        </w:rPr>
        <w:t xml:space="preserve">Null Hypothesis (H0) :  </w:t>
      </w:r>
      <w:r w:rsidRPr="00E86BD7">
        <w:rPr>
          <w:rFonts w:asciiTheme="minorHAnsi" w:hAnsiTheme="minorHAnsi"/>
          <w:sz w:val="24"/>
          <w:szCs w:val="24"/>
        </w:rPr>
        <w:t>The make of the vehicle does not have a significant impact on its electric range, controlling for model year and vehicle type.</w:t>
      </w:r>
    </w:p>
    <w:p w14:paraId="6D0CFD9D" w14:textId="399D1151" w:rsidR="000A3F91" w:rsidRDefault="00E86BD7" w:rsidP="00ED5254">
      <w:pPr>
        <w:pStyle w:val="BodyText"/>
        <w:rPr>
          <w:color w:val="000000"/>
        </w:rPr>
      </w:pPr>
      <w:r w:rsidRPr="00E86BD7">
        <w:rPr>
          <w:rFonts w:cs="Arial"/>
          <w:b/>
          <w:bCs/>
          <w:kern w:val="0"/>
          <w:sz w:val="24"/>
          <w:szCs w:val="24"/>
          <w:lang w:eastAsia="en-IN"/>
          <w14:ligatures w14:val="none"/>
        </w:rPr>
        <w:t>Alternative Hypothesis (H1)</w:t>
      </w:r>
      <w:r>
        <w:rPr>
          <w:rFonts w:cs="Arial"/>
          <w:b/>
          <w:bCs/>
          <w:kern w:val="0"/>
          <w:sz w:val="24"/>
          <w:szCs w:val="24"/>
          <w:lang w:eastAsia="en-IN"/>
          <w14:ligatures w14:val="none"/>
        </w:rPr>
        <w:t xml:space="preserve"> :</w:t>
      </w:r>
      <w:r w:rsidRPr="00E86BD7">
        <w:rPr>
          <w:rFonts w:cs="Arial"/>
          <w:b/>
          <w:bCs/>
          <w:kern w:val="0"/>
          <w:sz w:val="24"/>
          <w:szCs w:val="24"/>
          <w:lang w:eastAsia="en-IN"/>
          <w14:ligatures w14:val="none"/>
        </w:rPr>
        <w:t xml:space="preserve"> </w:t>
      </w:r>
      <w:r w:rsidRPr="00E86BD7">
        <w:rPr>
          <w:rFonts w:asciiTheme="minorHAnsi" w:hAnsiTheme="minorHAnsi"/>
          <w:sz w:val="24"/>
          <w:szCs w:val="24"/>
        </w:rPr>
        <w:t>The make of the vehicle has a significant impact on its electric range, controlling for model year and vehicle type.</w:t>
      </w:r>
      <w:r w:rsidR="00ED5254">
        <w:rPr>
          <w:noProof/>
          <w:color w:val="000000"/>
        </w:rPr>
        <w:drawing>
          <wp:inline distT="0" distB="0" distL="0" distR="0" wp14:anchorId="20658A99" wp14:editId="7B531D51">
            <wp:extent cx="6269523" cy="2612572"/>
            <wp:effectExtent l="0" t="0" r="0" b="0"/>
            <wp:docPr id="355970301"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70301" name="Picture 6" descr="A screenshot of a computer program"/>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48356" cy="2645422"/>
                    </a:xfrm>
                    <a:prstGeom prst="rect">
                      <a:avLst/>
                    </a:prstGeom>
                  </pic:spPr>
                </pic:pic>
              </a:graphicData>
            </a:graphic>
          </wp:inline>
        </w:drawing>
      </w:r>
    </w:p>
    <w:p w14:paraId="5673CF1B" w14:textId="049FA635" w:rsidR="000A3F91" w:rsidRDefault="00ED5254" w:rsidP="002A12F8">
      <w:pPr>
        <w:spacing w:after="0" w:line="240" w:lineRule="auto"/>
        <w:jc w:val="both"/>
        <w:rPr>
          <w:rFonts w:eastAsia="Times New Roman" w:cs="Arial"/>
          <w:color w:val="000000"/>
          <w:kern w:val="0"/>
          <w:sz w:val="24"/>
          <w:szCs w:val="24"/>
          <w:lang w:eastAsia="en-IN"/>
          <w14:ligatures w14:val="none"/>
        </w:rPr>
      </w:pPr>
      <w:r>
        <w:rPr>
          <w:rFonts w:eastAsia="Times New Roman" w:cs="Arial"/>
          <w:noProof/>
          <w:color w:val="000000"/>
          <w:kern w:val="0"/>
          <w:sz w:val="24"/>
          <w:szCs w:val="24"/>
          <w:lang w:eastAsia="en-IN"/>
        </w:rPr>
        <w:lastRenderedPageBreak/>
        <w:drawing>
          <wp:inline distT="0" distB="0" distL="0" distR="0" wp14:anchorId="7BB7FC64" wp14:editId="7B375D8D">
            <wp:extent cx="6210300" cy="3619500"/>
            <wp:effectExtent l="0" t="0" r="0" b="0"/>
            <wp:docPr id="1210851971"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51971" name="Picture 7" descr="A computer screen shot of a black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0300" cy="3619500"/>
                    </a:xfrm>
                    <a:prstGeom prst="rect">
                      <a:avLst/>
                    </a:prstGeom>
                  </pic:spPr>
                </pic:pic>
              </a:graphicData>
            </a:graphic>
          </wp:inline>
        </w:drawing>
      </w:r>
    </w:p>
    <w:p w14:paraId="37F5AAEC" w14:textId="77777777" w:rsidR="00ED5254" w:rsidRDefault="00ED5254" w:rsidP="002A12F8">
      <w:pPr>
        <w:spacing w:after="0" w:line="240" w:lineRule="auto"/>
        <w:jc w:val="both"/>
        <w:rPr>
          <w:rFonts w:eastAsia="Times New Roman" w:cs="Arial"/>
          <w:color w:val="000000"/>
          <w:kern w:val="0"/>
          <w:sz w:val="24"/>
          <w:szCs w:val="24"/>
          <w:lang w:eastAsia="en-IN"/>
          <w14:ligatures w14:val="none"/>
        </w:rPr>
      </w:pPr>
    </w:p>
    <w:p w14:paraId="47B6D3C4" w14:textId="718A2A8C" w:rsidR="00ED5254" w:rsidRDefault="00ED5254" w:rsidP="002A12F8">
      <w:pPr>
        <w:spacing w:after="0" w:line="240" w:lineRule="auto"/>
        <w:jc w:val="both"/>
        <w:rPr>
          <w:rFonts w:eastAsia="Times New Roman" w:cs="Arial"/>
          <w:color w:val="000000"/>
          <w:kern w:val="0"/>
          <w:sz w:val="24"/>
          <w:szCs w:val="24"/>
          <w:lang w:eastAsia="en-IN"/>
          <w14:ligatures w14:val="none"/>
        </w:rPr>
      </w:pPr>
      <w:r>
        <w:rPr>
          <w:rFonts w:eastAsia="Times New Roman" w:cs="Arial"/>
          <w:noProof/>
          <w:color w:val="000000"/>
          <w:kern w:val="0"/>
          <w:sz w:val="24"/>
          <w:szCs w:val="24"/>
          <w:lang w:eastAsia="en-IN"/>
        </w:rPr>
        <w:drawing>
          <wp:inline distT="0" distB="0" distL="0" distR="0" wp14:anchorId="5C8F3079" wp14:editId="7336A8D8">
            <wp:extent cx="6248400" cy="1028700"/>
            <wp:effectExtent l="0" t="0" r="0" b="0"/>
            <wp:docPr id="1027028053" name="Picture 8"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8053" name="Picture 8" descr="A computer screen with text on i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48400" cy="1028700"/>
                    </a:xfrm>
                    <a:prstGeom prst="rect">
                      <a:avLst/>
                    </a:prstGeom>
                  </pic:spPr>
                </pic:pic>
              </a:graphicData>
            </a:graphic>
          </wp:inline>
        </w:drawing>
      </w:r>
    </w:p>
    <w:p w14:paraId="6F72F534" w14:textId="77777777" w:rsidR="00ED5254" w:rsidRDefault="00ED5254" w:rsidP="002A12F8">
      <w:pPr>
        <w:spacing w:after="0" w:line="240" w:lineRule="auto"/>
        <w:jc w:val="both"/>
        <w:rPr>
          <w:rFonts w:eastAsia="Times New Roman" w:cs="Arial"/>
          <w:color w:val="000000"/>
          <w:kern w:val="0"/>
          <w:sz w:val="24"/>
          <w:szCs w:val="24"/>
          <w:lang w:eastAsia="en-IN"/>
          <w14:ligatures w14:val="none"/>
        </w:rPr>
      </w:pPr>
    </w:p>
    <w:p w14:paraId="1B9F9BA3" w14:textId="28BB8197" w:rsidR="00ED5254" w:rsidRDefault="00ED5254" w:rsidP="00ED5254">
      <w:pPr>
        <w:spacing w:after="0" w:line="240" w:lineRule="auto"/>
        <w:jc w:val="both"/>
        <w:rPr>
          <w:rFonts w:eastAsia="Times New Roman" w:cs="Arial"/>
          <w:color w:val="000000"/>
          <w:kern w:val="0"/>
          <w:sz w:val="24"/>
          <w:szCs w:val="24"/>
          <w:lang w:eastAsia="en-IN"/>
          <w14:ligatures w14:val="none"/>
        </w:rPr>
      </w:pPr>
      <w:r w:rsidRPr="00ED5254">
        <w:rPr>
          <w:rFonts w:eastAsia="Times New Roman" w:cs="Arial"/>
          <w:color w:val="000000"/>
          <w:kern w:val="0"/>
          <w:sz w:val="24"/>
          <w:szCs w:val="24"/>
          <w:lang w:eastAsia="en-IN"/>
          <w14:ligatures w14:val="none"/>
        </w:rPr>
        <w:t># Interpretation</w:t>
      </w:r>
      <w:r>
        <w:rPr>
          <w:rFonts w:eastAsia="Times New Roman" w:cs="Arial"/>
          <w:color w:val="000000"/>
          <w:kern w:val="0"/>
          <w:sz w:val="24"/>
          <w:szCs w:val="24"/>
          <w:lang w:eastAsia="en-IN"/>
          <w14:ligatures w14:val="none"/>
        </w:rPr>
        <w:t xml:space="preserve"> </w:t>
      </w:r>
      <w:r w:rsidRPr="00ED5254">
        <w:rPr>
          <w:rFonts w:eastAsia="Times New Roman" w:cs="Arial"/>
          <w:color w:val="000000"/>
          <w:kern w:val="0"/>
          <w:sz w:val="24"/>
          <w:szCs w:val="24"/>
          <w:lang w:eastAsia="en-IN"/>
          <w14:ligatures w14:val="none"/>
        </w:rPr>
        <w:t>:</w:t>
      </w:r>
      <w:r>
        <w:rPr>
          <w:rFonts w:eastAsia="Times New Roman" w:cs="Arial"/>
          <w:color w:val="000000"/>
          <w:kern w:val="0"/>
          <w:sz w:val="24"/>
          <w:szCs w:val="24"/>
          <w:lang w:eastAsia="en-IN"/>
          <w14:ligatures w14:val="none"/>
        </w:rPr>
        <w:t>-</w:t>
      </w:r>
    </w:p>
    <w:p w14:paraId="691629F2" w14:textId="4F7376C1" w:rsidR="00ED5254" w:rsidRPr="00ED5254" w:rsidRDefault="00ED5254" w:rsidP="00ED5254">
      <w:pPr>
        <w:spacing w:after="0" w:line="240" w:lineRule="auto"/>
        <w:jc w:val="both"/>
        <w:rPr>
          <w:rFonts w:eastAsia="Times New Roman" w:cs="Arial"/>
          <w:color w:val="000000"/>
          <w:kern w:val="0"/>
          <w:sz w:val="24"/>
          <w:szCs w:val="24"/>
          <w:lang w:eastAsia="en-IN"/>
          <w14:ligatures w14:val="none"/>
        </w:rPr>
      </w:pPr>
      <w:r w:rsidRPr="00ED5254">
        <w:rPr>
          <w:rFonts w:eastAsia="Times New Roman" w:cs="Arial"/>
          <w:color w:val="000000"/>
          <w:kern w:val="0"/>
          <w:sz w:val="24"/>
          <w:szCs w:val="24"/>
          <w:lang w:eastAsia="en-IN"/>
          <w14:ligatures w14:val="none"/>
        </w:rPr>
        <w:t xml:space="preserve"> If the p-values for the 'Make' coefficients are less than 0.05, we reject the null hypothesis, suggesting that</w:t>
      </w:r>
      <w:r>
        <w:rPr>
          <w:rFonts w:eastAsia="Times New Roman" w:cs="Arial"/>
          <w:color w:val="000000"/>
          <w:kern w:val="0"/>
          <w:sz w:val="24"/>
          <w:szCs w:val="24"/>
          <w:lang w:eastAsia="en-IN"/>
          <w14:ligatures w14:val="none"/>
        </w:rPr>
        <w:t xml:space="preserve"> </w:t>
      </w:r>
      <w:r w:rsidRPr="00ED5254">
        <w:rPr>
          <w:rFonts w:eastAsia="Times New Roman" w:cs="Arial"/>
          <w:color w:val="000000"/>
          <w:kern w:val="0"/>
          <w:sz w:val="24"/>
          <w:szCs w:val="24"/>
          <w:lang w:eastAsia="en-IN"/>
          <w14:ligatures w14:val="none"/>
        </w:rPr>
        <w:t>the make of the vehicle has a significant impact on its electric range, controlling for model year and vehicle type.</w:t>
      </w:r>
    </w:p>
    <w:p w14:paraId="30F23CEA" w14:textId="54AE47AB" w:rsidR="00ED5254" w:rsidRDefault="00ED5254" w:rsidP="00ED5254">
      <w:pPr>
        <w:spacing w:after="0" w:line="240" w:lineRule="auto"/>
        <w:jc w:val="both"/>
        <w:rPr>
          <w:rFonts w:eastAsia="Times New Roman" w:cs="Arial"/>
          <w:color w:val="000000"/>
          <w:kern w:val="0"/>
          <w:sz w:val="24"/>
          <w:szCs w:val="24"/>
          <w:lang w:eastAsia="en-IN"/>
          <w14:ligatures w14:val="none"/>
        </w:rPr>
      </w:pPr>
      <w:r w:rsidRPr="00ED5254">
        <w:rPr>
          <w:rFonts w:eastAsia="Times New Roman" w:cs="Arial"/>
          <w:color w:val="000000"/>
          <w:kern w:val="0"/>
          <w:sz w:val="24"/>
          <w:szCs w:val="24"/>
          <w:lang w:eastAsia="en-IN"/>
          <w14:ligatures w14:val="none"/>
        </w:rPr>
        <w:t>If the p-values are greater than 0.05, we fail to reject the null hypothesis, suggesting that the make does not have a significant impact.</w:t>
      </w:r>
    </w:p>
    <w:p w14:paraId="6162F2F1" w14:textId="77777777" w:rsidR="00ED5254" w:rsidRDefault="00ED5254" w:rsidP="00ED5254">
      <w:pPr>
        <w:spacing w:after="0" w:line="240" w:lineRule="auto"/>
        <w:jc w:val="both"/>
        <w:rPr>
          <w:rFonts w:eastAsia="Times New Roman" w:cs="Arial"/>
          <w:color w:val="000000"/>
          <w:kern w:val="0"/>
          <w:sz w:val="24"/>
          <w:szCs w:val="24"/>
          <w:lang w:eastAsia="en-IN"/>
          <w14:ligatures w14:val="none"/>
        </w:rPr>
      </w:pPr>
    </w:p>
    <w:p w14:paraId="48BC454D" w14:textId="77777777" w:rsidR="00CB024A" w:rsidRPr="00CB024A" w:rsidRDefault="00CB024A" w:rsidP="00CB024A">
      <w:pPr>
        <w:pStyle w:val="ListParagraph"/>
        <w:ind w:left="0"/>
        <w:jc w:val="center"/>
        <w:rPr>
          <w:b/>
          <w:bCs/>
          <w:color w:val="215E99" w:themeColor="text2" w:themeTint="BF"/>
          <w:sz w:val="28"/>
          <w:szCs w:val="28"/>
          <w:u w:val="single"/>
        </w:rPr>
      </w:pPr>
      <w:r w:rsidRPr="00CB024A">
        <w:rPr>
          <w:b/>
          <w:bCs/>
          <w:color w:val="215E99" w:themeColor="text2" w:themeTint="BF"/>
          <w:sz w:val="28"/>
          <w:szCs w:val="28"/>
          <w:u w:val="single"/>
        </w:rPr>
        <w:t>Summary</w:t>
      </w:r>
    </w:p>
    <w:p w14:paraId="79BB8179" w14:textId="77777777" w:rsidR="00CB024A" w:rsidRDefault="00CB024A" w:rsidP="00CB024A">
      <w:pPr>
        <w:pStyle w:val="NormalWeb"/>
        <w:spacing w:before="0" w:beforeAutospacing="0" w:after="0" w:afterAutospacing="0"/>
        <w:jc w:val="both"/>
        <w:rPr>
          <w:rFonts w:asciiTheme="minorHAnsi" w:hAnsiTheme="minorHAnsi" w:cs="Arial"/>
          <w:color w:val="000000"/>
        </w:rPr>
      </w:pPr>
      <w:r w:rsidRPr="00616D5B">
        <w:rPr>
          <w:rFonts w:asciiTheme="minorHAnsi" w:hAnsiTheme="minorHAnsi" w:cs="Arial"/>
          <w:color w:val="000000"/>
        </w:rPr>
        <w:t>In summary, looking closely at the Electric Vehicle Population Data gives us some really useful information about the electric car market. We found out things like how far electric cars can go on a charge, which cars are eligible for clean fuel programs, and the different models made by various companies. To learn even more, we could dig into how these things change over time, what makes people decide to get electric cars, and how electric car use differs in different parts of the country.</w:t>
      </w:r>
    </w:p>
    <w:p w14:paraId="2962EB61" w14:textId="77777777" w:rsidR="00CB024A" w:rsidRDefault="00CB024A" w:rsidP="00CB024A">
      <w:pPr>
        <w:pStyle w:val="NormalWeb"/>
        <w:spacing w:before="0" w:beforeAutospacing="0" w:after="0" w:afterAutospacing="0"/>
        <w:jc w:val="both"/>
        <w:rPr>
          <w:rFonts w:asciiTheme="minorHAnsi" w:hAnsiTheme="minorHAnsi" w:cs="Arial"/>
          <w:b/>
          <w:bCs/>
          <w:color w:val="BF4E14" w:themeColor="accent2" w:themeShade="BF"/>
          <w:sz w:val="32"/>
          <w:szCs w:val="32"/>
          <w:u w:val="single"/>
        </w:rPr>
      </w:pPr>
    </w:p>
    <w:p w14:paraId="52ECBBC8" w14:textId="77777777" w:rsidR="00CB024A" w:rsidRPr="00CF1F4C" w:rsidRDefault="00CB024A" w:rsidP="00CB024A">
      <w:pPr>
        <w:pStyle w:val="NormalWeb"/>
        <w:spacing w:before="0" w:beforeAutospacing="0" w:after="0" w:afterAutospacing="0"/>
        <w:jc w:val="both"/>
        <w:rPr>
          <w:rFonts w:asciiTheme="minorHAnsi" w:hAnsiTheme="minorHAnsi" w:cs="Arial"/>
          <w:b/>
          <w:bCs/>
          <w:color w:val="BF4E14" w:themeColor="accent2" w:themeShade="BF"/>
          <w:sz w:val="28"/>
          <w:szCs w:val="28"/>
          <w:u w:val="single"/>
        </w:rPr>
      </w:pPr>
      <w:r w:rsidRPr="00DE10E0">
        <w:rPr>
          <w:rFonts w:asciiTheme="minorHAnsi" w:hAnsiTheme="minorHAnsi" w:cs="Arial"/>
          <w:b/>
          <w:bCs/>
          <w:color w:val="BF4E14" w:themeColor="accent2" w:themeShade="BF"/>
          <w:sz w:val="28"/>
          <w:szCs w:val="28"/>
          <w:u w:val="single"/>
        </w:rPr>
        <w:t xml:space="preserve">References : - </w:t>
      </w:r>
    </w:p>
    <w:p w14:paraId="5CF5E071" w14:textId="628D03F9" w:rsidR="00C56EFC" w:rsidRPr="00845907" w:rsidRDefault="00CB024A" w:rsidP="00B862A6">
      <w:pPr>
        <w:pStyle w:val="NormalWeb"/>
        <w:spacing w:before="0" w:beforeAutospacing="0" w:after="0" w:afterAutospacing="0"/>
        <w:rPr>
          <w:rFonts w:asciiTheme="minorHAnsi" w:hAnsiTheme="minorHAnsi"/>
          <w:color w:val="0000FF"/>
          <w:u w:val="single"/>
        </w:rPr>
      </w:pPr>
      <w:r w:rsidRPr="00DE10E0">
        <w:rPr>
          <w:rFonts w:asciiTheme="minorHAnsi" w:hAnsiTheme="minorHAnsi" w:cs="Arial"/>
        </w:rPr>
        <w:t>Data Set : - “ Electric vehicle population Data “ , Published by data.gov platform / site , retrieved on 1</w:t>
      </w:r>
      <w:r w:rsidRPr="00DE10E0">
        <w:rPr>
          <w:rFonts w:asciiTheme="minorHAnsi" w:hAnsiTheme="minorHAnsi" w:cs="Arial"/>
          <w:vertAlign w:val="superscript"/>
        </w:rPr>
        <w:t>ST</w:t>
      </w:r>
      <w:r w:rsidRPr="00DE10E0">
        <w:rPr>
          <w:rFonts w:asciiTheme="minorHAnsi" w:hAnsiTheme="minorHAnsi" w:cs="Arial"/>
        </w:rPr>
        <w:t xml:space="preserve"> March , 2024 Online from , </w:t>
      </w:r>
      <w:hyperlink r:id="rId19" w:history="1">
        <w:r w:rsidRPr="00DE10E0">
          <w:rPr>
            <w:rStyle w:val="Hyperlink"/>
            <w:rFonts w:asciiTheme="minorHAnsi" w:hAnsiTheme="minorHAnsi" w:cs="Arial"/>
          </w:rPr>
          <w:t>https://catalog.data.gov/dataset/electric-vehicle-population-data</w:t>
        </w:r>
      </w:hyperlink>
    </w:p>
    <w:sectPr w:rsidR="00C56EFC" w:rsidRPr="008459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bin">
    <w:altName w:val="Calibri"/>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A2E97"/>
    <w:multiLevelType w:val="multilevel"/>
    <w:tmpl w:val="2FD8E08E"/>
    <w:lvl w:ilvl="0">
      <w:start w:val="1"/>
      <w:numFmt w:val="bullet"/>
      <w:lvlText w:val="●"/>
      <w:lvlJc w:val="left"/>
      <w:pPr>
        <w:ind w:left="720" w:hanging="360"/>
      </w:pPr>
      <w:rPr>
        <w:rFonts w:ascii="Roboto" w:eastAsia="Roboto" w:hAnsi="Roboto" w:cs="Roboto"/>
        <w:strike w:val="0"/>
        <w:dstrike w:val="0"/>
        <w:color w:val="ECECEC"/>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1FC3318E"/>
    <w:multiLevelType w:val="hybridMultilevel"/>
    <w:tmpl w:val="C644C0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831AF3"/>
    <w:multiLevelType w:val="multilevel"/>
    <w:tmpl w:val="32344268"/>
    <w:lvl w:ilvl="0">
      <w:start w:val="1"/>
      <w:numFmt w:val="bullet"/>
      <w:lvlText w:val="●"/>
      <w:lvlJc w:val="left"/>
      <w:pPr>
        <w:ind w:left="720" w:hanging="360"/>
      </w:pPr>
      <w:rPr>
        <w:rFonts w:ascii="Roboto" w:eastAsia="Roboto" w:hAnsi="Roboto" w:cs="Roboto"/>
        <w:strike w:val="0"/>
        <w:dstrike w:val="0"/>
        <w:color w:val="ECECEC"/>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49FC1F63"/>
    <w:multiLevelType w:val="hybridMultilevel"/>
    <w:tmpl w:val="1CEAA4A4"/>
    <w:lvl w:ilvl="0" w:tplc="526ECD8C">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A1517E"/>
    <w:multiLevelType w:val="multilevel"/>
    <w:tmpl w:val="467C789C"/>
    <w:lvl w:ilvl="0">
      <w:start w:val="1"/>
      <w:numFmt w:val="bullet"/>
      <w:lvlText w:val="●"/>
      <w:lvlJc w:val="left"/>
      <w:pPr>
        <w:ind w:left="720" w:hanging="360"/>
      </w:pPr>
      <w:rPr>
        <w:rFonts w:ascii="Roboto" w:eastAsia="Roboto" w:hAnsi="Roboto" w:cs="Roboto"/>
        <w:strike w:val="0"/>
        <w:dstrike w:val="0"/>
        <w:color w:val="ECECEC"/>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737171755">
    <w:abstractNumId w:val="1"/>
  </w:num>
  <w:num w:numId="2" w16cid:durableId="1494026103">
    <w:abstractNumId w:val="2"/>
  </w:num>
  <w:num w:numId="3" w16cid:durableId="360478570">
    <w:abstractNumId w:val="0"/>
  </w:num>
  <w:num w:numId="4" w16cid:durableId="595790002">
    <w:abstractNumId w:val="4"/>
  </w:num>
  <w:num w:numId="5" w16cid:durableId="15958234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908"/>
    <w:rsid w:val="00011DB9"/>
    <w:rsid w:val="00013895"/>
    <w:rsid w:val="00027062"/>
    <w:rsid w:val="000540F7"/>
    <w:rsid w:val="000A3F91"/>
    <w:rsid w:val="000A4F3D"/>
    <w:rsid w:val="00153502"/>
    <w:rsid w:val="001E7BEC"/>
    <w:rsid w:val="00212E8B"/>
    <w:rsid w:val="00225A95"/>
    <w:rsid w:val="00235790"/>
    <w:rsid w:val="002A12F8"/>
    <w:rsid w:val="00357C28"/>
    <w:rsid w:val="0040263D"/>
    <w:rsid w:val="00495F66"/>
    <w:rsid w:val="00550D00"/>
    <w:rsid w:val="00575D54"/>
    <w:rsid w:val="00624A85"/>
    <w:rsid w:val="00637089"/>
    <w:rsid w:val="007E2581"/>
    <w:rsid w:val="008077DC"/>
    <w:rsid w:val="00845907"/>
    <w:rsid w:val="00A446D0"/>
    <w:rsid w:val="00A660D8"/>
    <w:rsid w:val="00AF0908"/>
    <w:rsid w:val="00B862A6"/>
    <w:rsid w:val="00C56EFC"/>
    <w:rsid w:val="00CB024A"/>
    <w:rsid w:val="00D10884"/>
    <w:rsid w:val="00DA35B9"/>
    <w:rsid w:val="00E86BD7"/>
    <w:rsid w:val="00ED5254"/>
    <w:rsid w:val="00EF4AC3"/>
    <w:rsid w:val="00F65C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014D"/>
  <w15:chartTrackingRefBased/>
  <w15:docId w15:val="{024299D3-DEE4-4376-BCD2-42102734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F66"/>
  </w:style>
  <w:style w:type="paragraph" w:styleId="Heading1">
    <w:name w:val="heading 1"/>
    <w:basedOn w:val="Normal"/>
    <w:next w:val="Normal"/>
    <w:link w:val="Heading1Char"/>
    <w:uiPriority w:val="9"/>
    <w:qFormat/>
    <w:rsid w:val="00AF09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09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09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09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09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09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09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09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09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9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09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09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09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09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09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09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09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0908"/>
    <w:rPr>
      <w:rFonts w:eastAsiaTheme="majorEastAsia" w:cstheme="majorBidi"/>
      <w:color w:val="272727" w:themeColor="text1" w:themeTint="D8"/>
    </w:rPr>
  </w:style>
  <w:style w:type="paragraph" w:styleId="Title">
    <w:name w:val="Title"/>
    <w:basedOn w:val="Normal"/>
    <w:next w:val="Normal"/>
    <w:link w:val="TitleChar"/>
    <w:uiPriority w:val="10"/>
    <w:qFormat/>
    <w:rsid w:val="00AF09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09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09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09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0908"/>
    <w:pPr>
      <w:spacing w:before="160"/>
      <w:jc w:val="center"/>
    </w:pPr>
    <w:rPr>
      <w:i/>
      <w:iCs/>
      <w:color w:val="404040" w:themeColor="text1" w:themeTint="BF"/>
    </w:rPr>
  </w:style>
  <w:style w:type="character" w:customStyle="1" w:styleId="QuoteChar">
    <w:name w:val="Quote Char"/>
    <w:basedOn w:val="DefaultParagraphFont"/>
    <w:link w:val="Quote"/>
    <w:uiPriority w:val="29"/>
    <w:rsid w:val="00AF0908"/>
    <w:rPr>
      <w:i/>
      <w:iCs/>
      <w:color w:val="404040" w:themeColor="text1" w:themeTint="BF"/>
    </w:rPr>
  </w:style>
  <w:style w:type="paragraph" w:styleId="ListParagraph">
    <w:name w:val="List Paragraph"/>
    <w:basedOn w:val="Normal"/>
    <w:uiPriority w:val="34"/>
    <w:qFormat/>
    <w:rsid w:val="00AF0908"/>
    <w:pPr>
      <w:ind w:left="720"/>
      <w:contextualSpacing/>
    </w:pPr>
  </w:style>
  <w:style w:type="character" w:styleId="IntenseEmphasis">
    <w:name w:val="Intense Emphasis"/>
    <w:basedOn w:val="DefaultParagraphFont"/>
    <w:uiPriority w:val="21"/>
    <w:qFormat/>
    <w:rsid w:val="00AF0908"/>
    <w:rPr>
      <w:i/>
      <w:iCs/>
      <w:color w:val="0F4761" w:themeColor="accent1" w:themeShade="BF"/>
    </w:rPr>
  </w:style>
  <w:style w:type="paragraph" w:styleId="IntenseQuote">
    <w:name w:val="Intense Quote"/>
    <w:basedOn w:val="Normal"/>
    <w:next w:val="Normal"/>
    <w:link w:val="IntenseQuoteChar"/>
    <w:uiPriority w:val="30"/>
    <w:qFormat/>
    <w:rsid w:val="00AF09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0908"/>
    <w:rPr>
      <w:i/>
      <w:iCs/>
      <w:color w:val="0F4761" w:themeColor="accent1" w:themeShade="BF"/>
    </w:rPr>
  </w:style>
  <w:style w:type="character" w:styleId="IntenseReference">
    <w:name w:val="Intense Reference"/>
    <w:basedOn w:val="DefaultParagraphFont"/>
    <w:uiPriority w:val="32"/>
    <w:qFormat/>
    <w:rsid w:val="00AF0908"/>
    <w:rPr>
      <w:b/>
      <w:bCs/>
      <w:smallCaps/>
      <w:color w:val="0F4761" w:themeColor="accent1" w:themeShade="BF"/>
      <w:spacing w:val="5"/>
    </w:rPr>
  </w:style>
  <w:style w:type="paragraph" w:styleId="BodyText">
    <w:name w:val="Body Text"/>
    <w:basedOn w:val="Normal"/>
    <w:link w:val="BodyTextChar"/>
    <w:uiPriority w:val="1"/>
    <w:unhideWhenUsed/>
    <w:qFormat/>
    <w:rsid w:val="00DA35B9"/>
    <w:pPr>
      <w:widowControl w:val="0"/>
      <w:autoSpaceDE w:val="0"/>
      <w:autoSpaceDN w:val="0"/>
      <w:spacing w:after="0" w:line="240" w:lineRule="auto"/>
    </w:pPr>
    <w:rPr>
      <w:rFonts w:ascii="Times New Roman" w:eastAsia="Times New Roman" w:hAnsi="Times New Roman" w:cs="Times New Roman"/>
      <w:sz w:val="32"/>
      <w:szCs w:val="32"/>
      <w:lang w:val="en-US"/>
    </w:rPr>
  </w:style>
  <w:style w:type="character" w:customStyle="1" w:styleId="BodyTextChar">
    <w:name w:val="Body Text Char"/>
    <w:basedOn w:val="DefaultParagraphFont"/>
    <w:link w:val="BodyText"/>
    <w:uiPriority w:val="1"/>
    <w:rsid w:val="00DA35B9"/>
    <w:rPr>
      <w:rFonts w:ascii="Times New Roman" w:eastAsia="Times New Roman" w:hAnsi="Times New Roman" w:cs="Times New Roman"/>
      <w:sz w:val="32"/>
      <w:szCs w:val="32"/>
      <w:lang w:val="en-US"/>
    </w:rPr>
  </w:style>
  <w:style w:type="paragraph" w:styleId="NormalWeb">
    <w:name w:val="Normal (Web)"/>
    <w:basedOn w:val="Normal"/>
    <w:uiPriority w:val="99"/>
    <w:unhideWhenUsed/>
    <w:rsid w:val="00CB024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CB02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625983">
      <w:bodyDiv w:val="1"/>
      <w:marLeft w:val="0"/>
      <w:marRight w:val="0"/>
      <w:marTop w:val="0"/>
      <w:marBottom w:val="0"/>
      <w:divBdr>
        <w:top w:val="none" w:sz="0" w:space="0" w:color="auto"/>
        <w:left w:val="none" w:sz="0" w:space="0" w:color="auto"/>
        <w:bottom w:val="none" w:sz="0" w:space="0" w:color="auto"/>
        <w:right w:val="none" w:sz="0" w:space="0" w:color="auto"/>
      </w:divBdr>
    </w:div>
    <w:div w:id="1473519425">
      <w:bodyDiv w:val="1"/>
      <w:marLeft w:val="0"/>
      <w:marRight w:val="0"/>
      <w:marTop w:val="0"/>
      <w:marBottom w:val="0"/>
      <w:divBdr>
        <w:top w:val="none" w:sz="0" w:space="0" w:color="auto"/>
        <w:left w:val="none" w:sz="0" w:space="0" w:color="auto"/>
        <w:bottom w:val="none" w:sz="0" w:space="0" w:color="auto"/>
        <w:right w:val="none" w:sz="0" w:space="0" w:color="auto"/>
      </w:divBdr>
    </w:div>
    <w:div w:id="1635790293">
      <w:bodyDiv w:val="1"/>
      <w:marLeft w:val="0"/>
      <w:marRight w:val="0"/>
      <w:marTop w:val="0"/>
      <w:marBottom w:val="0"/>
      <w:divBdr>
        <w:top w:val="none" w:sz="0" w:space="0" w:color="auto"/>
        <w:left w:val="none" w:sz="0" w:space="0" w:color="auto"/>
        <w:bottom w:val="none" w:sz="0" w:space="0" w:color="auto"/>
        <w:right w:val="none" w:sz="0" w:space="0" w:color="auto"/>
      </w:divBdr>
    </w:div>
    <w:div w:id="1671636499">
      <w:bodyDiv w:val="1"/>
      <w:marLeft w:val="0"/>
      <w:marRight w:val="0"/>
      <w:marTop w:val="0"/>
      <w:marBottom w:val="0"/>
      <w:divBdr>
        <w:top w:val="none" w:sz="0" w:space="0" w:color="auto"/>
        <w:left w:val="none" w:sz="0" w:space="0" w:color="auto"/>
        <w:bottom w:val="none" w:sz="0" w:space="0" w:color="auto"/>
        <w:right w:val="none" w:sz="0" w:space="0" w:color="auto"/>
      </w:divBdr>
    </w:div>
    <w:div w:id="1877573441">
      <w:bodyDiv w:val="1"/>
      <w:marLeft w:val="0"/>
      <w:marRight w:val="0"/>
      <w:marTop w:val="0"/>
      <w:marBottom w:val="0"/>
      <w:divBdr>
        <w:top w:val="none" w:sz="0" w:space="0" w:color="auto"/>
        <w:left w:val="none" w:sz="0" w:space="0" w:color="auto"/>
        <w:bottom w:val="none" w:sz="0" w:space="0" w:color="auto"/>
        <w:right w:val="none" w:sz="0" w:space="0" w:color="auto"/>
      </w:divBdr>
    </w:div>
    <w:div w:id="213143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catalog.data.gov/dataset/electric-vehicle-population-dat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10</Pages>
  <Words>1427</Words>
  <Characters>8138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Janvi Patel</dc:creator>
  <cp:keywords/>
  <dc:description/>
  <cp:lastModifiedBy>pranu lokhande</cp:lastModifiedBy>
  <cp:revision>316</cp:revision>
  <dcterms:created xsi:type="dcterms:W3CDTF">2024-03-26T03:24:00Z</dcterms:created>
  <dcterms:modified xsi:type="dcterms:W3CDTF">2025-01-23T17:17:00Z</dcterms:modified>
</cp:coreProperties>
</file>