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color w:val="1F4788"/>
          <w:sz w:val="36"/>
          <w:szCs w:val="36"/>
        </w:rPr>
        <w:t xml:space="preserve">PRODUCT REQUIREMENTS DOCUMENT</w:t>
      </w:r>
    </w:p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Vision-Language Model for Manufacturing Defect Detection</w:t>
      </w:r>
    </w:p>
    <w:p>
      <w:pPr>
        <w:spacing w:after="1440"/>
        <w:jc w:val="center"/>
      </w:pPr>
      <w:r>
        <w:rPr>
          <w:i/>
          <w:iCs/>
          <w:color w:val="666666"/>
          <w:sz w:val="24"/>
          <w:szCs w:val="24"/>
        </w:rPr>
        <w:t xml:space="preserve">LLaVA-Based Quality Control System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VLM Defect Detection 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January 26,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Pranav Koduru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 Development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120"/>
      </w:pPr>
    </w:p>
    <w:p>
      <w:pPr>
        <w:spacing w:after="80"/>
      </w:pPr>
      <w:r>
        <w:t xml:space="preserve">1. Executive Summary</w:t>
      </w:r>
    </w:p>
    <w:p>
      <w:pPr>
        <w:spacing w:after="80"/>
      </w:pPr>
      <w:r>
        <w:t xml:space="preserve">2. Problem Statement</w:t>
      </w:r>
    </w:p>
    <w:p>
      <w:pPr>
        <w:spacing w:after="80"/>
      </w:pPr>
      <w:r>
        <w:t xml:space="preserve">3. Goals &amp; Objectives</w:t>
      </w:r>
    </w:p>
    <w:p>
      <w:pPr>
        <w:spacing w:after="80"/>
      </w:pPr>
      <w:r>
        <w:t xml:space="preserve">4. Target Users &amp; Stakeholders</w:t>
      </w:r>
    </w:p>
    <w:p>
      <w:pPr>
        <w:spacing w:after="80"/>
      </w:pPr>
      <w:r>
        <w:t xml:space="preserve">5. Functional Requirements</w:t>
      </w:r>
    </w:p>
    <w:p>
      <w:pPr>
        <w:spacing w:after="80"/>
      </w:pPr>
      <w:r>
        <w:t xml:space="preserve">6. Technical Requirements</w:t>
      </w:r>
    </w:p>
    <w:p>
      <w:pPr>
        <w:spacing w:after="80"/>
      </w:pPr>
      <w:r>
        <w:t xml:space="preserve">7. Success Metrics &amp; KPIs</w:t>
      </w:r>
    </w:p>
    <w:p>
      <w:pPr>
        <w:spacing w:after="80"/>
      </w:pPr>
      <w:r>
        <w:t xml:space="preserve">8. Technical Architecture</w:t>
      </w:r>
    </w:p>
    <w:p>
      <w:pPr>
        <w:spacing w:after="80"/>
      </w:pPr>
      <w:r>
        <w:t xml:space="preserve">9. Implementation Plan</w:t>
      </w:r>
    </w:p>
    <w:p>
      <w:pPr>
        <w:spacing w:after="80"/>
      </w:pPr>
      <w:r>
        <w:t xml:space="preserve">10. Risk Assessment &amp; Mitigation</w:t>
      </w:r>
    </w:p>
    <w:p>
      <w:pPr>
        <w:spacing w:after="80"/>
      </w:pPr>
      <w:r>
        <w:t xml:space="preserve">11. Project Timeline &amp; Milestones</w:t>
      </w:r>
    </w:p>
    <w:p>
      <w:pPr>
        <w:spacing w:after="80"/>
      </w:pPr>
      <w:r>
        <w:t xml:space="preserve">12. Deployment Strategy</w:t>
      </w:r>
    </w:p>
    <w:p>
      <w:pPr>
        <w:spacing w:after="80"/>
      </w:pPr>
      <w:r>
        <w:t xml:space="preserve">13. Future Enhancements</w:t>
      </w:r>
    </w:p>
    <w:p>
      <w:pPr>
        <w:spacing w:after="80"/>
      </w:pPr>
      <w:r>
        <w:t xml:space="preserve">14. Appendices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40"/>
      </w:pPr>
      <w:r>
        <w:t xml:space="preserve">This document outlines the requirements for developing a Vision-Language Model (VLM) based quality control system for manufacturing defect detection. The system leverages state-of-the-art multimodal AI technology (LLaVA-1.5-7B) fine-tuned on the MVTec Anomaly Detection dataset to provide intelligent, natural language-based defect analysis.</w:t>
      </w:r>
    </w:p>
    <w:p>
      <w:pPr>
        <w:pStyle w:val="Heading2"/>
      </w:pPr>
      <w:r>
        <w:t xml:space="preserve">1.1 Project Overview</w:t>
      </w:r>
    </w:p>
    <w:p>
      <w:pPr>
        <w:spacing w:after="120"/>
      </w:pPr>
      <w:r>
        <w:t xml:space="preserve">The VLM Defect Detection System is an AI-powered quality control tool that combines computer vision with natural language understanding to identify and describe manufacturing defects. Unlike traditional computer vision systems that only classify defects, this system can: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Understand and respond to natural language queries about product quality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Describe defects in human-readable language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Handle zero-shot detection of unseen defect types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Provide contextual analysis beyond binary pass/fail decisions</w:t>
      </w:r>
    </w:p>
    <w:p>
      <w:pPr>
        <w:pStyle w:val="Heading2"/>
      </w:pPr>
      <w:r>
        <w:t xml:space="preserve">1.2 Key Benefits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89% accuracy on defect detection across 15 product categories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Natural language interface reduces training time for quality control operators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Flexible deployment via cloud API or edge devices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Cost-effective solution using fine-tuned open-source models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Demonstrates production-ready ML engineering capabilities for portfolio</w:t>
      </w:r>
    </w:p>
    <w:p>
      <w:pPr>
        <w:pStyle w:val="Heading2"/>
      </w:pPr>
      <w:r>
        <w:t xml:space="preserve">1.3 Success Criteria</w:t>
      </w:r>
    </w:p>
    <w:p>
      <w:pPr>
        <w:spacing w:after="120"/>
      </w:pPr>
      <w:r>
        <w:t xml:space="preserve">The project will be considered successful when: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Model achieves ≥85% accuracy on MVTec AD validation set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Inference latency &lt;2.5 seconds per image on standard GPU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Live demo deployed on Hugging Face Spaces with public access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Complete documentation and codebase published on GitHub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Project showcased in portfolio and resume for job applications</w:t>
      </w:r>
    </w:p>
    <w:p>
      <w:r>
        <w:br w:type="page"/>
      </w:r>
    </w:p>
    <w:p>
      <w:pPr>
        <w:pStyle w:val="Heading1"/>
      </w:pPr>
      <w:r>
        <w:t xml:space="preserve">2. Problem Statement</w:t>
      </w:r>
    </w:p>
    <w:p>
      <w:pPr>
        <w:pStyle w:val="Heading2"/>
      </w:pPr>
      <w:r>
        <w:t xml:space="preserve">2.1 Current Challenges</w:t>
      </w:r>
    </w:p>
    <w:p>
      <w:pPr>
        <w:spacing w:after="120"/>
      </w:pPr>
      <w:r>
        <w:t xml:space="preserve">Traditional manufacturing quality control systems face several limitations: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Manual inspection is time-consuming, expensive, and prone to human error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Traditional CV systems require extensive labeled data for each defect type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Binary pass/fail systems lack contextual understanding of defect severity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Inflexible systems cannot adapt to new defect types without retraining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No natural language interface for operators to query system capabilities</w:t>
      </w:r>
    </w:p>
    <w:p>
      <w:pPr>
        <w:pStyle w:val="Heading2"/>
      </w:pPr>
      <w:r>
        <w:t xml:space="preserve">2.2 Market Opportunity</w:t>
      </w:r>
    </w:p>
    <w:p>
      <w:pPr>
        <w:spacing w:after="120"/>
      </w:pPr>
      <w:r>
        <w:t xml:space="preserve">The industrial quality control market presents significant opportunities: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Global industrial inspection market: $9.7B (2024) → $15.8B by 2030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AI-powered quality control adoption growing at 24% CAGR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Manufacturing labor shortage driving automation demand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Vision-Language Models emerging as breakthrough technology for 2024-2026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Limited commercial VLM solutions available for manufacturing</w:t>
      </w:r>
    </w:p>
    <w:p>
      <w:pPr>
        <w:pStyle w:val="Heading2"/>
      </w:pPr>
      <w:r>
        <w:t xml:space="preserve">2.3 Target Problem Space</w:t>
      </w:r>
    </w:p>
    <w:p>
      <w:pPr>
        <w:spacing w:after="120"/>
      </w:pPr>
      <w:r>
        <w:t xml:space="preserve">This project specifically addresses defect detection in industrial manufacturing across 15 product categories including: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Metal components (screws, nuts, metal surfaces)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Textiles (carpet, leather, grid patterns)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Plastic products (bottles, capsules, pills)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Electronic components (transistors, cables)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Wood and tile surfaces</w:t>
      </w:r>
    </w:p>
    <w:p>
      <w:r>
        <w:br w:type="page"/>
      </w:r>
    </w:p>
    <w:p>
      <w:pPr>
        <w:pStyle w:val="Heading1"/>
      </w:pPr>
      <w:r>
        <w:t xml:space="preserve">3. Goals &amp; Objectives</w:t>
      </w:r>
    </w:p>
    <w:p>
      <w:pPr>
        <w:pStyle w:val="Heading2"/>
      </w:pPr>
      <w:r>
        <w:t xml:space="preserve">3.1 Primary Goals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Demonstrate cutting-edge ML engineering capabilities through Vision-Language Model fine-tuning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Build a production-ready defect detection system suitable for real-world deployment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Create a compelling portfolio project for AI/ML Engineer job applications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Showcase end-to-end ML project execution from data preparation to deployment</w:t>
      </w:r>
    </w:p>
    <w:p>
      <w:pPr>
        <w:pStyle w:val="Heading2"/>
      </w:pPr>
      <w:r>
        <w:t xml:space="preserve">3.2 Technical Objectives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Fine-tune LLaVA-1.5-7B model using LoRA for parameter-efficient training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Achieve minimum 85% accuracy on zero-shot defect classification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Optimize inference to &lt;2.5s latency on T4 GPU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Generate 3,000+ training samples from MVTec AD dataset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Implement complete MLOps pipeline: training, evaluation, deployment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Create interactive demo with natural language query interface</w:t>
      </w:r>
    </w:p>
    <w:p>
      <w:pPr>
        <w:pStyle w:val="Heading2"/>
      </w:pPr>
      <w:r>
        <w:t xml:space="preserve">3.3 Business Objectives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Complete project within 3-4 weeks (20-25 active hours)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Publish on Hugging Face Hub for public access and credibility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Achieve GitHub repository visibility through comprehensive documentation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Leverage project for interview discussions and technical assessments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Position as unique differentiator among new grad AI/ML candidates</w:t>
      </w:r>
    </w:p>
    <w:p>
      <w:pPr>
        <w:pStyle w:val="Heading2"/>
      </w:pPr>
      <w:r>
        <w:t xml:space="preserve">3.4 Learning Objectives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Master Vision-Language Model fine-tuning techniques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Gain hands-on experience with LoRA and parameter-efficient fine-tuning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Learn production ML deployment on cloud platforms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Develop skills in model evaluation and performance optimization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Build portfolio demonstrating real-world ML project delivery</w:t>
      </w:r>
    </w:p>
    <w:p>
      <w:r>
        <w:br w:type="page"/>
      </w:r>
    </w:p>
    <w:p>
      <w:pPr>
        <w:pStyle w:val="Heading1"/>
      </w:pPr>
      <w:r>
        <w:t xml:space="preserve">4. Target Users &amp; Stakeholders</w:t>
      </w:r>
    </w:p>
    <w:p>
      <w:pPr>
        <w:pStyle w:val="Heading2"/>
      </w:pPr>
      <w:r>
        <w:t xml:space="preserve">4.1 Primary Users</w:t>
      </w:r>
    </w:p>
    <w:p>
      <w:pPr>
        <w:pStyle w:val="Heading3"/>
      </w:pPr>
      <w:r>
        <w:t xml:space="preserve">Quality Control Operators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Profile: Manufacturing floor workers responsible for product inspection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Technical level: Low to moderate (no ML expertise required)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Needs: Fast, accurate defect identification with minimal training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Pain points: Fatigue from repetitive inspection, need for consistency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Value: Natural language interface, visual confirmation of defects</w:t>
      </w:r>
    </w:p>
    <w:p>
      <w:pPr>
        <w:pStyle w:val="Heading3"/>
      </w:pPr>
      <w:r>
        <w:t xml:space="preserve">Manufacturing Engineers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Profile: Process engineers optimizing production lines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Technical level: High (engineering background, some ML awareness)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Needs: Detailed defect analytics, integration with existing systems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Pain points: System downtime for retraining, inflexible legacy systems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Value: Flexible deployment, API access, detailed defect descriptions</w:t>
      </w:r>
    </w:p>
    <w:p>
      <w:pPr>
        <w:pStyle w:val="Heading2"/>
      </w:pPr>
      <w:r>
        <w:t xml:space="preserve">4.2 Secondary Stakeholders</w:t>
      </w:r>
    </w:p>
    <w:p>
      <w:pPr>
        <w:pStyle w:val="Heading3"/>
      </w:pPr>
      <w:r>
        <w:t xml:space="preserve">Hiring Managers &amp; Technical Recruiters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Profile: Decision-makers evaluating AI/ML Engineer candidates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Technical level: Varies (technical managers to HR recruiters)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Needs: Evidence of production ML capabilities, end-to-end project execution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Evaluation criteria: Code quality, documentation, deployed demo, metrics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Value: Live demo, GitHub repository, comprehensive documentation</w:t>
      </w:r>
    </w:p>
    <w:p>
      <w:pPr>
        <w:pStyle w:val="Heading3"/>
      </w:pPr>
      <w:r>
        <w:t xml:space="preserve">ML Research Community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Profile: Researchers and practitioners exploring VLM applications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Technical level: Expert (PhD candidates, ML engineers, researchers)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Needs: Implementation details, reproducible results, code access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Value: Open-source codebase, training methodology, benchmark results</w:t>
      </w:r>
    </w:p>
    <w:p>
      <w:r>
        <w:br w:type="page"/>
      </w:r>
    </w:p>
    <w:p>
      <w:pPr>
        <w:pStyle w:val="Heading1"/>
      </w:pPr>
      <w:r>
        <w:t xml:space="preserve">5. Functional Requirements</w:t>
      </w:r>
    </w:p>
    <w:p>
      <w:pPr>
        <w:pStyle w:val="Heading2"/>
      </w:pPr>
      <w:r>
        <w:t xml:space="preserve">5.1 Core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FR-001: </w:t>
      </w:r>
      <w:r>
        <w:rPr>
          <w:b/>
          <w:bCs/>
        </w:rPr>
        <w:t xml:space="preserve">Image Upload &amp; Processing - </w:t>
      </w:r>
      <w:r>
        <w:t xml:space="preserve">System shall accept image uploads in PNG, JPG, JPEG formats up to 10MB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FR-002: </w:t>
      </w:r>
      <w:r>
        <w:rPr>
          <w:b/>
          <w:bCs/>
        </w:rPr>
        <w:t xml:space="preserve">Natural Language Query - </w:t>
      </w:r>
      <w:r>
        <w:t xml:space="preserve">System shall accept text queries like 'Are there any defects?', 'Describe the condition', 'Is this acceptable?'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FR-003: </w:t>
      </w:r>
      <w:r>
        <w:rPr>
          <w:b/>
          <w:bCs/>
        </w:rPr>
        <w:t xml:space="preserve">Defect Detection - </w:t>
      </w:r>
      <w:r>
        <w:t xml:space="preserve">System shall identify presence/absence of defects with confidence scores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FR-004: </w:t>
      </w:r>
      <w:r>
        <w:rPr>
          <w:b/>
          <w:bCs/>
        </w:rPr>
        <w:t xml:space="preserve">Defect Description - </w:t>
      </w:r>
      <w:r>
        <w:t xml:space="preserve">System shall generate human-readable descriptions of detected defects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FR-005: </w:t>
      </w:r>
      <w:r>
        <w:rPr>
          <w:b/>
          <w:bCs/>
        </w:rPr>
        <w:t xml:space="preserve">Multi-Category Support - </w:t>
      </w:r>
      <w:r>
        <w:t xml:space="preserve">System shall support all 15 MVTec AD product categories</w:t>
      </w:r>
    </w:p>
    <w:p>
      <w:pPr>
        <w:pStyle w:val="Heading2"/>
      </w:pPr>
      <w:r>
        <w:t xml:space="preserve">5.2 User Interface Requirements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FR-101: </w:t>
      </w:r>
      <w:r>
        <w:rPr>
          <w:b/>
          <w:bCs/>
        </w:rPr>
        <w:t xml:space="preserve">Web Interface - </w:t>
      </w:r>
      <w:r>
        <w:t xml:space="preserve">Provide browser-based interface accessible via public URL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FR-102: </w:t>
      </w:r>
      <w:r>
        <w:rPr>
          <w:b/>
          <w:bCs/>
        </w:rPr>
        <w:t xml:space="preserve">Image Preview - </w:t>
      </w:r>
      <w:r>
        <w:t xml:space="preserve">Display uploaded image alongside analysis results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FR-103: </w:t>
      </w:r>
      <w:r>
        <w:rPr>
          <w:b/>
          <w:bCs/>
        </w:rPr>
        <w:t xml:space="preserve">Response Display - </w:t>
      </w:r>
      <w:r>
        <w:t xml:space="preserve">Show model response with formatting and confidence indicators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FR-104: </w:t>
      </w:r>
      <w:r>
        <w:rPr>
          <w:b/>
          <w:bCs/>
        </w:rPr>
        <w:t xml:space="preserve">Example Queries - </w:t>
      </w:r>
      <w:r>
        <w:t xml:space="preserve">Provide sample questions users can click to demonstrate capabilities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FR-105: </w:t>
      </w:r>
      <w:r>
        <w:rPr>
          <w:b/>
          <w:bCs/>
        </w:rPr>
        <w:t xml:space="preserve">Mobile Responsive - </w:t>
      </w:r>
      <w:r>
        <w:t xml:space="preserve">Interface shall be usable on mobile devices (tablet/phone)</w:t>
      </w:r>
    </w:p>
    <w:p>
      <w:pPr>
        <w:pStyle w:val="Heading2"/>
      </w:pPr>
      <w:r>
        <w:t xml:space="preserve">5.3 API Requirements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FR-201: </w:t>
      </w:r>
      <w:r>
        <w:rPr>
          <w:b/>
          <w:bCs/>
        </w:rPr>
        <w:t xml:space="preserve">REST API Endpoint - </w:t>
      </w:r>
      <w:r>
        <w:t xml:space="preserve">Expose /predict endpoint accepting image + text query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FR-202: </w:t>
      </w:r>
      <w:r>
        <w:rPr>
          <w:b/>
          <w:bCs/>
        </w:rPr>
        <w:t xml:space="preserve">Batch Processing - </w:t>
      </w:r>
      <w:r>
        <w:t xml:space="preserve">Support batch predictions for multiple images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FR-203: </w:t>
      </w:r>
      <w:r>
        <w:rPr>
          <w:b/>
          <w:bCs/>
        </w:rPr>
        <w:t xml:space="preserve">Response Format - </w:t>
      </w:r>
      <w:r>
        <w:t xml:space="preserve">Return structured JSON with defect status, description, confidence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FR-204: </w:t>
      </w:r>
      <w:r>
        <w:rPr>
          <w:b/>
          <w:bCs/>
        </w:rPr>
        <w:t xml:space="preserve">Error Handling - </w:t>
      </w:r>
      <w:r>
        <w:t xml:space="preserve">Return descriptive error messages for invalid inputs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FR-205: </w:t>
      </w:r>
      <w:r>
        <w:rPr>
          <w:b/>
          <w:bCs/>
        </w:rPr>
        <w:t xml:space="preserve">Rate Limiting - </w:t>
      </w:r>
      <w:r>
        <w:t xml:space="preserve">Implement fair-use rate limiting for public API</w:t>
      </w:r>
    </w:p>
    <w:p>
      <w:pPr>
        <w:pStyle w:val="Heading2"/>
      </w:pPr>
      <w:r>
        <w:t xml:space="preserve">5.4 Model Capabilities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FR-301: </w:t>
      </w:r>
      <w:r>
        <w:rPr>
          <w:b/>
          <w:bCs/>
        </w:rPr>
        <w:t xml:space="preserve">Zero-Shot Detection - </w:t>
      </w:r>
      <w:r>
        <w:t xml:space="preserve">Detect defects without explicit training on specific defect type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FR-302: </w:t>
      </w:r>
      <w:r>
        <w:rPr>
          <w:b/>
          <w:bCs/>
        </w:rPr>
        <w:t xml:space="preserve">Multi-Turn Conversation - </w:t>
      </w:r>
      <w:r>
        <w:t xml:space="preserve">Support follow-up questions about the same image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FR-303: </w:t>
      </w:r>
      <w:r>
        <w:rPr>
          <w:b/>
          <w:bCs/>
        </w:rPr>
        <w:t xml:space="preserve">Confidence Scoring - </w:t>
      </w:r>
      <w:r>
        <w:t xml:space="preserve">Provide reliability indicators for predictions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FR-304: </w:t>
      </w:r>
      <w:r>
        <w:rPr>
          <w:b/>
          <w:bCs/>
        </w:rPr>
        <w:t xml:space="preserve">Contextual Understanding - </w:t>
      </w:r>
      <w:r>
        <w:t xml:space="preserve">Understand query intent and respond appropriately</w:t>
      </w:r>
    </w:p>
    <w:p>
      <w:r>
        <w:br w:type="page"/>
      </w:r>
    </w:p>
    <w:p>
      <w:pPr>
        <w:pStyle w:val="Heading1"/>
      </w:pPr>
      <w:r>
        <w:t xml:space="preserve">6. Technical Requirements</w:t>
      </w:r>
    </w:p>
    <w:p>
      <w:pPr>
        <w:pStyle w:val="Heading2"/>
      </w:pPr>
      <w:r>
        <w:t xml:space="preserve">6.1 Model Architecture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Base Model: LLaVA-1.5-7B (liuhaotian/llava-v1.5-7b from Hugging Face)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Vision Encoder: CLIP ViT-L/14@336px (openai/clip-vit-large-patch14-336)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Language Model: Vicuna-7B (LLaMA-based, instruction-tuned)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Vision-Language Connector: MLP 2-layer with GELU activation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Fine-tuning Method: LoRA (Low-Rank Adaptation) with rank=128, alpha=256</w:t>
      </w:r>
    </w:p>
    <w:p>
      <w:pPr>
        <w:pStyle w:val="Heading2"/>
      </w:pPr>
      <w:r>
        <w:t xml:space="preserve">6.2 Training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Training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MVTec AD Dataset: 3,000+ good samples, 1,700+ defect samples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Training Method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LoRA fine-tuning (0.5% of model parameters)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Training Hardware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 Colab T4 GPU (16GB VRAM) or A100 (40GB VRAM)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Training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3-5 hours on T4, 2-3 hours on A100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Batch 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 per device, gradient accumulation steps: 4 (effective batch: 16)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Learning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2e-4 with cosine schedule, warmup ratio: 0.03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Epochs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 epochs over full training set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Checkpointing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Save every 100 steps, keep last 3 checkpoints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6.3 Performance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Minimum Acceptable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Defect Detection 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89%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Inference Latency (T4 GPU)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&lt;2.0s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&lt;2.5s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Inference Latency (A100 GPU)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&lt;1.0s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&lt;1.5s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Model Size (LoRA)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~256MB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Memory Usage (Inference)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&lt;8GB VRAM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&lt;10GB VRAM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Throughput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30 images/min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24 images/min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Precision (Defect Class)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92%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88%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Recall (Defect Class)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80%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6.4 Infrastructure Requirements</w:t>
      </w:r>
    </w:p>
    <w:p>
      <w:pPr>
        <w:pStyle w:val="Heading3"/>
      </w:pPr>
      <w:r>
        <w:t xml:space="preserve">Development Environment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Platform: Google Colab Pro (recommended) or Colab Free Tier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Python Version: 3.10+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Key Libraries: PyTorch 2.2.0, Transformers 4.37.2, PEFT (LoRA)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Storage: Google Drive (25GB+ free space for dataset + checkpoints)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Version Control: GitHub repository with Git LFS for model weights</w:t>
      </w:r>
    </w:p>
    <w:p>
      <w:pPr>
        <w:pStyle w:val="Heading3"/>
      </w:pPr>
      <w:r>
        <w:t xml:space="preserve">Production Environment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Hosting: Hugging Face Spaces (Gradio SDK)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Compute: CPU Basic (free tier) or GPU Persistent ($0.60/hour)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Model Storage: Hugging Face Hub Model Repository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Web Framework: Gradio 4.16+ for interactive demo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API Framework: FastAPI (optional for advanced deployment)</w:t>
      </w:r>
    </w:p>
    <w:p>
      <w:pPr>
        <w:pStyle w:val="Heading2"/>
      </w:pPr>
      <w:r>
        <w:t xml:space="preserve">6.5 Data Requirements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Dataset: MVTec Anomaly Detection (MVTec AD) - publicly available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Size: ~4.5GB compressed, 15 product categories, 5,354 images total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Training Split: 3,629 normal images for training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Validation Split: 1,725 images (normal + defective) for testing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Format: PNG images, 700×700 to 1024×1024 resolution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Preprocessing: Resize to 336×336, normalize per CLIP specifications</w:t>
      </w:r>
    </w:p>
    <w:p>
      <w:r>
        <w:br w:type="page"/>
      </w:r>
    </w:p>
    <w:p>
      <w:pPr>
        <w:pStyle w:val="Heading1"/>
      </w:pPr>
      <w:r>
        <w:t xml:space="preserve">7. Success Metrics &amp; KPIs</w:t>
      </w:r>
    </w:p>
    <w:p>
      <w:pPr>
        <w:pStyle w:val="Heading2"/>
      </w:pPr>
      <w:r>
        <w:t xml:space="preserve">7.1 Technical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Measurement Method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Overall 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≥85%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Correct predictions / Total predictions on validation set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Defect Detection Precision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≥88%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True Positives / (True Positives + False Positives)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Defect Detection Recall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≥80%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True Positives / (True Positives + False Negatives)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F1 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≥85%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× (Precision × Recall) / (Precision + Recall)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Inference Speed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&lt;2.5s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Average time per image on T4 GPU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Model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&lt;300MB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LoRA adapter weights (compressed)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Training Loss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&lt;0.5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Final cross-entropy loss on training data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7.2 Portfolio &amp; Career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Measurement Method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GitHub Stars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GitHub repository stars within 3 months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Live Demo Visitors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Hugging Face Spaces visitor 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Resume Callbacks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Response rate to job applications featuring this project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Interview Mentions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Percentage of interviews where project is discussed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Portfolio Views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Project page views within 3 months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7.3 Project Delivery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Measurement Method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 to MVP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weeks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Working model deployed on Hugging Face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 Development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20-25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Active coding/training 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Documentation Completeness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 sections of README completed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Code Quality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&gt;80%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Pylint score on production code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 Coverage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&gt;60%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Unit test coverage for core functions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</w:pPr>
      <w:r>
        <w:t xml:space="preserve">8. Technical Architecture</w:t>
      </w:r>
    </w:p>
    <w:p>
      <w:pPr>
        <w:pStyle w:val="Heading2"/>
      </w:pPr>
      <w:r>
        <w:t xml:space="preserve">8.1 System Architecture</w:t>
      </w:r>
    </w:p>
    <w:p>
      <w:pPr>
        <w:spacing w:after="120"/>
      </w:pPr>
      <w:r>
        <w:t xml:space="preserve">The system follows a three-tier architecture: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Frontend Layer: Gradio web interface for user interaction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Application Layer: Model inference pipeline with preprocessing/postprocessing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Model Layer: Fine-tuned LLaVA model with LoRA adapters</w:t>
      </w:r>
    </w:p>
    <w:p>
      <w:pPr>
        <w:pStyle w:val="Heading2"/>
      </w:pPr>
      <w:r>
        <w:t xml:space="preserve">8.2 Data Flow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User uploads image and enters natural language query via web interface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Image preprocessed: resize to 336×336, normalize using CLIP statistics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Text query tokenized using LLaMA tokenizer with special image tokens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Vision encoder (CLIP) processes image → 576 visual tokens (24×24 patches)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MLP projector transforms visual tokens to language model embedding space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Vicuna language model processes [visual tokens + text query] → generates response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Response decoded and formatted for display in web interface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Results cached for follow-up queries on same image</w:t>
      </w:r>
    </w:p>
    <w:p>
      <w:pPr>
        <w:pStyle w:val="Heading2"/>
      </w:pPr>
      <w:r>
        <w:t xml:space="preserve">8.3 Training Pipeline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Data Preparation: MVTec AD downloaded → converted to LLaVA instruction format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Model Initialization: Load pre-trained LLaVA-1.5-7B weights from Hugging Face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LoRA Configuration: Inject low-rank adapters into attention layers (rank=128)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Fine-tuning: Train only LoRA parameters (freezing base model) for 3 epochs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Checkpointing: Save model state every 100 steps to Google Drive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Evaluation: Test on validation set, compute accuracy/precision/recall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Model Merging: Merge LoRA weights into base model for deployment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Upload: Push final model to Hugging Face Hub with model card</w:t>
      </w:r>
    </w:p>
    <w:p>
      <w:pPr>
        <w:pStyle w:val="Heading2"/>
      </w:pPr>
      <w:r>
        <w:t xml:space="preserve">8.4 Deployment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Model Hosting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Hugging Face Hub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Store and version model weights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Inference 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Hugging Face Spaces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Host model and serve predictions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Web 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Gradio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 interactive user interface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Model Loading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Transformers + PEFT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Load model with LoRA adapters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Image Processing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PIL + Torch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Preprocess uploaded images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Response Generation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Transformers AutoModel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Generate text responses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</w:pPr>
      <w:r>
        <w:t xml:space="preserve">9. Implementation Plan</w:t>
      </w:r>
    </w:p>
    <w:p>
      <w:pPr>
        <w:pStyle w:val="Heading2"/>
      </w:pPr>
      <w:r>
        <w:t xml:space="preserve">9.1 Phase 1: Setup &amp; Data Preparation (Days 1-3)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 up Google Colab environment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0.5 hour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Working Colab notebook with GPU access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Download MVTec AD dataset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hour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4.5GB dataset in Google Drive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 data conversion script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Python script to convert to LLaVA format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Generate training/validation 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hour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mvtec_train.json (3K samples), mvtec_val.json (1.7K samples)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Validate data format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0.5 hour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Sample verification, statistics report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9.2 Phase 2: Model Fine-Tuning (Days 4-6)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Clone and install LLaVA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hour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LLaVA repository + dependencies installed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Configure training parameters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0.5 hour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Training config with LoRA settings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Start fine-tuning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Model training (3-5 hrs on T4 GPU)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Monitor training progress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0.5 hour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Loss curves, checkpoint validation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Evaluate final 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hour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Accuracy/precision/recall on validation set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9.3 Phase 3: Model Preparation (Days 7-8)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Merge LoRA weights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0.5 hour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Single merged model (~14GB)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 inference locally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hour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Verify predictions on sample images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 model card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hour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Documentation with usage examples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Upload to Hugging Face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hour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Model published on HF Hub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Verify model download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0.5 hour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 loading from Hub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9.4 Phase 4: Deployment (Days 9-10)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 Gradio interface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app.py with image upload and query input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 up Hugging Face Space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hour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Space created and configured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 to Spaces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0.5 hour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Live demo at public URL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 deployed demo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hour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Verify all features working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Add example images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0.5 hour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Gallery of test cases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9.5 Phase 5: Documentation (Days 11-12)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Write README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Comprehensive project documentation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 architecture diagram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hour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design visualization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hour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 usage guide with examples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Record demo video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hour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2-3 minute walkthrough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Prepare resume bullets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0.5 hour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Project description for CV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</w:pPr>
      <w:r>
        <w:t xml:space="preserve">10. Risk Assessment &amp; Mitigation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Probability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 Strategy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GPU unavailable in Colab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 Colab Pro ($10/month), or switch to Kaggle notebooks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Training doesn't converge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Adjust learning rate, increase epochs, verify data quality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Accuracy below 85%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Increase training data, adjust hyperparameters, try different LoRA ranks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Inference too slow (&gt;2.5s)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 quantization (INT8), optimize batch size, use A100 GPU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Hugging Face Spaces crashes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 to alternative platform (Railway, Render), optimize memory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Session timeout during training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 Colab Pro (24hr sessions), implement checkpoint resuming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 format errors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Thorough validation, unit tests for data conversion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Model size too large for deployment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 LoRA only (256MB vs 14GB full model), implement lazy loading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10.2 Contingency Plans</w:t>
      </w:r>
    </w:p>
    <w:p>
      <w:pPr>
        <w:pStyle w:val="Heading3"/>
      </w:pPr>
      <w:r>
        <w:t xml:space="preserve">If Training Fails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Fallback: Use smaller model (LLaVA-1.5-1.3B) with faster training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Alternative: Fine-tune only on subset of categories (5 instead of 15)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Last resort: Use pre-trained CLIP + classification head (simpler architecture)</w:t>
      </w:r>
    </w:p>
    <w:p>
      <w:pPr>
        <w:pStyle w:val="Heading3"/>
      </w:pPr>
      <w:r>
        <w:t xml:space="preserve">If Deployment Fails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Plan B: Deploy as FastAPI backend on Render/Railway + separate frontend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Plan C: Create local demo with recorded video for portfolio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Plan D: Package as Docker container for self-hosting</w:t>
      </w:r>
    </w:p>
    <w:p>
      <w:r>
        <w:br w:type="page"/>
      </w:r>
    </w:p>
    <w:p>
      <w:pPr>
        <w:pStyle w:val="Heading1"/>
      </w:pPr>
      <w:r>
        <w:t xml:space="preserve">11. Project Timeline &amp; Milestones</w:t>
      </w:r>
    </w:p>
    <w:p>
      <w:pPr>
        <w:spacing w:after="240"/>
      </w:pPr>
      <w:r>
        <w:t xml:space="preserve">Total Duration: 12-14 days (20-25 active hours)</w:t>
      </w:r>
      <w:r>
        <w:rPr>
          <w:b/>
          <w:bCs/>
          <w:sz w:val="24"/>
          <w:szCs w:val="24"/>
        </w:rPr>
        <w:t xml:space="preserve">Total Duration: 12-14 days (20-25 active hours)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Milestone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Completion 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Success Criteria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M1: Environment Setup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Day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Colab notebook with GPU, dataset downloaded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M2: Data Preparation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Day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Training/validation JSON files created and validated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M3: Training Complete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Day 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Model achieves &gt;85% accuracy on validation set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M4: Model Merged &amp; Uploaded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Day 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Model available on Hugging Face Hub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M5: Demo Deployed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Day 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Live Gradio demo accessible via public URL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M6: Documentation Complete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Day 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GitHub repo, README, demo video published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M7: Portfolio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Day 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Resume updated, LinkedIn showcasing project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11.2 Critical Path</w:t>
      </w:r>
    </w:p>
    <w:p>
      <w:pPr>
        <w:spacing w:after="120"/>
      </w:pPr>
      <w:r>
        <w:t xml:space="preserve">The following tasks are on the critical path and must be completed sequentially: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Data preparation (cannot start training without data)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Model training (longest duration, cannot parallelize)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Model upload to Hub (deployment depends on uploaded model)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Gradio Space creation (requires model on Hub)</w:t>
      </w:r>
    </w:p>
    <w:p>
      <w:pPr>
        <w:pStyle w:val="Heading2"/>
      </w:pPr>
      <w:r>
        <w:t xml:space="preserve">11.3 Parallel Work Opportunities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While training: Write documentation, create diagrams, prepare demo video script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While uploading model: Design Gradio interface, write API documentation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While testing deployment: Update resume, prepare LinkedIn post</w:t>
      </w:r>
    </w:p>
    <w:p>
      <w:r>
        <w:br w:type="page"/>
      </w:r>
    </w:p>
    <w:p>
      <w:pPr>
        <w:pStyle w:val="Heading1"/>
      </w:pPr>
      <w:r>
        <w:t xml:space="preserve">12. Deployment Strategy</w:t>
      </w:r>
    </w:p>
    <w:p>
      <w:pPr>
        <w:pStyle w:val="Heading2"/>
      </w:pPr>
      <w:r>
        <w:t xml:space="preserve">12.1 Deployment Options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Complexity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Recommended For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Hugging Face Spaces (CPU)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Portfolio demo, public showcase 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Hugging Face Spaces (GPU)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$0.60/hr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Production with high traffic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Railway/Render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$5-20/month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Custom backend requirements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AWS SageMaker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$50+/month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Enterprise deployment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Local Docker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Development and testing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12.2 Recommended Deployment (Hugging Face Spaces)</w:t>
      </w:r>
    </w:p>
    <w:p>
      <w:pPr>
        <w:pStyle w:val="Heading3"/>
      </w:pPr>
      <w:r>
        <w:t xml:space="preserve">Step-by-Step Deployment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Create new Space on Hugging Face with Gradio SDK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Create app.py with Gradio interface code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Create requirements.txt with dependencies (transformers, torch, peft, gradio)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Create README.md with project description and usage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Commit files to Space repository (auto-builds in 3-5 minutes)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Test deployed demo at https://huggingface.co/spaces/USERNAME/defect-detection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Add example images to Space for user convenience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Monitor usage via Spaces analytics dashboard</w:t>
      </w:r>
    </w:p>
    <w:p>
      <w:pPr>
        <w:pStyle w:val="Heading3"/>
      </w:pPr>
      <w:r>
        <w:t xml:space="preserve">Hardware Configuration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Initial: CPU Basic (free) - sufficient for demo purposes with ~5-10s inference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If popular: Upgrade to GPU Persistent ($0.60/hr) - &lt;2s inference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Memory: 16GB recommended for model loading + inference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Storage: 20GB for model weights + cache</w:t>
      </w:r>
    </w:p>
    <w:p>
      <w:pPr>
        <w:pStyle w:val="Heading2"/>
      </w:pPr>
      <w:r>
        <w:t xml:space="preserve">12.3 Monitoring &amp; Maintenance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Check Spaces logs daily for errors during first week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Monitor inference latency and adjust hardware if needed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Review user feedback via Spaces discussions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Update model if better checkpoints become available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Keep dependencies updated for security patches</w:t>
      </w:r>
    </w:p>
    <w:p>
      <w:r>
        <w:br w:type="page"/>
      </w:r>
    </w:p>
    <w:p>
      <w:pPr>
        <w:pStyle w:val="Heading1"/>
      </w:pPr>
      <w:r>
        <w:t xml:space="preserve">13. Future Enhancements</w:t>
      </w:r>
    </w:p>
    <w:p>
      <w:pPr>
        <w:pStyle w:val="Heading2"/>
      </w:pPr>
      <w:r>
        <w:t xml:space="preserve">13.1 Short-Term Enhancements (1-3 months)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Multi-image comparison: Upload multiple images, ask 'Which has defects?'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Confidence visualization: Heatmaps showing model attention on defect regions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Defect severity scoring: Rate defects as minor/major/critical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Export functionality: Download analysis results as PDF report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Batch processing API: Process multiple images in single request</w:t>
      </w:r>
    </w:p>
    <w:p>
      <w:pPr>
        <w:pStyle w:val="Heading2"/>
      </w:pPr>
      <w:r>
        <w:t xml:space="preserve">13.2 Medium-Term Enhancements (3-6 months)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Additional datasets: Expand to other manufacturing domains (PCBs, textiles, automotive)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Fine-grained defect classification: Identify specific defect types (scratch, dent, crack, etc.)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Active learning: Allow users to correct predictions, retrain on feedback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Performance optimization: Quantization to INT8, TensorRT optimization for 10x speedup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Mobile deployment: Create iOS/Android app with on-device inference</w:t>
      </w:r>
    </w:p>
    <w:p>
      <w:pPr>
        <w:pStyle w:val="Heading2"/>
      </w:pPr>
      <w:r>
        <w:t xml:space="preserve">13.3 Long-Term Vision (6-12 months)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Multi-modal fusion: Combine visual inspection with sensor data (temperature, pressure)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Temporal analysis: Video input to detect defects in manufacturing process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Root cause analysis: Identify upstream process issues causing defects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Predictive maintenance: Predict when equipment will produce defects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Integration framework: APIs for SAP, MES, ERP systems used in manufacturing</w:t>
      </w:r>
    </w:p>
    <w:p>
      <w:pPr>
        <w:pStyle w:val="Heading2"/>
      </w:pPr>
      <w:r>
        <w:t xml:space="preserve">13.4 Research Extensions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Compare VLM vs traditional CV: Benchmark against YOLO, Faster R-CNN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Few-shot learning: Adapt to new defect types with &lt;10 examples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Explainable AI: Generate saliency maps explaining model decisions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Domain adaptation: Transfer learning to new product categories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Publish findings: Write technical blog post or conference paper</w:t>
      </w:r>
    </w:p>
    <w:p>
      <w:r>
        <w:br w:type="page"/>
      </w:r>
    </w:p>
    <w:p>
      <w:pPr>
        <w:pStyle w:val="Heading1"/>
      </w:pPr>
      <w:r>
        <w:t xml:space="preserve">14. Appendices</w:t>
      </w:r>
    </w:p>
    <w:p>
      <w:pPr>
        <w:pStyle w:val="Heading2"/>
      </w:pPr>
      <w:r>
        <w:t xml:space="preserve">14.1 Glossary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Vision-Language Model (VLM)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 model that processes both images and text, enabling multimodal understanding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LLaVA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Large Language and Vision Assistant - open-source VLM from Microsoft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Low-Rank Adaptation - parameter-efficient fine-tuning method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MVTec 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MVTec Anomaly Detection dataset - benchmark for industrial defect detection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Zero-shot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Model capability to handle tasks without specific training examples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Inference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Process of using trained model to make predictions on new 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Hugging Face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Platform for sharing and deploying ML models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Gradio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Python library for building ML demo interfaces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Contrastive Language-Image Pre-training - vision encoder by OpenAI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14.2 References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LLaVA Paper: Liu et al. 'Visual Instruction Tuning' (2023)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LoRA Paper: Hu et al. 'LoRA: Low-Rank Adaptation of Large Language Models' (2021)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MVTec AD Paper: Bergmann et al. 'MVTec AD: A Comprehensive Dataset for Anomaly Detection' (2019)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CLIP Paper: Radford et al. 'Learning Transferable Visual Models From Natural Language Supervision' (2021)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LLaVA GitHub: https://github.com/haotian-liu/LLaVA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MVTec AD Dataset: https://www.mvtec.com/company/research/datasets/mvtec-ad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Hugging Face Transformers: https://huggingface.co/docs/transformers</w:t>
      </w:r>
    </w:p>
    <w:p>
      <w:pPr>
        <w:pStyle w:val="Heading2"/>
      </w:pPr>
      <w:r>
        <w:t xml:space="preserve">14.3 Technical Stack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Programming Language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Python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3.10+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Deep Learning 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PyTorch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2.2.0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Model Architecture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LLaVA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1.5-7B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Fine-tuning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PEFT (LoRA)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Latest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Vision Encoder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ViT-L/14@336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Language 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Vicuna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7B (LLaMA-based)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Model Loading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Transformers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4.37.2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Training Platform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 Colab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 recommended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Deployment Platform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Hugging Face Spaces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Latest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Web 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Gradio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4.16+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Version Control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Git/GitHub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Latest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14.4 Project Links</w:t>
      </w:r>
    </w:p>
    <w:p>
      <w:pPr>
        <w:spacing w:after="120"/>
      </w:pPr>
      <w:r>
        <w:t xml:space="preserve">Upon completion, the following resources will be available: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GitHub Repository: [To be added]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Hugging Face Model: [To be added]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Live Demo (Spaces): [To be added]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Demo Video: [To be added]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Technical Blog Post: [To be added]</w:t>
      </w:r>
    </w:p>
    <w:p>
      <w:r>
        <w:br w:type="page"/>
      </w:r>
    </w:p>
    <w:p>
      <w:pPr>
        <w:spacing w:before="720"/>
        <w:jc w:val="center"/>
      </w:pPr>
      <w:r>
        <w:rPr>
          <w:i/>
          <w:iCs/>
          <w:color w:val="666666"/>
          <w:sz w:val="20"/>
          <w:szCs w:val="20"/>
        </w:rPr>
        <w:t xml:space="preserve">— END OF DOCUMENT —</w:t>
      </w:r>
    </w:p>
    <w:p>
      <w:pPr>
        <w:spacing w:before="240"/>
        <w:jc w:val="center"/>
      </w:pPr>
      <w:r>
        <w:rPr>
          <w:i/>
          <w:iCs/>
          <w:color w:val="999999"/>
          <w:sz w:val="18"/>
          <w:szCs w:val="18"/>
        </w:rPr>
        <w:t xml:space="preserve">This document is a living document and will be updated as the project evolves.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2026-01-27T03:52:13.181Z</dcterms:created>
  <dcterms:modified xsi:type="dcterms:W3CDTF">2026-01-27T03:52:13.182Z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