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Professional Portfolio: Pranav Tandon</w: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Aspiring Biotechnology Enthusiast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Profile Summary</w: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Pranav Tandon is a </w:t>
      </w:r>
      <w:r w:rsidRPr="0002416D">
        <w:rPr>
          <w:rFonts w:ascii="Times New Roman" w:eastAsia="Times New Roman" w:hAnsi="Times New Roman" w:cs="Times New Roman"/>
          <w:b/>
          <w:bCs/>
        </w:rPr>
        <w:t>final-year Biotechnology Engineer</w:t>
      </w:r>
      <w:r w:rsidRPr="0002416D">
        <w:rPr>
          <w:rFonts w:ascii="Times New Roman" w:eastAsia="Times New Roman" w:hAnsi="Times New Roman" w:cs="Times New Roman"/>
        </w:rPr>
        <w:t xml:space="preserve"> with a strong foundation in clinical research, bioinformatics, and biotechnology applications. His enthusiasm for </w:t>
      </w:r>
      <w:r w:rsidRPr="0002416D">
        <w:rPr>
          <w:rFonts w:ascii="Times New Roman" w:eastAsia="Times New Roman" w:hAnsi="Times New Roman" w:cs="Times New Roman"/>
          <w:b/>
          <w:bCs/>
        </w:rPr>
        <w:t>biomedical research</w:t>
      </w:r>
      <w:r w:rsidRPr="0002416D">
        <w:rPr>
          <w:rFonts w:ascii="Times New Roman" w:eastAsia="Times New Roman" w:hAnsi="Times New Roman" w:cs="Times New Roman"/>
        </w:rPr>
        <w:t xml:space="preserve"> and </w:t>
      </w:r>
      <w:r w:rsidRPr="0002416D">
        <w:rPr>
          <w:rFonts w:ascii="Times New Roman" w:eastAsia="Times New Roman" w:hAnsi="Times New Roman" w:cs="Times New Roman"/>
          <w:b/>
          <w:bCs/>
        </w:rPr>
        <w:t>biotechnology innovation</w:t>
      </w:r>
      <w:r w:rsidRPr="0002416D">
        <w:rPr>
          <w:rFonts w:ascii="Times New Roman" w:eastAsia="Times New Roman" w:hAnsi="Times New Roman" w:cs="Times New Roman"/>
        </w:rPr>
        <w:t xml:space="preserve"> is evident in his academic projects, internships, and publications. With hands-on experience in multiple domains such as </w:t>
      </w:r>
      <w:r w:rsidRPr="0002416D">
        <w:rPr>
          <w:rFonts w:ascii="Times New Roman" w:eastAsia="Times New Roman" w:hAnsi="Times New Roman" w:cs="Times New Roman"/>
          <w:b/>
          <w:bCs/>
        </w:rPr>
        <w:t>clinical research</w:t>
      </w:r>
      <w:r w:rsidRPr="0002416D">
        <w:rPr>
          <w:rFonts w:ascii="Times New Roman" w:eastAsia="Times New Roman" w:hAnsi="Times New Roman" w:cs="Times New Roman"/>
        </w:rPr>
        <w:t xml:space="preserve">, </w:t>
      </w:r>
      <w:r w:rsidRPr="0002416D">
        <w:rPr>
          <w:rFonts w:ascii="Times New Roman" w:eastAsia="Times New Roman" w:hAnsi="Times New Roman" w:cs="Times New Roman"/>
          <w:b/>
          <w:bCs/>
        </w:rPr>
        <w:t>food quality control</w:t>
      </w:r>
      <w:r w:rsidRPr="0002416D">
        <w:rPr>
          <w:rFonts w:ascii="Times New Roman" w:eastAsia="Times New Roman" w:hAnsi="Times New Roman" w:cs="Times New Roman"/>
        </w:rPr>
        <w:t xml:space="preserve">, and </w:t>
      </w:r>
      <w:r w:rsidRPr="0002416D">
        <w:rPr>
          <w:rFonts w:ascii="Times New Roman" w:eastAsia="Times New Roman" w:hAnsi="Times New Roman" w:cs="Times New Roman"/>
          <w:b/>
          <w:bCs/>
        </w:rPr>
        <w:t>computational biology</w:t>
      </w:r>
      <w:r w:rsidRPr="0002416D">
        <w:rPr>
          <w:rFonts w:ascii="Times New Roman" w:eastAsia="Times New Roman" w:hAnsi="Times New Roman" w:cs="Times New Roman"/>
        </w:rPr>
        <w:t>, Pranav is passionate about leveraging biotechnological advancements to improve human health outcomes. He is highly adaptable, with a proven ability to collaborate effectively within teams and a commitment to pushing the boundaries of biotechnology.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Key Skills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Clinical Research</w:t>
      </w:r>
      <w:r w:rsidRPr="0002416D">
        <w:rPr>
          <w:rFonts w:ascii="Times New Roman" w:eastAsia="Times New Roman" w:hAnsi="Times New Roman" w:cs="Times New Roman"/>
        </w:rPr>
        <w:t>: Experience with hematological analysis, biochemical testing, and biomarker quantification using advanced techniques like Fluorescence Immunoassay (FIA).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Bioinformatics</w:t>
      </w:r>
      <w:r w:rsidRPr="0002416D">
        <w:rPr>
          <w:rFonts w:ascii="Times New Roman" w:eastAsia="Times New Roman" w:hAnsi="Times New Roman" w:cs="Times New Roman"/>
        </w:rPr>
        <w:t xml:space="preserve">: Proficient in utilizing tools such as </w:t>
      </w:r>
      <w:r w:rsidRPr="0002416D">
        <w:rPr>
          <w:rFonts w:ascii="Times New Roman" w:eastAsia="Times New Roman" w:hAnsi="Times New Roman" w:cs="Times New Roman"/>
          <w:b/>
          <w:bCs/>
        </w:rPr>
        <w:t>BLAST</w:t>
      </w:r>
      <w:r w:rsidRPr="0002416D">
        <w:rPr>
          <w:rFonts w:ascii="Times New Roman" w:eastAsia="Times New Roman" w:hAnsi="Times New Roman" w:cs="Times New Roman"/>
        </w:rPr>
        <w:t xml:space="preserve">, </w:t>
      </w:r>
      <w:r w:rsidRPr="0002416D">
        <w:rPr>
          <w:rFonts w:ascii="Times New Roman" w:eastAsia="Times New Roman" w:hAnsi="Times New Roman" w:cs="Times New Roman"/>
          <w:b/>
          <w:bCs/>
        </w:rPr>
        <w:t>FASTA</w:t>
      </w:r>
      <w:r w:rsidRPr="0002416D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Clustal</w:t>
      </w:r>
      <w:proofErr w:type="spellEnd"/>
      <w:r w:rsidRPr="0002416D">
        <w:rPr>
          <w:rFonts w:ascii="Times New Roman" w:eastAsia="Times New Roman" w:hAnsi="Times New Roman" w:cs="Times New Roman"/>
          <w:b/>
          <w:bCs/>
        </w:rPr>
        <w:t xml:space="preserve"> Omega</w:t>
      </w:r>
      <w:r w:rsidRPr="0002416D">
        <w:rPr>
          <w:rFonts w:ascii="Times New Roman" w:eastAsia="Times New Roman" w:hAnsi="Times New Roman" w:cs="Times New Roman"/>
        </w:rPr>
        <w:t xml:space="preserve"> for protein structure prediction and drug discovery.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Patent Drafting</w:t>
      </w:r>
      <w:r w:rsidRPr="0002416D">
        <w:rPr>
          <w:rFonts w:ascii="Times New Roman" w:eastAsia="Times New Roman" w:hAnsi="Times New Roman" w:cs="Times New Roman"/>
        </w:rPr>
        <w:t>: Acquired foundational skills in drafting patents, aiding in the intellectual property aspect of biotechnological innovations.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Data Analysis</w:t>
      </w:r>
      <w:r w:rsidRPr="0002416D">
        <w:rPr>
          <w:rFonts w:ascii="Times New Roman" w:eastAsia="Times New Roman" w:hAnsi="Times New Roman" w:cs="Times New Roman"/>
        </w:rPr>
        <w:t>: Developed expertise in data collection, analysis, and interpretation in both clinical and research settings.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Food Quality Control</w:t>
      </w:r>
      <w:r w:rsidRPr="0002416D">
        <w:rPr>
          <w:rFonts w:ascii="Times New Roman" w:eastAsia="Times New Roman" w:hAnsi="Times New Roman" w:cs="Times New Roman"/>
        </w:rPr>
        <w:t>: Competent in detecting adulteration in food products, measuring acid values, and assessing food safety standards.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Team Collaboration and Communication</w:t>
      </w:r>
      <w:r w:rsidRPr="0002416D">
        <w:rPr>
          <w:rFonts w:ascii="Times New Roman" w:eastAsia="Times New Roman" w:hAnsi="Times New Roman" w:cs="Times New Roman"/>
        </w:rPr>
        <w:t>: Demonstrated ability to work in multidisciplinary teams, excellent presentation skills, and adaptability in various work environments.</w:t>
      </w:r>
    </w:p>
    <w:p w:rsidR="0002416D" w:rsidRPr="0002416D" w:rsidRDefault="0002416D" w:rsidP="000241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Adaptability</w:t>
      </w:r>
      <w:r w:rsidRPr="0002416D">
        <w:rPr>
          <w:rFonts w:ascii="Times New Roman" w:eastAsia="Times New Roman" w:hAnsi="Times New Roman" w:cs="Times New Roman"/>
        </w:rPr>
        <w:t>: Able to quickly adjust to new technologies, research methodologies, and cross-functional roles in fast-paced research environments.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Career Aspiration</w: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Pranav aspires to become a </w:t>
      </w:r>
      <w:r w:rsidRPr="0002416D">
        <w:rPr>
          <w:rFonts w:ascii="Times New Roman" w:eastAsia="Times New Roman" w:hAnsi="Times New Roman" w:cs="Times New Roman"/>
          <w:b/>
          <w:bCs/>
        </w:rPr>
        <w:t>leader in biotechnology research</w:t>
      </w:r>
      <w:r w:rsidRPr="0002416D">
        <w:rPr>
          <w:rFonts w:ascii="Times New Roman" w:eastAsia="Times New Roman" w:hAnsi="Times New Roman" w:cs="Times New Roman"/>
        </w:rPr>
        <w:t xml:space="preserve">, particularly in clinical research, biomedical engineering, and bioinformatics. His goal is to contribute to cutting-edge solutions in the fields of </w:t>
      </w:r>
      <w:r w:rsidRPr="0002416D">
        <w:rPr>
          <w:rFonts w:ascii="Times New Roman" w:eastAsia="Times New Roman" w:hAnsi="Times New Roman" w:cs="Times New Roman"/>
          <w:b/>
          <w:bCs/>
        </w:rPr>
        <w:t>disease diagnostics</w:t>
      </w:r>
      <w:r w:rsidRPr="0002416D">
        <w:rPr>
          <w:rFonts w:ascii="Times New Roman" w:eastAsia="Times New Roman" w:hAnsi="Times New Roman" w:cs="Times New Roman"/>
        </w:rPr>
        <w:t xml:space="preserve">, </w:t>
      </w:r>
      <w:r w:rsidRPr="0002416D">
        <w:rPr>
          <w:rFonts w:ascii="Times New Roman" w:eastAsia="Times New Roman" w:hAnsi="Times New Roman" w:cs="Times New Roman"/>
          <w:b/>
          <w:bCs/>
        </w:rPr>
        <w:t>therapeutic development</w:t>
      </w:r>
      <w:r w:rsidRPr="0002416D">
        <w:rPr>
          <w:rFonts w:ascii="Times New Roman" w:eastAsia="Times New Roman" w:hAnsi="Times New Roman" w:cs="Times New Roman"/>
        </w:rPr>
        <w:t xml:space="preserve">, and </w:t>
      </w:r>
      <w:r w:rsidRPr="0002416D">
        <w:rPr>
          <w:rFonts w:ascii="Times New Roman" w:eastAsia="Times New Roman" w:hAnsi="Times New Roman" w:cs="Times New Roman"/>
          <w:b/>
          <w:bCs/>
        </w:rPr>
        <w:t>biomedical technology</w:t>
      </w:r>
      <w:r w:rsidRPr="0002416D">
        <w:rPr>
          <w:rFonts w:ascii="Times New Roman" w:eastAsia="Times New Roman" w:hAnsi="Times New Roman" w:cs="Times New Roman"/>
        </w:rPr>
        <w:t xml:space="preserve">. He is eager to work in dynamic environments that challenge him to innovate and apply his knowledge to real-world problems that enhance </w:t>
      </w:r>
      <w:r w:rsidRPr="0002416D">
        <w:rPr>
          <w:rFonts w:ascii="Times New Roman" w:eastAsia="Times New Roman" w:hAnsi="Times New Roman" w:cs="Times New Roman"/>
          <w:b/>
          <w:bCs/>
        </w:rPr>
        <w:t>human welfare</w:t>
      </w:r>
      <w:r w:rsidRPr="0002416D">
        <w:rPr>
          <w:rFonts w:ascii="Times New Roman" w:eastAsia="Times New Roman" w:hAnsi="Times New Roman" w:cs="Times New Roman"/>
        </w:rPr>
        <w:t xml:space="preserve"> and </w:t>
      </w:r>
      <w:r w:rsidRPr="0002416D">
        <w:rPr>
          <w:rFonts w:ascii="Times New Roman" w:eastAsia="Times New Roman" w:hAnsi="Times New Roman" w:cs="Times New Roman"/>
          <w:b/>
          <w:bCs/>
        </w:rPr>
        <w:t>patient care</w:t>
      </w:r>
      <w:r w:rsidRPr="0002416D">
        <w:rPr>
          <w:rFonts w:ascii="Times New Roman" w:eastAsia="Times New Roman" w:hAnsi="Times New Roman" w:cs="Times New Roman"/>
        </w:rPr>
        <w:t>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Education and Certifications</w:t>
      </w:r>
    </w:p>
    <w:p w:rsidR="0002416D" w:rsidRPr="0002416D" w:rsidRDefault="0002416D" w:rsidP="000241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lastRenderedPageBreak/>
        <w:t>Bachelor of Technology, Biotechnology</w:t>
      </w:r>
      <w:r w:rsidRPr="0002416D">
        <w:rPr>
          <w:rFonts w:ascii="Times New Roman" w:eastAsia="Times New Roman" w:hAnsi="Times New Roman" w:cs="Times New Roman"/>
        </w:rPr>
        <w:t xml:space="preserve"> (2021-2025)</w:t>
      </w:r>
      <w:r w:rsidRPr="0002416D">
        <w:rPr>
          <w:rFonts w:ascii="Times New Roman" w:eastAsia="Times New Roman" w:hAnsi="Times New Roman" w:cs="Times New Roman"/>
        </w:rPr>
        <w:br/>
      </w:r>
      <w:r w:rsidRPr="0002416D">
        <w:rPr>
          <w:rFonts w:ascii="Times New Roman" w:eastAsia="Times New Roman" w:hAnsi="Times New Roman" w:cs="Times New Roman"/>
          <w:b/>
          <w:bCs/>
        </w:rPr>
        <w:t>CGPA</w:t>
      </w:r>
      <w:r w:rsidRPr="0002416D">
        <w:rPr>
          <w:rFonts w:ascii="Times New Roman" w:eastAsia="Times New Roman" w:hAnsi="Times New Roman" w:cs="Times New Roman"/>
        </w:rPr>
        <w:t>: 8.075</w:t>
      </w:r>
      <w:r w:rsidRPr="0002416D">
        <w:rPr>
          <w:rFonts w:ascii="Times New Roman" w:eastAsia="Times New Roman" w:hAnsi="Times New Roman" w:cs="Times New Roman"/>
        </w:rPr>
        <w:br/>
      </w:r>
      <w:r w:rsidRPr="0002416D">
        <w:rPr>
          <w:rFonts w:ascii="Times New Roman" w:eastAsia="Times New Roman" w:hAnsi="Times New Roman" w:cs="Times New Roman"/>
          <w:b/>
          <w:bCs/>
        </w:rPr>
        <w:t>Institution</w:t>
      </w:r>
      <w:r w:rsidRPr="0002416D">
        <w:rPr>
          <w:rFonts w:ascii="Times New Roman" w:eastAsia="Times New Roman" w:hAnsi="Times New Roman" w:cs="Times New Roman"/>
        </w:rPr>
        <w:t xml:space="preserve">: School of Engineering &amp; Technology,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</w:t>
      </w:r>
    </w:p>
    <w:p w:rsidR="0002416D" w:rsidRPr="0002416D" w:rsidRDefault="0002416D" w:rsidP="000241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Relevant Certifications</w:t>
      </w:r>
      <w:r w:rsidRPr="0002416D">
        <w:rPr>
          <w:rFonts w:ascii="Times New Roman" w:eastAsia="Times New Roman" w:hAnsi="Times New Roman" w:cs="Times New Roman"/>
        </w:rPr>
        <w:t>: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Diageo Manufacturing Job Simulation (Forage)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Thermo Fisher Scientific Mass Spectrometry Job Simulation (Forage)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Patent Drafting for Beginners (NPTEL-IIT Madras)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Waste to Energy Conversion (NPTEL-IIT </w:t>
      </w:r>
      <w:proofErr w:type="spellStart"/>
      <w:r w:rsidRPr="0002416D">
        <w:rPr>
          <w:rFonts w:ascii="Times New Roman" w:eastAsia="Times New Roman" w:hAnsi="Times New Roman" w:cs="Times New Roman"/>
        </w:rPr>
        <w:t>Roorkee</w:t>
      </w:r>
      <w:proofErr w:type="spellEnd"/>
      <w:r w:rsidRPr="0002416D">
        <w:rPr>
          <w:rFonts w:ascii="Times New Roman" w:eastAsia="Times New Roman" w:hAnsi="Times New Roman" w:cs="Times New Roman"/>
        </w:rPr>
        <w:t>)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Organic Farming for Sustainable Agriculture Production (NPTEL-IIT </w:t>
      </w:r>
      <w:proofErr w:type="spellStart"/>
      <w:r w:rsidRPr="0002416D">
        <w:rPr>
          <w:rFonts w:ascii="Times New Roman" w:eastAsia="Times New Roman" w:hAnsi="Times New Roman" w:cs="Times New Roman"/>
        </w:rPr>
        <w:t>Kharagpur</w:t>
      </w:r>
      <w:proofErr w:type="spellEnd"/>
      <w:r w:rsidRPr="0002416D">
        <w:rPr>
          <w:rFonts w:ascii="Times New Roman" w:eastAsia="Times New Roman" w:hAnsi="Times New Roman" w:cs="Times New Roman"/>
        </w:rPr>
        <w:t>)</w:t>
      </w:r>
    </w:p>
    <w:p w:rsidR="0002416D" w:rsidRPr="0002416D" w:rsidRDefault="0002416D" w:rsidP="000241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Psychology of Stress, Health, and Well-Being (NPTEL-IIT </w:t>
      </w:r>
      <w:proofErr w:type="spellStart"/>
      <w:r w:rsidRPr="0002416D">
        <w:rPr>
          <w:rFonts w:ascii="Times New Roman" w:eastAsia="Times New Roman" w:hAnsi="Times New Roman" w:cs="Times New Roman"/>
        </w:rPr>
        <w:t>Guwahati</w:t>
      </w:r>
      <w:proofErr w:type="spellEnd"/>
      <w:r w:rsidRPr="0002416D">
        <w:rPr>
          <w:rFonts w:ascii="Times New Roman" w:eastAsia="Times New Roman" w:hAnsi="Times New Roman" w:cs="Times New Roman"/>
        </w:rPr>
        <w:t>)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Professional Experience</w:t>
      </w:r>
    </w:p>
    <w:p w:rsidR="0002416D" w:rsidRPr="0002416D" w:rsidRDefault="0002416D" w:rsidP="000241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Clinical Research Intern</w:t>
      </w:r>
      <w:r w:rsidRPr="0002416D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02416D">
        <w:rPr>
          <w:rFonts w:ascii="Times New Roman" w:eastAsia="Times New Roman" w:hAnsi="Times New Roman" w:cs="Times New Roman"/>
        </w:rPr>
        <w:t>Kuldeep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2416D">
        <w:rPr>
          <w:rFonts w:ascii="Times New Roman" w:eastAsia="Times New Roman" w:hAnsi="Times New Roman" w:cs="Times New Roman"/>
        </w:rPr>
        <w:t>Gangwar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Pediatric Hospital (May 2024 – Present)</w:t>
      </w:r>
    </w:p>
    <w:p w:rsidR="0002416D" w:rsidRPr="0002416D" w:rsidRDefault="0002416D" w:rsidP="000241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Performed hematological and biochemical analyses to support diagnostic processes.</w:t>
      </w:r>
    </w:p>
    <w:p w:rsidR="0002416D" w:rsidRPr="0002416D" w:rsidRDefault="0002416D" w:rsidP="000241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Gained expertise in handling clinical samples and using advanced diagnostic tools such as Fluorescence Immunoassay (FIA) for biomarker quantification.</w:t>
      </w:r>
    </w:p>
    <w:p w:rsidR="0002416D" w:rsidRPr="0002416D" w:rsidRDefault="0002416D" w:rsidP="000241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Bioinformatics Trainee</w:t>
      </w:r>
      <w:r w:rsidRPr="0002416D">
        <w:rPr>
          <w:rFonts w:ascii="Times New Roman" w:eastAsia="Times New Roman" w:hAnsi="Times New Roman" w:cs="Times New Roman"/>
        </w:rPr>
        <w:t xml:space="preserve"> | Rapture Biotech Pvt. Ltd. (June 2023 – July 2023)</w:t>
      </w:r>
    </w:p>
    <w:p w:rsidR="0002416D" w:rsidRPr="0002416D" w:rsidRDefault="0002416D" w:rsidP="000241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 xml:space="preserve">Acquired proficiency in </w:t>
      </w:r>
      <w:r w:rsidRPr="0002416D">
        <w:rPr>
          <w:rFonts w:ascii="Times New Roman" w:eastAsia="Times New Roman" w:hAnsi="Times New Roman" w:cs="Times New Roman"/>
          <w:b/>
          <w:bCs/>
        </w:rPr>
        <w:t>bioinformatics tools</w:t>
      </w:r>
      <w:r w:rsidRPr="0002416D">
        <w:rPr>
          <w:rFonts w:ascii="Times New Roman" w:eastAsia="Times New Roman" w:hAnsi="Times New Roman" w:cs="Times New Roman"/>
        </w:rPr>
        <w:t xml:space="preserve"> for protein structure prediction and analysis, and gained insight into the role of bioinformatics in drug discovery.</w:t>
      </w:r>
    </w:p>
    <w:p w:rsidR="0002416D" w:rsidRPr="0002416D" w:rsidRDefault="0002416D" w:rsidP="000241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Food Quality Control Trainee</w:t>
      </w:r>
      <w:r w:rsidRPr="0002416D">
        <w:rPr>
          <w:rFonts w:ascii="Times New Roman" w:eastAsia="Times New Roman" w:hAnsi="Times New Roman" w:cs="Times New Roman"/>
        </w:rPr>
        <w:t xml:space="preserve"> | Rapture Biotech Pvt. Ltd. (October 2022)</w:t>
      </w:r>
    </w:p>
    <w:p w:rsidR="0002416D" w:rsidRPr="0002416D" w:rsidRDefault="0002416D" w:rsidP="000241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t>Conducted quality control tests on food products to detect adulteration and ensure consumer health standards.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Projects</w:t>
      </w:r>
    </w:p>
    <w:p w:rsidR="0002416D" w:rsidRPr="0002416D" w:rsidRDefault="0002416D" w:rsidP="000241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 xml:space="preserve">Study of Antimicrobial Activity of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Cinnamomum</w:t>
      </w:r>
      <w:proofErr w:type="spellEnd"/>
      <w:r w:rsidRPr="0002416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tamala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</w:t>
      </w:r>
      <w:r w:rsidRPr="0002416D">
        <w:rPr>
          <w:rFonts w:ascii="Times New Roman" w:eastAsia="Times New Roman" w:hAnsi="Times New Roman" w:cs="Times New Roman"/>
        </w:rPr>
        <w:br/>
        <w:t>Explored plant secondary metabolites and their antimicrobial properties against commercial antibiotics.</w:t>
      </w:r>
    </w:p>
    <w:p w:rsidR="0002416D" w:rsidRPr="0002416D" w:rsidRDefault="0002416D" w:rsidP="000241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 xml:space="preserve">Study of Plant-Derived Compounds as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Antileishmanial</w:t>
      </w:r>
      <w:proofErr w:type="spellEnd"/>
      <w:r w:rsidRPr="0002416D">
        <w:rPr>
          <w:rFonts w:ascii="Times New Roman" w:eastAsia="Times New Roman" w:hAnsi="Times New Roman" w:cs="Times New Roman"/>
          <w:b/>
          <w:bCs/>
        </w:rPr>
        <w:t xml:space="preserve"> Agents</w:t>
      </w:r>
      <w:r w:rsidRPr="0002416D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</w:t>
      </w:r>
      <w:r w:rsidRPr="0002416D">
        <w:rPr>
          <w:rFonts w:ascii="Times New Roman" w:eastAsia="Times New Roman" w:hAnsi="Times New Roman" w:cs="Times New Roman"/>
        </w:rPr>
        <w:br/>
        <w:t xml:space="preserve">Investigated plant compounds for their potential use in novel therapies for </w:t>
      </w:r>
      <w:proofErr w:type="spellStart"/>
      <w:r w:rsidRPr="0002416D">
        <w:rPr>
          <w:rFonts w:ascii="Times New Roman" w:eastAsia="Times New Roman" w:hAnsi="Times New Roman" w:cs="Times New Roman"/>
        </w:rPr>
        <w:t>leishmaniasis</w:t>
      </w:r>
      <w:proofErr w:type="spellEnd"/>
      <w:r w:rsidRPr="0002416D">
        <w:rPr>
          <w:rFonts w:ascii="Times New Roman" w:eastAsia="Times New Roman" w:hAnsi="Times New Roman" w:cs="Times New Roman"/>
        </w:rPr>
        <w:t>.</w:t>
      </w:r>
    </w:p>
    <w:p w:rsidR="0002416D" w:rsidRPr="0002416D" w:rsidRDefault="0002416D" w:rsidP="000241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Review on Identification of Potential Drug Targets for Epilepsy</w:t>
      </w:r>
      <w:r w:rsidRPr="0002416D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</w:t>
      </w:r>
      <w:r w:rsidRPr="0002416D">
        <w:rPr>
          <w:rFonts w:ascii="Times New Roman" w:eastAsia="Times New Roman" w:hAnsi="Times New Roman" w:cs="Times New Roman"/>
        </w:rPr>
        <w:br/>
        <w:t>Analyzed existing anti-seizure drugs and explored novel targets for therapeutic interventions.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Publications</w:t>
      </w:r>
    </w:p>
    <w:p w:rsidR="0002416D" w:rsidRPr="0002416D" w:rsidRDefault="0002416D" w:rsidP="000241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Probiotics</w:t>
      </w:r>
      <w:proofErr w:type="spellEnd"/>
      <w:r w:rsidRPr="0002416D">
        <w:rPr>
          <w:rFonts w:ascii="Times New Roman" w:eastAsia="Times New Roman" w:hAnsi="Times New Roman" w:cs="Times New Roman"/>
          <w:b/>
          <w:bCs/>
        </w:rPr>
        <w:t xml:space="preserve"> in Inflammatory Bowel Disease</w:t>
      </w:r>
      <w:r w:rsidRPr="0002416D">
        <w:rPr>
          <w:rFonts w:ascii="Times New Roman" w:eastAsia="Times New Roman" w:hAnsi="Times New Roman" w:cs="Times New Roman"/>
        </w:rPr>
        <w:t xml:space="preserve"> |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</w:t>
      </w:r>
    </w:p>
    <w:p w:rsidR="0002416D" w:rsidRPr="0002416D" w:rsidRDefault="0002416D" w:rsidP="000241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 xml:space="preserve">Antimicrobial Activities of Traditional Indian Medicinal Plant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Cinnamomum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| Banaras Hindu University</w:t>
      </w:r>
    </w:p>
    <w:p w:rsidR="0002416D" w:rsidRPr="0002416D" w:rsidRDefault="0002416D" w:rsidP="000241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Antimicrobial Activity of Traditional Medicinal Plant Ferula asafetida</w:t>
      </w:r>
      <w:r w:rsidRPr="0002416D">
        <w:rPr>
          <w:rFonts w:ascii="Times New Roman" w:eastAsia="Times New Roman" w:hAnsi="Times New Roman" w:cs="Times New Roman"/>
        </w:rPr>
        <w:t xml:space="preserve"> | Banaras Hindu University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lastRenderedPageBreak/>
        <w:t>Volunteer &amp; Extracurricular Activities</w:t>
      </w:r>
    </w:p>
    <w:p w:rsidR="0002416D" w:rsidRPr="0002416D" w:rsidRDefault="0002416D" w:rsidP="0002416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Cadet, Robin Hood Army (NGO)</w:t>
      </w:r>
      <w:r w:rsidRPr="0002416D">
        <w:rPr>
          <w:rFonts w:ascii="Times New Roman" w:eastAsia="Times New Roman" w:hAnsi="Times New Roman" w:cs="Times New Roman"/>
        </w:rPr>
        <w:t xml:space="preserve"> | 2024 – Present</w:t>
      </w:r>
      <w:r w:rsidRPr="0002416D">
        <w:rPr>
          <w:rFonts w:ascii="Times New Roman" w:eastAsia="Times New Roman" w:hAnsi="Times New Roman" w:cs="Times New Roman"/>
        </w:rPr>
        <w:br/>
        <w:t>Volunteered to serve underprivileged communities by redistributing surplus food.</w:t>
      </w:r>
    </w:p>
    <w:p w:rsidR="0002416D" w:rsidRPr="0002416D" w:rsidRDefault="0002416D" w:rsidP="0002416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 xml:space="preserve">Member, </w:t>
      </w:r>
      <w:proofErr w:type="spellStart"/>
      <w:r w:rsidRPr="0002416D">
        <w:rPr>
          <w:rFonts w:ascii="Times New Roman" w:eastAsia="Times New Roman" w:hAnsi="Times New Roman" w:cs="Times New Roman"/>
          <w:b/>
          <w:bCs/>
        </w:rPr>
        <w:t>PiXelance</w:t>
      </w:r>
      <w:proofErr w:type="spellEnd"/>
      <w:r w:rsidRPr="0002416D">
        <w:rPr>
          <w:rFonts w:ascii="Times New Roman" w:eastAsia="Times New Roman" w:hAnsi="Times New Roman" w:cs="Times New Roman"/>
          <w:b/>
          <w:bCs/>
        </w:rPr>
        <w:t xml:space="preserve"> Photography Club</w:t>
      </w:r>
      <w:r w:rsidRPr="0002416D">
        <w:rPr>
          <w:rFonts w:ascii="Times New Roman" w:eastAsia="Times New Roman" w:hAnsi="Times New Roman" w:cs="Times New Roman"/>
        </w:rPr>
        <w:t xml:space="preserve"> | 2022-2024</w:t>
      </w:r>
      <w:r w:rsidRPr="0002416D">
        <w:rPr>
          <w:rFonts w:ascii="Times New Roman" w:eastAsia="Times New Roman" w:hAnsi="Times New Roman" w:cs="Times New Roman"/>
        </w:rPr>
        <w:br/>
        <w:t xml:space="preserve">Demonstrated creativity and teamwork by participating in photography initiatives at </w:t>
      </w:r>
      <w:proofErr w:type="spellStart"/>
      <w:r w:rsidRPr="0002416D">
        <w:rPr>
          <w:rFonts w:ascii="Times New Roman" w:eastAsia="Times New Roman" w:hAnsi="Times New Roman" w:cs="Times New Roman"/>
        </w:rPr>
        <w:t>Sharda</w:t>
      </w:r>
      <w:proofErr w:type="spellEnd"/>
      <w:r w:rsidRPr="0002416D">
        <w:rPr>
          <w:rFonts w:ascii="Times New Roman" w:eastAsia="Times New Roman" w:hAnsi="Times New Roman" w:cs="Times New Roman"/>
        </w:rPr>
        <w:t xml:space="preserve"> University.</w:t>
      </w:r>
    </w:p>
    <w:p w:rsidR="0002416D" w:rsidRPr="0002416D" w:rsidRDefault="0002416D" w:rsidP="0002416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Volunteer, International Conference on Recent Trends in Biotechnology and Applied Bioinformatics</w:t>
      </w:r>
      <w:r w:rsidRPr="0002416D">
        <w:rPr>
          <w:rFonts w:ascii="Times New Roman" w:eastAsia="Times New Roman" w:hAnsi="Times New Roman" w:cs="Times New Roman"/>
        </w:rPr>
        <w:t xml:space="preserve"> | 2023</w:t>
      </w:r>
      <w:r w:rsidRPr="0002416D">
        <w:rPr>
          <w:rFonts w:ascii="Times New Roman" w:eastAsia="Times New Roman" w:hAnsi="Times New Roman" w:cs="Times New Roman"/>
        </w:rPr>
        <w:br/>
        <w:t>Assisted in organizing an international conference, showcasing strong organizational and collaborative skills.</w:t>
      </w:r>
    </w:p>
    <w:p w:rsidR="0002416D" w:rsidRPr="0002416D" w:rsidRDefault="0002416D" w:rsidP="0002416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02416D">
        <w:rPr>
          <w:rFonts w:ascii="Times New Roman" w:eastAsia="Times New Roman" w:hAnsi="Times New Roman" w:cs="Times New Roman"/>
          <w:b/>
          <w:bCs/>
        </w:rPr>
        <w:t>Portfolio Overview</w: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Strengths</w:t>
      </w:r>
      <w:r w:rsidRPr="0002416D">
        <w:rPr>
          <w:rFonts w:ascii="Times New Roman" w:eastAsia="Times New Roman" w:hAnsi="Times New Roman" w:cs="Times New Roman"/>
        </w:rPr>
        <w:t>:</w:t>
      </w:r>
    </w:p>
    <w:p w:rsidR="0002416D" w:rsidRPr="0002416D" w:rsidRDefault="0002416D" w:rsidP="0002416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Research Aptitude</w:t>
      </w:r>
      <w:r w:rsidRPr="0002416D">
        <w:rPr>
          <w:rFonts w:ascii="Times New Roman" w:eastAsia="Times New Roman" w:hAnsi="Times New Roman" w:cs="Times New Roman"/>
        </w:rPr>
        <w:t>: A strong background in conducting clinical and biological research with a demonstrated ability to handle complex projects.</w:t>
      </w:r>
    </w:p>
    <w:p w:rsidR="0002416D" w:rsidRPr="0002416D" w:rsidRDefault="0002416D" w:rsidP="0002416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Communication</w:t>
      </w:r>
      <w:r w:rsidRPr="0002416D">
        <w:rPr>
          <w:rFonts w:ascii="Times New Roman" w:eastAsia="Times New Roman" w:hAnsi="Times New Roman" w:cs="Times New Roman"/>
        </w:rPr>
        <w:t>: Skilled in articulating research findings and collaborating with multidisciplinary teams.</w:t>
      </w:r>
    </w:p>
    <w:p w:rsidR="0002416D" w:rsidRPr="0002416D" w:rsidRDefault="0002416D" w:rsidP="0002416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Adaptability</w:t>
      </w:r>
      <w:r w:rsidRPr="0002416D">
        <w:rPr>
          <w:rFonts w:ascii="Times New Roman" w:eastAsia="Times New Roman" w:hAnsi="Times New Roman" w:cs="Times New Roman"/>
        </w:rPr>
        <w:t>: Quickly adjusts to new tools, techniques, and work environments, making him an asset in dynamic research settings.</w:t>
      </w:r>
    </w:p>
    <w:p w:rsidR="0002416D" w:rsidRPr="0002416D" w:rsidRDefault="0002416D" w:rsidP="000241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Areas of Focus for Growth</w:t>
      </w:r>
      <w:r w:rsidRPr="0002416D">
        <w:rPr>
          <w:rFonts w:ascii="Times New Roman" w:eastAsia="Times New Roman" w:hAnsi="Times New Roman" w:cs="Times New Roman"/>
        </w:rPr>
        <w:t>:</w:t>
      </w:r>
    </w:p>
    <w:p w:rsidR="0002416D" w:rsidRPr="0002416D" w:rsidRDefault="0002416D" w:rsidP="0002416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Advanced Bioinformatics</w:t>
      </w:r>
      <w:r w:rsidRPr="0002416D">
        <w:rPr>
          <w:rFonts w:ascii="Times New Roman" w:eastAsia="Times New Roman" w:hAnsi="Times New Roman" w:cs="Times New Roman"/>
        </w:rPr>
        <w:t>: Further development in computational biology and bioinformatics to deepen expertise in genomic research and drug discovery.</w:t>
      </w:r>
    </w:p>
    <w:p w:rsidR="0002416D" w:rsidRPr="0002416D" w:rsidRDefault="0002416D" w:rsidP="0002416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2416D">
        <w:rPr>
          <w:rFonts w:ascii="Times New Roman" w:eastAsia="Times New Roman" w:hAnsi="Times New Roman" w:cs="Times New Roman"/>
          <w:b/>
          <w:bCs/>
        </w:rPr>
        <w:t>Industry Exposure</w:t>
      </w:r>
      <w:r w:rsidRPr="0002416D">
        <w:rPr>
          <w:rFonts w:ascii="Times New Roman" w:eastAsia="Times New Roman" w:hAnsi="Times New Roman" w:cs="Times New Roman"/>
        </w:rPr>
        <w:t xml:space="preserve">: Gaining more exposure to real-world industrial biotechnology processes, specifically in therapeutic production and large-scale </w:t>
      </w:r>
      <w:proofErr w:type="spellStart"/>
      <w:r w:rsidRPr="0002416D">
        <w:rPr>
          <w:rFonts w:ascii="Times New Roman" w:eastAsia="Times New Roman" w:hAnsi="Times New Roman" w:cs="Times New Roman"/>
        </w:rPr>
        <w:t>biomanufacturing</w:t>
      </w:r>
      <w:proofErr w:type="spellEnd"/>
      <w:r w:rsidRPr="0002416D">
        <w:rPr>
          <w:rFonts w:ascii="Times New Roman" w:eastAsia="Times New Roman" w:hAnsi="Times New Roman" w:cs="Times New Roman"/>
        </w:rPr>
        <w:t>.</w:t>
      </w:r>
    </w:p>
    <w:p w:rsidR="00A15972" w:rsidRPr="0002416D" w:rsidRDefault="0002416D" w:rsidP="0002416D">
      <w:pPr>
        <w:jc w:val="both"/>
        <w:rPr>
          <w:rFonts w:ascii="Times New Roman" w:hAnsi="Times New Roman" w:cs="Times New Roman"/>
        </w:rPr>
      </w:pPr>
    </w:p>
    <w:sectPr w:rsidR="00A15972" w:rsidRPr="0002416D" w:rsidSect="0089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0651"/>
    <w:multiLevelType w:val="multilevel"/>
    <w:tmpl w:val="F7A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6C207F"/>
    <w:multiLevelType w:val="multilevel"/>
    <w:tmpl w:val="A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4103E"/>
    <w:multiLevelType w:val="multilevel"/>
    <w:tmpl w:val="7B58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B75A1"/>
    <w:multiLevelType w:val="multilevel"/>
    <w:tmpl w:val="CF30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52845"/>
    <w:multiLevelType w:val="multilevel"/>
    <w:tmpl w:val="233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B543F"/>
    <w:multiLevelType w:val="multilevel"/>
    <w:tmpl w:val="845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A0FB8"/>
    <w:multiLevelType w:val="multilevel"/>
    <w:tmpl w:val="FB3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861DF3"/>
    <w:multiLevelType w:val="multilevel"/>
    <w:tmpl w:val="627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416D"/>
    <w:rsid w:val="0002416D"/>
    <w:rsid w:val="00246D4D"/>
    <w:rsid w:val="0089513A"/>
    <w:rsid w:val="00FB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3A"/>
  </w:style>
  <w:style w:type="paragraph" w:styleId="Heading3">
    <w:name w:val="heading 3"/>
    <w:basedOn w:val="Normal"/>
    <w:link w:val="Heading3Char"/>
    <w:uiPriority w:val="9"/>
    <w:qFormat/>
    <w:rsid w:val="00024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4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1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41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41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843</Words>
  <Characters>4807</Characters>
  <Application>Microsoft Office Word</Application>
  <DocSecurity>0</DocSecurity>
  <Lines>40</Lines>
  <Paragraphs>11</Paragraphs>
  <ScaleCrop>false</ScaleCrop>
  <Company>Microsoft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2024-10-07T09:19:00Z</dcterms:created>
  <dcterms:modified xsi:type="dcterms:W3CDTF">2024-10-07T09:26:00Z</dcterms:modified>
</cp:coreProperties>
</file>