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00" w:line="300"/>
        <w:jc w:val="center"/>
      </w:pPr>
      <w:r>
        <w:rPr>
          <w:rFonts w:ascii="Times New Roman" w:cs="Times New Roman" w:eastAsia="Times New Roman" w:hAnsi="Times New Roman"/>
          <w:b/>
          <w:bCs/>
          <w:color w:val="1F3864"/>
          <w:sz w:val="34"/>
          <w:szCs w:val="34"/>
        </w:rPr>
        <w:t xml:space="preserve">“Fitness &amp; Wellness Mobile App for Member Self-Service”</w:t>
      </w:r>
    </w:p>
    <w:p>
      <w:pPr>
        <w:spacing w:after="300" w:line="300"/>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160" w:line="300"/>
        <w:jc w:val="center"/>
      </w:pPr>
      <w:r>
        <w:rPr>
          <w:rFonts w:ascii="Times New Roman" w:cs="Times New Roman" w:eastAsia="Times New Roman" w:hAnsi="Times New Roman"/>
          <w:b/>
          <w:bCs/>
          <w:color w:val="C00000"/>
          <w:sz w:val="40"/>
          <w:szCs w:val="40"/>
        </w:rPr>
        <w:t xml:space="preserve">BACHELOR OF TECHNOLOGY</w:t>
      </w:r>
    </w:p>
    <w:p>
      <w:pPr>
        <w:spacing w:after="160" w:line="300"/>
        <w:jc w:val="center"/>
      </w:pPr>
      <w:r>
        <w:rPr>
          <w:rFonts w:ascii="Times New Roman" w:cs="Times New Roman" w:eastAsia="Times New Roman" w:hAnsi="Times New Roman"/>
          <w:b/>
          <w:bCs/>
          <w:sz w:val="24"/>
          <w:szCs w:val="24"/>
        </w:rPr>
        <w:t xml:space="preserve">In</w:t>
      </w:r>
    </w:p>
    <w:p>
      <w:pPr>
        <w:spacing w:after="240" w:line="300"/>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160" w:line="300"/>
        <w:jc w:val="center"/>
      </w:pPr>
      <w:r>
        <w:rPr>
          <w:rFonts w:ascii="Times New Roman" w:cs="Times New Roman" w:eastAsia="Times New Roman" w:hAnsi="Times New Roman"/>
          <w:b/>
          <w:bCs/>
          <w:sz w:val="24"/>
          <w:szCs w:val="24"/>
        </w:rPr>
        <w:t xml:space="preserve">By</w:t>
      </w:r>
    </w:p>
    <w:p>
      <w:pPr>
        <w:spacing w:after="60" w:line="300"/>
        <w:jc w:val="center"/>
      </w:pPr>
      <w:r>
        <w:rPr>
          <w:rFonts w:ascii="Times New Roman" w:cs="Times New Roman" w:eastAsia="Times New Roman" w:hAnsi="Times New Roman"/>
          <w:b/>
          <w:bCs/>
          <w:color w:val="FF0000"/>
          <w:sz w:val="24"/>
          <w:szCs w:val="24"/>
        </w:rPr>
        <w:t xml:space="preserve">E. PRANAY REDDY – 2520080061</w:t>
      </w:r>
    </w:p>
    <w:p>
      <w:pPr>
        <w:spacing w:after="300" w:line="300"/>
        <w:jc w:val="center"/>
      </w:pPr>
      <w:r>
        <w:rPr>
          <w:rFonts w:ascii="Times New Roman" w:cs="Times New Roman" w:eastAsia="Times New Roman" w:hAnsi="Times New Roman"/>
          <w:b/>
          <w:bCs/>
          <w:color w:val="FF0000"/>
          <w:sz w:val="24"/>
          <w:szCs w:val="24"/>
        </w:rPr>
        <w:t xml:space="preserve">B. DEEPAK – 2520080035</w:t>
      </w:r>
    </w:p>
    <w:p>
      <w:pPr>
        <w:spacing w:after="40" w:line="300"/>
        <w:jc w:val="center"/>
      </w:pPr>
      <w:r>
        <w:rPr>
          <w:rFonts w:ascii="Times New Roman" w:cs="Times New Roman" w:eastAsia="Times New Roman" w:hAnsi="Times New Roman"/>
          <w:sz w:val="24"/>
          <w:szCs w:val="24"/>
        </w:rPr>
        <w:t xml:space="preserve">Under the Esteemed Guidance of</w:t>
      </w:r>
    </w:p>
    <w:p>
      <w:pPr>
        <w:spacing w:after="40" w:line="300"/>
        <w:jc w:val="center"/>
      </w:pPr>
      <w:r>
        <w:rPr>
          <w:rFonts w:ascii="Times New Roman" w:cs="Times New Roman" w:eastAsia="Times New Roman" w:hAnsi="Times New Roman"/>
          <w:b/>
          <w:bCs/>
          <w:color w:val="C00000"/>
          <w:sz w:val="24"/>
          <w:szCs w:val="24"/>
        </w:rPr>
        <w:t xml:space="preserve">Divya Priya Degala</w:t>
      </w:r>
    </w:p>
    <w:p>
      <w:pPr>
        <w:spacing w:after="40" w:line="300"/>
        <w:jc w:val="center"/>
      </w:pPr>
      <w:r>
        <w:rPr>
          <w:rFonts w:ascii="Times New Roman" w:cs="Times New Roman" w:eastAsia="Times New Roman" w:hAnsi="Times New Roman"/>
          <w:b/>
          <w:bCs/>
          <w:sz w:val="24"/>
          <w:szCs w:val="24"/>
        </w:rPr>
        <w:t xml:space="preserve">Assistant Professor</w:t>
      </w:r>
    </w:p>
    <w:p>
      <w:pPr>
        <w:spacing w:after="300" w:line="300"/>
        <w:jc w:val="center"/>
      </w:pPr>
      <w:r>
        <w:rPr>
          <w:rFonts w:ascii="Times New Roman" w:cs="Times New Roman" w:eastAsia="Times New Roman" w:hAnsi="Times New Roman"/>
          <w:b/>
          <w:bCs/>
          <w:color w:val="1F3864"/>
          <w:sz w:val="24"/>
          <w:szCs w:val="24"/>
        </w:rPr>
        <w:t xml:space="preserve">Department of Computer Science and Information Technology</w:t>
      </w:r>
    </w:p>
    <w:p>
      <w:pPr>
        <w:spacing w:after="200" w:line="300"/>
        <w:jc w:val="center"/>
      </w:pPr>
      <w:r>
        <w:rPr>
          <w:rFonts w:ascii="Times New Roman" w:cs="Times New Roman" w:eastAsia="Times New Roman" w:hAnsi="Times New Roman"/>
          <w:i/>
          <w:iCs/>
          <w:color w:val="888888"/>
          <w:sz w:val="20"/>
          <w:szCs w:val="20"/>
        </w:rPr>
        <w:t xml:space="preserve">[ Insert KLH University logo here ]</w:t>
      </w:r>
    </w:p>
    <w:p>
      <w:pPr>
        <w:spacing w:after="60" w:line="300"/>
        <w:jc w:val="center"/>
      </w:pPr>
      <w:r>
        <w:rPr>
          <w:rFonts w:ascii="Times New Roman" w:cs="Times New Roman" w:eastAsia="Times New Roman" w:hAnsi="Times New Roman"/>
          <w:b/>
          <w:bCs/>
          <w:color w:val="9B1C1C"/>
          <w:sz w:val="32"/>
          <w:szCs w:val="32"/>
        </w:rPr>
        <w:t xml:space="preserve">Koneru Lakshmaiah Education Foundation</w:t>
      </w:r>
    </w:p>
    <w:p>
      <w:pPr>
        <w:spacing w:after="20" w:line="300"/>
        <w:jc w:val="center"/>
      </w:pPr>
      <w:r>
        <w:rPr>
          <w:rFonts w:ascii="Times New Roman" w:cs="Times New Roman" w:eastAsia="Times New Roman" w:hAnsi="Times New Roman"/>
          <w:sz w:val="20"/>
          <w:szCs w:val="20"/>
        </w:rPr>
        <w:t xml:space="preserve">(Deemed to be University estd. u/s. 3 of the UGC Act, 1956)</w:t>
      </w:r>
    </w:p>
    <w:p>
      <w:pPr>
        <w:spacing w:after="20" w:line="300"/>
        <w:jc w:val="center"/>
      </w:pPr>
      <w:r>
        <w:rPr>
          <w:rFonts w:ascii="Times New Roman" w:cs="Times New Roman" w:eastAsia="Times New Roman" w:hAnsi="Times New Roman"/>
          <w:sz w:val="20"/>
          <w:szCs w:val="20"/>
        </w:rPr>
        <w:t xml:space="preserve">Off-Campus: Bachupally-Gandimaisamma Road, Bowrampet, Hyderabad, Telangana - 500 043.</w:t>
      </w:r>
    </w:p>
    <w:p>
      <w:pPr>
        <w:spacing w:after="140" w:line="300"/>
        <w:jc w:val="center"/>
      </w:pPr>
      <w:r>
        <w:rPr>
          <w:rFonts w:ascii="Times New Roman" w:cs="Times New Roman" w:eastAsia="Times New Roman" w:hAnsi="Times New Roman"/>
          <w:sz w:val="20"/>
          <w:szCs w:val="20"/>
        </w:rPr>
        <w:t xml:space="preserve">Phone No: 7815926816, www.klh.edu.in</w:t>
      </w:r>
    </w:p>
    <w:p>
      <w:r>
        <w:br w:type="page"/>
      </w:r>
    </w:p>
    <w:p>
      <w:pPr>
        <w:spacing w:after="140" w:line="300"/>
        <w:jc w:val="center"/>
      </w:pPr>
      <w:r>
        <w:rPr>
          <w:rFonts w:ascii="Times New Roman" w:cs="Times New Roman" w:eastAsia="Times New Roman" w:hAnsi="Times New Roman"/>
          <w:b/>
          <w:bCs/>
          <w:sz w:val="24"/>
          <w:szCs w:val="24"/>
        </w:rPr>
        <w:t xml:space="preserve">K L (Deemed to be) University</w:t>
      </w:r>
    </w:p>
    <w:p>
      <w:pPr>
        <w:spacing w:after="200" w:line="300"/>
        <w:jc w:val="center"/>
      </w:pPr>
      <w:r>
        <w:rPr>
          <w:rFonts w:ascii="Times New Roman" w:cs="Times New Roman" w:eastAsia="Times New Roman" w:hAnsi="Times New Roman"/>
          <w:b/>
          <w:bCs/>
          <w:sz w:val="22"/>
          <w:szCs w:val="22"/>
        </w:rPr>
        <w:t xml:space="preserve">DEPARTMENT OF COMPUTER SCIENCE AND INFORMATION TECHNOLOGY</w:t>
      </w:r>
    </w:p>
    <w:p>
      <w:pPr>
        <w:spacing w:after="200" w:line="300"/>
        <w:jc w:val="center"/>
      </w:pPr>
      <w:r>
        <w:rPr>
          <w:rFonts w:ascii="Times New Roman" w:cs="Times New Roman" w:eastAsia="Times New Roman" w:hAnsi="Times New Roman"/>
          <w:i/>
          <w:iCs/>
          <w:color w:val="888888"/>
          <w:sz w:val="20"/>
          <w:szCs w:val="20"/>
        </w:rPr>
        <w:t xml:space="preserve">[ Insert KLH University logo here ]</w:t>
      </w:r>
    </w:p>
    <w:p>
      <w:r>
        <w:rPr>
          <w:rFonts w:ascii="Times New Roman" w:cs="Times New Roman" w:eastAsia="Times New Roman" w:hAnsi="Times New Roman"/>
          <w:sz w:val="24"/>
          <w:szCs w:val="24"/>
        </w:rPr>
        <w:t xml:space="preserve"/>
      </w:r>
    </w:p>
    <w:p>
      <w:pPr>
        <w:spacing w:after="140" w:line="300"/>
        <w:jc w:val="center"/>
      </w:pPr>
      <w:r>
        <w:rPr>
          <w:rFonts w:ascii="Times New Roman" w:cs="Times New Roman" w:eastAsia="Times New Roman" w:hAnsi="Times New Roman"/>
          <w:b/>
          <w:bCs/>
          <w:color w:val="C00000"/>
          <w:sz w:val="30"/>
          <w:szCs w:val="30"/>
          <w:u w:val="single"/>
        </w:rPr>
        <w:t xml:space="preserve">Declaration</w:t>
      </w:r>
    </w:p>
    <w:p>
      <w:pPr>
        <w:spacing w:after="140" w:line="30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C00000"/>
          <w:sz w:val="24"/>
          <w:szCs w:val="24"/>
        </w:rPr>
        <w:t xml:space="preserve">“Fitness &amp; Wellness Mobile App for Member Self-Service”</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70AD47"/>
          <w:sz w:val="24"/>
          <w:szCs w:val="24"/>
        </w:rPr>
        <w:t xml:space="preserve">E. PRANAY REDDY – 2520080061, B. DEEPAK – 2520080035</w:t>
      </w:r>
      <w:r>
        <w:rPr>
          <w:rFonts w:ascii="Times New Roman" w:cs="Times New Roman" w:eastAsia="Times New Roman" w:hAnsi="Times New Roman"/>
          <w:sz w:val="24"/>
          <w:szCs w:val="24"/>
        </w:rPr>
        <w:t xml:space="preserve"> submitted in partial fulfillment of the requirements of the course DATABASE SYSTEMS ENGINEERING AND DISTRIBUTED BACKEND DEVELOPMENT (25CS1302E), Section 10, Team 8, during 2026–2027, Trimester 4, at KLH University. The results embodied in this report have not been copied from any other student, department, or institution.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00" w:line="300"/>
        <w:jc w:val="right"/>
      </w:pPr>
      <w:r>
        <w:rPr>
          <w:rFonts w:ascii="Times New Roman" w:cs="Times New Roman" w:eastAsia="Times New Roman" w:hAnsi="Times New Roman"/>
          <w:b/>
          <w:bCs/>
          <w:sz w:val="24"/>
          <w:szCs w:val="24"/>
        </w:rPr>
        <w:t xml:space="preserve">E. PRANAY REDDY – 2520080061</w:t>
      </w:r>
    </w:p>
    <w:p>
      <w:pPr>
        <w:spacing w:after="140" w:line="300"/>
        <w:jc w:val="right"/>
      </w:pPr>
      <w:r>
        <w:rPr>
          <w:rFonts w:ascii="Times New Roman" w:cs="Times New Roman" w:eastAsia="Times New Roman" w:hAnsi="Times New Roman"/>
          <w:b/>
          <w:bCs/>
          <w:sz w:val="24"/>
          <w:szCs w:val="24"/>
        </w:rPr>
        <w:t xml:space="preserve">B. DEEPAK – 2520080035</w:t>
      </w:r>
    </w:p>
    <w:p>
      <w:r>
        <w:br w:type="page"/>
      </w:r>
    </w:p>
    <w:p>
      <w:pPr>
        <w:spacing w:after="140" w:line="300"/>
        <w:jc w:val="center"/>
      </w:pPr>
      <w:r>
        <w:rPr>
          <w:rFonts w:ascii="Times New Roman" w:cs="Times New Roman" w:eastAsia="Times New Roman" w:hAnsi="Times New Roman"/>
          <w:b/>
          <w:bCs/>
          <w:color w:val="1F3864"/>
          <w:sz w:val="26"/>
          <w:szCs w:val="26"/>
        </w:rPr>
        <w:t xml:space="preserve">K L (Deemed to be) University</w:t>
      </w:r>
    </w:p>
    <w:p>
      <w:pPr>
        <w:spacing w:after="200" w:line="300"/>
        <w:jc w:val="center"/>
      </w:pPr>
      <w:r>
        <w:rPr>
          <w:rFonts w:ascii="Times New Roman" w:cs="Times New Roman" w:eastAsia="Times New Roman" w:hAnsi="Times New Roman"/>
          <w:b/>
          <w:bCs/>
          <w:color w:val="C00000"/>
          <w:sz w:val="22"/>
          <w:szCs w:val="22"/>
        </w:rPr>
        <w:t xml:space="preserve">DEPARTMENT OF COMPUTER SCIENCE AND INFORMATION TECHNOLOGY</w:t>
      </w:r>
    </w:p>
    <w:p>
      <w:pPr>
        <w:spacing w:after="200" w:line="300"/>
        <w:jc w:val="center"/>
      </w:pPr>
      <w:r>
        <w:rPr>
          <w:rFonts w:ascii="Times New Roman" w:cs="Times New Roman" w:eastAsia="Times New Roman" w:hAnsi="Times New Roman"/>
          <w:i/>
          <w:iCs/>
          <w:color w:val="888888"/>
          <w:sz w:val="20"/>
          <w:szCs w:val="20"/>
        </w:rPr>
        <w:t xml:space="preserve">[ Insert KLH University logo here ]</w:t>
      </w:r>
    </w:p>
    <w:p>
      <w:pPr>
        <w:spacing w:after="200" w:line="300"/>
        <w:jc w:val="center"/>
      </w:pPr>
      <w:r>
        <w:rPr>
          <w:rFonts w:ascii="Times New Roman" w:cs="Times New Roman" w:eastAsia="Times New Roman" w:hAnsi="Times New Roman"/>
          <w:b/>
          <w:bCs/>
          <w:color w:val="C00000"/>
          <w:sz w:val="34"/>
          <w:szCs w:val="34"/>
        </w:rPr>
        <w:t xml:space="preserve">CERTIFICATE</w:t>
      </w:r>
    </w:p>
    <w:p>
      <w:pPr>
        <w:spacing w:after="140" w:line="3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color w:val="FF0000"/>
          <w:sz w:val="24"/>
          <w:szCs w:val="24"/>
        </w:rPr>
        <w:t xml:space="preserve">“Fitness &amp; Wellness Mobile App for Member Self-Service”</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70AD47"/>
          <w:sz w:val="24"/>
          <w:szCs w:val="24"/>
        </w:rPr>
        <w:t xml:space="preserve">E. PRANAY REDDY – 2520080061, B. DEEPAK – 2520080035</w:t>
      </w:r>
      <w:r>
        <w:rPr>
          <w:rFonts w:ascii="Times New Roman" w:cs="Times New Roman" w:eastAsia="Times New Roman" w:hAnsi="Times New Roman"/>
          <w:sz w:val="24"/>
          <w:szCs w:val="24"/>
        </w:rPr>
        <w:t xml:space="preserve"> in partial fulfillment of the requirements of the course </w:t>
      </w:r>
      <w:r>
        <w:rPr>
          <w:rFonts w:ascii="Times New Roman" w:cs="Times New Roman" w:eastAsia="Times New Roman" w:hAnsi="Times New Roman"/>
          <w:color w:val="FF0000"/>
          <w:sz w:val="24"/>
          <w:szCs w:val="24"/>
        </w:rPr>
        <w:t xml:space="preserve">DATABASE SYSTEMS ENGINEERING AND DISTRIBUTED BACKEND DEVELOPMENT (25CS1302E)</w:t>
      </w:r>
      <w:r>
        <w:rPr>
          <w:rFonts w:ascii="Times New Roman" w:cs="Times New Roman" w:eastAsia="Times New Roman" w:hAnsi="Times New Roman"/>
          <w:sz w:val="24"/>
          <w:szCs w:val="24"/>
        </w:rPr>
        <w:t xml:space="preserve">, Section 10, Team 8, at KLH University during </w:t>
      </w:r>
      <w:r>
        <w:rPr>
          <w:rFonts w:ascii="Times New Roman" w:cs="Times New Roman" w:eastAsia="Times New Roman" w:hAnsi="Times New Roman"/>
          <w:color w:val="FF0000"/>
          <w:sz w:val="24"/>
          <w:szCs w:val="24"/>
        </w:rPr>
        <w:t xml:space="preserve">2026–2027, Trimester 4.</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0" w:line="300"/>
        <w:jc w:val="center"/>
      </w:pPr>
      <w:r>
        <w:rPr>
          <w:rFonts w:ascii="Times New Roman" w:cs="Times New Roman" w:eastAsia="Times New Roman" w:hAnsi="Times New Roman"/>
          <w:b/>
          <w:bCs/>
          <w:sz w:val="24"/>
          <w:szCs w:val="24"/>
        </w:rPr>
        <w:t xml:space="preserve">Signature of the Guide</w:t>
      </w:r>
    </w:p>
    <w:p>
      <w:pPr>
        <w:spacing w:after="140" w:line="300"/>
        <w:jc w:val="center"/>
      </w:pPr>
      <w:r>
        <w:rPr>
          <w:rFonts w:ascii="Times New Roman" w:cs="Times New Roman" w:eastAsia="Times New Roman" w:hAnsi="Times New Roman"/>
          <w:sz w:val="22"/>
          <w:szCs w:val="22"/>
        </w:rPr>
        <w:t xml:space="preserve">Divya Priya Degala, Assistant Professor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4"/>
                <w:szCs w:val="24"/>
              </w:rPr>
              <w:t xml:space="preserve">Signature of the Course Coordinator</w:t>
            </w:r>
          </w:p>
          <w:p>
            <w:pPr>
              <w:spacing w:after="140" w:line="300"/>
              <w:jc w:val="center"/>
            </w:pPr>
            <w:r>
              <w:rPr>
                <w:rFonts w:ascii="Times New Roman" w:cs="Times New Roman" w:eastAsia="Times New Roman" w:hAnsi="Times New Roman"/>
                <w:sz w:val="22"/>
                <w:szCs w:val="22"/>
              </w:rPr>
              <w:t xml:space="preserve">Sateesh Kumar</w:t>
            </w:r>
          </w:p>
        </w:tc>
        <w:tc>
          <w:tcPr>
            <w:tcW w:type="dxa" w:w="4513"/>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4"/>
                <w:szCs w:val="24"/>
              </w:rPr>
              <w:t xml:space="preserve">Signature of the HOD</w:t>
            </w:r>
          </w:p>
          <w:p>
            <w:pPr>
              <w:spacing w:after="140" w:line="300"/>
              <w:jc w:val="center"/>
            </w:pPr>
            <w:r>
              <w:rPr>
                <w:rFonts w:ascii="Times New Roman" w:cs="Times New Roman" w:eastAsia="Times New Roman" w:hAnsi="Times New Roman"/>
                <w:sz w:val="22"/>
                <w:szCs w:val="22"/>
              </w:rPr>
              <w:t xml:space="preserve">Dr. Kaja Shareef</w:t>
            </w:r>
          </w:p>
        </w:tc>
      </w:tr>
    </w:tbl>
    <w:p>
      <w:pPr>
        <w:pageBreakBefore/>
        <w:spacing w:after="240" w:before="0"/>
        <w:jc w:val="center"/>
      </w:pPr>
      <w:r>
        <w:rPr>
          <w:rFonts w:ascii="Times New Roman" w:cs="Times New Roman" w:eastAsia="Times New Roman" w:hAnsi="Times New Roman"/>
          <w:b/>
          <w:bCs/>
          <w:color w:val="000000"/>
          <w:sz w:val="30"/>
          <w:szCs w:val="30"/>
        </w:rPr>
        <w:t xml:space="preserve">ACKNOWLEDGEMENT</w:t>
      </w:r>
    </w:p>
    <w:p>
      <w:pPr>
        <w:spacing w:after="140" w:line="30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assisted us in one way or another in the completion of our project.</w:t>
      </w:r>
    </w:p>
    <w:p>
      <w:pPr>
        <w:spacing w:after="140" w:line="300"/>
        <w:jc w:val="both"/>
      </w:pPr>
      <w:r>
        <w:rPr>
          <w:rFonts w:ascii="Times New Roman" w:cs="Times New Roman" w:eastAsia="Times New Roman" w:hAnsi="Times New Roman"/>
          <w:sz w:val="24"/>
          <w:szCs w:val="24"/>
        </w:rPr>
        <w:t xml:space="preserve">Our greatest appreciation goes to our Course Coordinator, Sateesh Kumar, and our guide, Divya Priya Degala, Assistant Professor, Department of Computer Science and Information Technology, for their tremendous support, encouragement and guidance throughout this project.</w:t>
      </w:r>
    </w:p>
    <w:p>
      <w:pPr>
        <w:spacing w:after="140" w:line="300"/>
        <w:jc w:val="both"/>
      </w:pPr>
      <w:r>
        <w:rPr>
          <w:rFonts w:ascii="Times New Roman" w:cs="Times New Roman" w:eastAsia="Times New Roman" w:hAnsi="Times New Roman"/>
          <w:sz w:val="24"/>
          <w:szCs w:val="24"/>
        </w:rPr>
        <w:t xml:space="preserve">We express our gratitude to Dr. Kaja Shareef, Head of the Department of Computer Science and Information Technology, for providing us with adequate facilities, ways and means by which we were able to complete this project-based lab.</w:t>
      </w:r>
    </w:p>
    <w:p>
      <w:pPr>
        <w:spacing w:after="140" w:line="30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00"/>
        <w:jc w:val="right"/>
      </w:pPr>
      <w:r>
        <w:rPr>
          <w:rFonts w:ascii="Times New Roman" w:cs="Times New Roman" w:eastAsia="Times New Roman" w:hAnsi="Times New Roman"/>
          <w:b/>
          <w:bCs/>
          <w:sz w:val="24"/>
          <w:szCs w:val="24"/>
        </w:rPr>
        <w:t xml:space="preserve">E. PRANAY REDDY – 2520080061</w:t>
      </w:r>
    </w:p>
    <w:p>
      <w:pPr>
        <w:spacing w:after="140" w:line="300"/>
        <w:jc w:val="right"/>
      </w:pPr>
      <w:r>
        <w:rPr>
          <w:rFonts w:ascii="Times New Roman" w:cs="Times New Roman" w:eastAsia="Times New Roman" w:hAnsi="Times New Roman"/>
          <w:b/>
          <w:bCs/>
          <w:sz w:val="24"/>
          <w:szCs w:val="24"/>
        </w:rPr>
        <w:t xml:space="preserve">B. DEEPAK – 2520080035</w:t>
      </w:r>
    </w:p>
    <w:p>
      <w:pPr>
        <w:pageBreakBefore/>
        <w:spacing w:after="240" w:before="0"/>
        <w:jc w:val="center"/>
      </w:pPr>
      <w:r>
        <w:rPr>
          <w:rFonts w:ascii="Times New Roman" w:cs="Times New Roman" w:eastAsia="Times New Roman" w:hAnsi="Times New Roman"/>
          <w:b/>
          <w:bCs/>
          <w:color w:val="000000"/>
          <w:sz w:val="30"/>
          <w:szCs w:val="30"/>
        </w:rPr>
        <w:t xml:space="preserve">ABSTRACT</w:t>
      </w:r>
    </w:p>
    <w:p>
      <w:pPr>
        <w:spacing w:after="140" w:line="300"/>
        <w:jc w:val="both"/>
      </w:pPr>
      <w:r>
        <w:rPr>
          <w:rFonts w:ascii="Times New Roman" w:cs="Times New Roman" w:eastAsia="Times New Roman" w:hAnsi="Times New Roman"/>
          <w:sz w:val="24"/>
          <w:szCs w:val="24"/>
        </w:rPr>
        <w:t xml:space="preserve">The Fitness &amp; Wellness Mobile App for Member Self-Service is a smart, user-friendly application designed to simplify fitness management and enhance the overall wellness experience of gym and fitness-centre members. Members traditionally depend on front-desk staff to register, renew memberships, book classes or trainers, and track their progress. This manual dependence wastes time, causes scheduling errors such as overbooked classes, and gives members little visibility into their own fitness journey.</w:t>
      </w:r>
    </w:p>
    <w:p>
      <w:pPr>
        <w:spacing w:after="140" w:line="300"/>
        <w:jc w:val="both"/>
      </w:pPr>
      <w:r>
        <w:rPr>
          <w:rFonts w:ascii="Times New Roman" w:cs="Times New Roman" w:eastAsia="Times New Roman" w:hAnsi="Times New Roman"/>
          <w:sz w:val="24"/>
          <w:szCs w:val="24"/>
        </w:rPr>
        <w:t xml:space="preserve">The proposed system provides a mobile-first interface through which members can register, manage their membership, book fitness classes and trainer sessions, follow personalized exercise plans, log workouts, monitor body-measurement progress, and receive notifications and wellness guidance. Trainers can manage their classes and view enrolled members, while administrators can manage membership plans, members, trainers, schedules and reports from a central dashboard.</w:t>
      </w:r>
    </w:p>
    <w:p>
      <w:pPr>
        <w:spacing w:after="140" w:line="300"/>
        <w:jc w:val="both"/>
      </w:pPr>
      <w:r>
        <w:rPr>
          <w:rFonts w:ascii="Times New Roman" w:cs="Times New Roman" w:eastAsia="Times New Roman" w:hAnsi="Times New Roman"/>
          <w:sz w:val="24"/>
          <w:szCs w:val="24"/>
        </w:rPr>
        <w:t xml:space="preserve">The application uses a React.js frontend, a Node.js and Express.js RESTful backend, and a MySQL relational database accessed through the Sequelize ORM. The database maintains relationships between users, membership plans, memberships, trainers, classes, bookings, workout plans, workout logs, progress records and notifications, while data integrity is enforced through primary keys, foreign keys, UNIQUE and CHECK constraints, transactions, views and stored logic. Authentication uses JSON Web Tokens (JWT) with role-based access control, and Twilio is integrated for SMS notifications such as booking confirmations and membership-expiry reminders.</w:t>
      </w:r>
    </w:p>
    <w:p>
      <w:pPr>
        <w:spacing w:after="140" w:line="300"/>
        <w:jc w:val="both"/>
      </w:pPr>
      <w:r>
        <w:rPr>
          <w:rFonts w:ascii="Times New Roman" w:cs="Times New Roman" w:eastAsia="Times New Roman" w:hAnsi="Times New Roman"/>
          <w:sz w:val="24"/>
          <w:szCs w:val="24"/>
        </w:rPr>
        <w:t xml:space="preserve">By centralizing member services on one platform, the system promotes self-service, convenience, personalization and healthy lifestyle management, while helping fitness centres deliver efficient and modern customer service.</w:t>
      </w:r>
    </w:p>
    <w:p>
      <w:pPr>
        <w:pageBreakBefore/>
        <w:spacing w:after="240" w:before="0"/>
        <w:jc w:val="center"/>
      </w:pPr>
      <w:r>
        <w:rPr>
          <w:rFonts w:ascii="Times New Roman" w:cs="Times New Roman" w:eastAsia="Times New Roman" w:hAnsi="Times New Roman"/>
          <w:b/>
          <w:bCs/>
          <w:color w:val="000000"/>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626"/>
        <w:gridCol w:w="1200"/>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S.No.</w:t>
            </w:r>
          </w:p>
        </w:tc>
        <w:tc>
          <w:tcPr>
            <w:tcW w:type="dxa" w:w="2400"/>
            <w:tcBorders>
              <w:top w:val="single" w:color="808080" w:sz="4"/>
              <w:left w:val="single" w:color="808080" w:sz="4"/>
              <w:bottom w:val="single" w:color="808080" w:sz="4"/>
              <w:right w:val="single" w:color="808080" w:sz="4"/>
            </w:tcBorders>
            <w:shd w:fill="D9E2F3" w:val="clear"/>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Chapters</w:t>
            </w:r>
          </w:p>
        </w:tc>
        <w:tc>
          <w:tcPr>
            <w:tcW w:type="dxa" w:w="4626"/>
            <w:tcBorders>
              <w:top w:val="single" w:color="808080" w:sz="4"/>
              <w:left w:val="single" w:color="808080" w:sz="4"/>
              <w:bottom w:val="single" w:color="808080" w:sz="4"/>
              <w:right w:val="single" w:color="808080" w:sz="4"/>
            </w:tcBorders>
            <w:shd w:fill="D9E2F3" w:val="clear"/>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Topics</w:t>
            </w:r>
          </w:p>
        </w:tc>
        <w:tc>
          <w:tcPr>
            <w:tcW w:type="dxa" w:w="1200"/>
            <w:tcBorders>
              <w:top w:val="single" w:color="808080" w:sz="4"/>
              <w:left w:val="single" w:color="808080" w:sz="4"/>
              <w:bottom w:val="single" w:color="808080" w:sz="4"/>
              <w:right w:val="single" w:color="808080" w:sz="4"/>
            </w:tcBorders>
            <w:shd w:fill="D9E2F3" w:val="clear"/>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Page No.</w:t>
            </w:r>
          </w:p>
        </w:tc>
      </w:tr>
      <w:t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Acknowledgement</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4</w:t>
            </w:r>
          </w:p>
        </w:tc>
      </w:tr>
      <w:t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Abstract</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5</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Introduction</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1.1 Background of the Project</w:t>
            </w:r>
          </w:p>
          <w:p>
            <w:pPr>
              <w:spacing w:after="0"/>
              <w:jc w:val="left"/>
            </w:pPr>
            <w:r>
              <w:rPr>
                <w:rFonts w:ascii="Times New Roman" w:cs="Times New Roman" w:eastAsia="Times New Roman" w:hAnsi="Times New Roman"/>
                <w:b w:val="false"/>
                <w:bCs w:val="false"/>
                <w:sz w:val="19"/>
                <w:szCs w:val="19"/>
              </w:rPr>
              <w:t xml:space="preserve">1.2 Problem Statement</w:t>
            </w:r>
          </w:p>
          <w:p>
            <w:pPr>
              <w:spacing w:after="0"/>
              <w:jc w:val="left"/>
            </w:pPr>
            <w:r>
              <w:rPr>
                <w:rFonts w:ascii="Times New Roman" w:cs="Times New Roman" w:eastAsia="Times New Roman" w:hAnsi="Times New Roman"/>
                <w:b w:val="false"/>
                <w:bCs w:val="false"/>
                <w:sz w:val="19"/>
                <w:szCs w:val="19"/>
              </w:rPr>
              <w:t xml:space="preserve">1.3 Scope of the Project</w:t>
            </w:r>
          </w:p>
          <w:p>
            <w:pPr>
              <w:spacing w:after="0"/>
              <w:jc w:val="left"/>
            </w:pPr>
            <w:r>
              <w:rPr>
                <w:rFonts w:ascii="Times New Roman" w:cs="Times New Roman" w:eastAsia="Times New Roman" w:hAnsi="Times New Roman"/>
                <w:b w:val="false"/>
                <w:bCs w:val="false"/>
                <w:sz w:val="19"/>
                <w:szCs w:val="19"/>
              </w:rPr>
              <w:t xml:space="preserve">1.4 Objectives</w:t>
            </w:r>
          </w:p>
          <w:p>
            <w:pPr>
              <w:spacing w:after="0"/>
              <w:jc w:val="left"/>
            </w:pPr>
            <w:r>
              <w:rPr>
                <w:rFonts w:ascii="Times New Roman" w:cs="Times New Roman" w:eastAsia="Times New Roman" w:hAnsi="Times New Roman"/>
                <w:b w:val="false"/>
                <w:bCs w:val="false"/>
                <w:sz w:val="19"/>
                <w:szCs w:val="19"/>
              </w:rPr>
              <w:t xml:space="preserve">1.5 Importance of the Application</w:t>
            </w:r>
          </w:p>
          <w:p>
            <w:pPr>
              <w:spacing w:after="0"/>
              <w:jc w:val="left"/>
            </w:pPr>
            <w:r>
              <w:rPr>
                <w:rFonts w:ascii="Times New Roman" w:cs="Times New Roman" w:eastAsia="Times New Roman" w:hAnsi="Times New Roman"/>
                <w:b w:val="false"/>
                <w:bCs w:val="false"/>
                <w:sz w:val="19"/>
                <w:szCs w:val="19"/>
              </w:rPr>
              <w:t xml:space="preserve">1.6 Target Users / Audience</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7</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System Requirements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2.1 Hardware Requirements</w:t>
            </w:r>
          </w:p>
          <w:p>
            <w:pPr>
              <w:spacing w:after="0"/>
              <w:jc w:val="left"/>
            </w:pPr>
            <w:r>
              <w:rPr>
                <w:rFonts w:ascii="Times New Roman" w:cs="Times New Roman" w:eastAsia="Times New Roman" w:hAnsi="Times New Roman"/>
                <w:b w:val="false"/>
                <w:bCs w:val="false"/>
                <w:sz w:val="19"/>
                <w:szCs w:val="19"/>
              </w:rPr>
              <w:t xml:space="preserve">2.2 Software Requirements</w:t>
            </w:r>
          </w:p>
          <w:p>
            <w:pPr>
              <w:spacing w:after="0"/>
              <w:jc w:val="left"/>
            </w:pPr>
            <w:r>
              <w:rPr>
                <w:rFonts w:ascii="Times New Roman" w:cs="Times New Roman" w:eastAsia="Times New Roman" w:hAnsi="Times New Roman"/>
                <w:b w:val="false"/>
                <w:bCs w:val="false"/>
                <w:sz w:val="19"/>
                <w:szCs w:val="19"/>
              </w:rPr>
              <w:t xml:space="preserve">2.3 Development Tools and Frameworks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9</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3</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Technology Stack</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3.1 Frontend</w:t>
            </w:r>
          </w:p>
          <w:p>
            <w:pPr>
              <w:spacing w:after="0"/>
              <w:jc w:val="left"/>
            </w:pPr>
            <w:r>
              <w:rPr>
                <w:rFonts w:ascii="Times New Roman" w:cs="Times New Roman" w:eastAsia="Times New Roman" w:hAnsi="Times New Roman"/>
                <w:b w:val="false"/>
                <w:bCs w:val="false"/>
                <w:sz w:val="19"/>
                <w:szCs w:val="19"/>
              </w:rPr>
              <w:t xml:space="preserve">3.2 Backend</w:t>
            </w:r>
          </w:p>
          <w:p>
            <w:pPr>
              <w:spacing w:after="0"/>
              <w:jc w:val="left"/>
            </w:pPr>
            <w:r>
              <w:rPr>
                <w:rFonts w:ascii="Times New Roman" w:cs="Times New Roman" w:eastAsia="Times New Roman" w:hAnsi="Times New Roman"/>
                <w:b w:val="false"/>
                <w:bCs w:val="false"/>
                <w:sz w:val="19"/>
                <w:szCs w:val="19"/>
              </w:rPr>
              <w:t xml:space="preserve">3.3 Database</w:t>
            </w:r>
          </w:p>
          <w:p>
            <w:pPr>
              <w:spacing w:after="0"/>
              <w:jc w:val="left"/>
            </w:pPr>
            <w:r>
              <w:rPr>
                <w:rFonts w:ascii="Times New Roman" w:cs="Times New Roman" w:eastAsia="Times New Roman" w:hAnsi="Times New Roman"/>
                <w:b w:val="false"/>
                <w:bCs w:val="false"/>
                <w:sz w:val="19"/>
                <w:szCs w:val="19"/>
              </w:rPr>
              <w:t xml:space="preserve">3.4 Version Control</w:t>
            </w:r>
          </w:p>
          <w:p>
            <w:pPr>
              <w:spacing w:after="0"/>
              <w:jc w:val="left"/>
            </w:pPr>
            <w:r>
              <w:rPr>
                <w:rFonts w:ascii="Times New Roman" w:cs="Times New Roman" w:eastAsia="Times New Roman" w:hAnsi="Times New Roman"/>
                <w:b w:val="false"/>
                <w:bCs w:val="false"/>
                <w:sz w:val="19"/>
                <w:szCs w:val="19"/>
              </w:rPr>
              <w:t xml:space="preserve">3.5 Authentication and Security Libraries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10</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4</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System Architecture</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4.1 High-Level Architecture Diagram</w:t>
            </w:r>
          </w:p>
          <w:p>
            <w:pPr>
              <w:spacing w:after="0"/>
              <w:jc w:val="left"/>
            </w:pPr>
            <w:r>
              <w:rPr>
                <w:rFonts w:ascii="Times New Roman" w:cs="Times New Roman" w:eastAsia="Times New Roman" w:hAnsi="Times New Roman"/>
                <w:b w:val="false"/>
                <w:bCs w:val="false"/>
                <w:sz w:val="19"/>
                <w:szCs w:val="19"/>
              </w:rPr>
              <w:t xml:space="preserve">4.2 Description of Each Layer</w:t>
            </w:r>
          </w:p>
          <w:p>
            <w:pPr>
              <w:spacing w:after="0"/>
              <w:jc w:val="left"/>
            </w:pPr>
            <w:r>
              <w:rPr>
                <w:rFonts w:ascii="Times New Roman" w:cs="Times New Roman" w:eastAsia="Times New Roman" w:hAnsi="Times New Roman"/>
                <w:b w:val="false"/>
                <w:bCs w:val="false"/>
                <w:sz w:val="19"/>
                <w:szCs w:val="19"/>
              </w:rPr>
              <w:t xml:space="preserve">4.3 Deployment Architecture</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11</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5</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Design</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5.1 Database Design Principles</w:t>
            </w:r>
          </w:p>
          <w:p>
            <w:pPr>
              <w:spacing w:after="0"/>
              <w:jc w:val="left"/>
            </w:pPr>
            <w:r>
              <w:rPr>
                <w:rFonts w:ascii="Times New Roman" w:cs="Times New Roman" w:eastAsia="Times New Roman" w:hAnsi="Times New Roman"/>
                <w:b w:val="false"/>
                <w:bCs w:val="false"/>
                <w:sz w:val="19"/>
                <w:szCs w:val="19"/>
              </w:rPr>
              <w:t xml:space="preserve">5.2 ER Diagram / Database Schema</w:t>
            </w:r>
          </w:p>
          <w:p>
            <w:pPr>
              <w:spacing w:after="0"/>
              <w:jc w:val="left"/>
            </w:pPr>
            <w:r>
              <w:rPr>
                <w:rFonts w:ascii="Times New Roman" w:cs="Times New Roman" w:eastAsia="Times New Roman" w:hAnsi="Times New Roman"/>
                <w:b w:val="false"/>
                <w:bCs w:val="false"/>
                <w:sz w:val="19"/>
                <w:szCs w:val="19"/>
              </w:rPr>
              <w:t xml:space="preserve">5.3 Design Decisions and Assumptions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6</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Implementation</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6.1 Module-wise Implementation</w:t>
            </w:r>
          </w:p>
          <w:p>
            <w:pPr>
              <w:spacing w:after="0"/>
              <w:jc w:val="left"/>
            </w:pPr>
            <w:r>
              <w:rPr>
                <w:rFonts w:ascii="Times New Roman" w:cs="Times New Roman" w:eastAsia="Times New Roman" w:hAnsi="Times New Roman"/>
                <w:b w:val="false"/>
                <w:bCs w:val="false"/>
                <w:sz w:val="19"/>
                <w:szCs w:val="19"/>
              </w:rPr>
              <w:t xml:space="preserve">6.2 Front-end Logic</w:t>
            </w:r>
          </w:p>
          <w:p>
            <w:pPr>
              <w:spacing w:after="0"/>
              <w:jc w:val="left"/>
            </w:pPr>
            <w:r>
              <w:rPr>
                <w:rFonts w:ascii="Times New Roman" w:cs="Times New Roman" w:eastAsia="Times New Roman" w:hAnsi="Times New Roman"/>
                <w:b w:val="false"/>
                <w:bCs w:val="false"/>
                <w:sz w:val="19"/>
                <w:szCs w:val="19"/>
              </w:rPr>
              <w:t xml:space="preserve">6.3 API Integration</w:t>
            </w:r>
          </w:p>
          <w:p>
            <w:pPr>
              <w:spacing w:after="0"/>
              <w:jc w:val="left"/>
            </w:pPr>
            <w:r>
              <w:rPr>
                <w:rFonts w:ascii="Times New Roman" w:cs="Times New Roman" w:eastAsia="Times New Roman" w:hAnsi="Times New Roman"/>
                <w:b w:val="false"/>
                <w:bCs w:val="false"/>
                <w:sz w:val="19"/>
                <w:szCs w:val="19"/>
              </w:rPr>
              <w:t xml:space="preserve">6.4 Authentication and Authorization</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14</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7</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Features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7.1 List of Main Features</w:t>
            </w:r>
          </w:p>
          <w:p>
            <w:pPr>
              <w:spacing w:after="0"/>
              <w:jc w:val="left"/>
            </w:pPr>
            <w:r>
              <w:rPr>
                <w:rFonts w:ascii="Times New Roman" w:cs="Times New Roman" w:eastAsia="Times New Roman" w:hAnsi="Times New Roman"/>
                <w:b w:val="false"/>
                <w:bCs w:val="false"/>
                <w:sz w:val="19"/>
                <w:szCs w:val="19"/>
              </w:rPr>
              <w:t xml:space="preserve">7.2 How Each Feature Works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16</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8</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Testing</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8.1 Postman API Testing</w:t>
            </w:r>
          </w:p>
          <w:p>
            <w:pPr>
              <w:spacing w:after="0"/>
              <w:jc w:val="left"/>
            </w:pPr>
            <w:r>
              <w:rPr>
                <w:rFonts w:ascii="Times New Roman" w:cs="Times New Roman" w:eastAsia="Times New Roman" w:hAnsi="Times New Roman"/>
                <w:b w:val="false"/>
                <w:bCs w:val="false"/>
                <w:sz w:val="19"/>
                <w:szCs w:val="19"/>
              </w:rPr>
              <w:t xml:space="preserve">8.2 Integration Testing</w:t>
            </w:r>
          </w:p>
          <w:p>
            <w:pPr>
              <w:spacing w:after="0"/>
              <w:jc w:val="left"/>
            </w:pPr>
            <w:r>
              <w:rPr>
                <w:rFonts w:ascii="Times New Roman" w:cs="Times New Roman" w:eastAsia="Times New Roman" w:hAnsi="Times New Roman"/>
                <w:b w:val="false"/>
                <w:bCs w:val="false"/>
                <w:sz w:val="19"/>
                <w:szCs w:val="19"/>
              </w:rPr>
              <w:t xml:space="preserve">8.3 Tools Used for Testing</w:t>
            </w:r>
          </w:p>
          <w:p>
            <w:pPr>
              <w:spacing w:after="0"/>
              <w:jc w:val="left"/>
            </w:pPr>
            <w:r>
              <w:rPr>
                <w:rFonts w:ascii="Times New Roman" w:cs="Times New Roman" w:eastAsia="Times New Roman" w:hAnsi="Times New Roman"/>
                <w:b w:val="false"/>
                <w:bCs w:val="false"/>
                <w:sz w:val="19"/>
                <w:szCs w:val="19"/>
              </w:rPr>
              <w:t xml:space="preserve">8.4 Test Cases and Results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18</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9</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Deployment</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9.1 Steps to Deploy</w:t>
            </w:r>
          </w:p>
          <w:p>
            <w:pPr>
              <w:spacing w:after="0"/>
              <w:jc w:val="left"/>
            </w:pPr>
            <w:r>
              <w:rPr>
                <w:rFonts w:ascii="Times New Roman" w:cs="Times New Roman" w:eastAsia="Times New Roman" w:hAnsi="Times New Roman"/>
                <w:b w:val="false"/>
                <w:bCs w:val="false"/>
                <w:sz w:val="19"/>
                <w:szCs w:val="19"/>
              </w:rPr>
              <w:t xml:space="preserve">9.2 Environment Configuration</w:t>
            </w:r>
          </w:p>
          <w:p>
            <w:pPr>
              <w:spacing w:after="0"/>
              <w:jc w:val="left"/>
            </w:pPr>
            <w:r>
              <w:rPr>
                <w:rFonts w:ascii="Times New Roman" w:cs="Times New Roman" w:eastAsia="Times New Roman" w:hAnsi="Times New Roman"/>
                <w:b w:val="false"/>
                <w:bCs w:val="false"/>
                <w:sz w:val="19"/>
                <w:szCs w:val="19"/>
              </w:rPr>
              <w:t xml:space="preserve">9.3 Hosting of Frontend and Backend</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20</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10</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Challenges &amp; Limitations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10.1 Issues Faced During Development</w:t>
            </w:r>
          </w:p>
          <w:p>
            <w:pPr>
              <w:spacing w:after="0"/>
              <w:jc w:val="left"/>
            </w:pPr>
            <w:r>
              <w:rPr>
                <w:rFonts w:ascii="Times New Roman" w:cs="Times New Roman" w:eastAsia="Times New Roman" w:hAnsi="Times New Roman"/>
                <w:b w:val="false"/>
                <w:bCs w:val="false"/>
                <w:sz w:val="19"/>
                <w:szCs w:val="19"/>
              </w:rPr>
              <w:t xml:space="preserve">10.2 Solutions Applied</w:t>
            </w:r>
          </w:p>
          <w:p>
            <w:pPr>
              <w:spacing w:after="0"/>
              <w:jc w:val="left"/>
            </w:pPr>
            <w:r>
              <w:rPr>
                <w:rFonts w:ascii="Times New Roman" w:cs="Times New Roman" w:eastAsia="Times New Roman" w:hAnsi="Times New Roman"/>
                <w:b w:val="false"/>
                <w:bCs w:val="false"/>
                <w:sz w:val="19"/>
                <w:szCs w:val="19"/>
              </w:rPr>
              <w:t xml:space="preserve">10.3 Current Limitations or Known Bugs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21</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11</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Future Enhancements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11.1 Planned Features</w:t>
            </w:r>
          </w:p>
          <w:p>
            <w:pPr>
              <w:spacing w:after="0"/>
              <w:jc w:val="left"/>
            </w:pPr>
            <w:r>
              <w:rPr>
                <w:rFonts w:ascii="Times New Roman" w:cs="Times New Roman" w:eastAsia="Times New Roman" w:hAnsi="Times New Roman"/>
                <w:b w:val="false"/>
                <w:bCs w:val="false"/>
                <w:sz w:val="19"/>
                <w:szCs w:val="19"/>
              </w:rPr>
              <w:t xml:space="preserve">11.2 Possible Integrations or Optimizations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22</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12</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Conclusion</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12.1 Summary of the Project</w:t>
            </w:r>
          </w:p>
          <w:p>
            <w:pPr>
              <w:spacing w:after="0"/>
              <w:jc w:val="left"/>
            </w:pPr>
            <w:r>
              <w:rPr>
                <w:rFonts w:ascii="Times New Roman" w:cs="Times New Roman" w:eastAsia="Times New Roman" w:hAnsi="Times New Roman"/>
                <w:b w:val="false"/>
                <w:bCs w:val="false"/>
                <w:sz w:val="19"/>
                <w:szCs w:val="19"/>
              </w:rPr>
              <w:t xml:space="preserve">12.2 What Was Achieved</w:t>
            </w:r>
          </w:p>
          <w:p>
            <w:pPr>
              <w:spacing w:after="0"/>
              <w:jc w:val="left"/>
            </w:pPr>
            <w:r>
              <w:rPr>
                <w:rFonts w:ascii="Times New Roman" w:cs="Times New Roman" w:eastAsia="Times New Roman" w:hAnsi="Times New Roman"/>
                <w:b w:val="false"/>
                <w:bCs w:val="false"/>
                <w:sz w:val="19"/>
                <w:szCs w:val="19"/>
              </w:rPr>
              <w:t xml:space="preserve">12.3 Skills Learned</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23</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13</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References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Documentation, tools, and resources used</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24</w:t>
            </w:r>
          </w:p>
        </w:tc>
      </w:tr>
      <w:tr>
        <w:trPr>
          <w:cantSplit/>
        </w:trPr>
        <w:tc>
          <w:tcPr>
            <w:tcW w:type="dxa" w:w="8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14</w:t>
            </w:r>
          </w:p>
        </w:tc>
        <w:tc>
          <w:tcPr>
            <w:tcW w:type="dxa" w:w="24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bCs/>
                <w:sz w:val="19"/>
                <w:szCs w:val="19"/>
              </w:rPr>
              <w:t xml:space="preserve">Appendices</w:t>
            </w:r>
          </w:p>
        </w:tc>
        <w:tc>
          <w:tcPr>
            <w:tcW w:type="dxa" w:w="4626"/>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Sample Code Snippets</w:t>
            </w:r>
          </w:p>
          <w:p>
            <w:pPr>
              <w:spacing w:after="0"/>
              <w:jc w:val="left"/>
            </w:pPr>
            <w:r>
              <w:rPr>
                <w:rFonts w:ascii="Times New Roman" w:cs="Times New Roman" w:eastAsia="Times New Roman" w:hAnsi="Times New Roman"/>
                <w:b w:val="false"/>
                <w:bCs w:val="false"/>
                <w:sz w:val="19"/>
                <w:szCs w:val="19"/>
              </w:rPr>
              <w:t xml:space="preserve">Installation / Setup Instructions</w:t>
            </w:r>
          </w:p>
          <w:p>
            <w:pPr>
              <w:spacing w:after="0"/>
              <w:jc w:val="left"/>
            </w:pPr>
            <w:r>
              <w:rPr>
                <w:rFonts w:ascii="Times New Roman" w:cs="Times New Roman" w:eastAsia="Times New Roman" w:hAnsi="Times New Roman"/>
                <w:b w:val="false"/>
                <w:bCs w:val="false"/>
                <w:sz w:val="19"/>
                <w:szCs w:val="19"/>
              </w:rPr>
              <w:t xml:space="preserve">Default Login Credentials</w:t>
            </w:r>
          </w:p>
          <w:p>
            <w:pPr>
              <w:spacing w:after="0"/>
              <w:jc w:val="left"/>
            </w:pPr>
            <w:r>
              <w:rPr>
                <w:rFonts w:ascii="Times New Roman" w:cs="Times New Roman" w:eastAsia="Times New Roman" w:hAnsi="Times New Roman"/>
                <w:b w:val="false"/>
                <w:bCs w:val="false"/>
                <w:sz w:val="19"/>
                <w:szCs w:val="19"/>
              </w:rPr>
              <w:t xml:space="preserve">API Reference Summary</w:t>
            </w:r>
          </w:p>
          <w:p>
            <w:pPr>
              <w:spacing w:after="0"/>
              <w:jc w:val="left"/>
            </w:pPr>
            <w:r>
              <w:rPr>
                <w:rFonts w:ascii="Times New Roman" w:cs="Times New Roman" w:eastAsia="Times New Roman" w:hAnsi="Times New Roman"/>
                <w:b w:val="false"/>
                <w:bCs w:val="false"/>
                <w:sz w:val="19"/>
                <w:szCs w:val="19"/>
              </w:rPr>
              <w:t xml:space="preserve">Screenshots</w:t>
            </w:r>
          </w:p>
        </w:tc>
        <w:tc>
          <w:tcPr>
            <w:tcW w:type="dxa" w:w="1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spacing w:after="0"/>
              <w:jc w:val="left"/>
            </w:pPr>
            <w:r>
              <w:rPr>
                <w:rFonts w:ascii="Times New Roman" w:cs="Times New Roman" w:eastAsia="Times New Roman" w:hAnsi="Times New Roman"/>
                <w:b w:val="false"/>
                <w:bCs w:val="false"/>
                <w:sz w:val="19"/>
                <w:szCs w:val="19"/>
              </w:rPr>
              <w:t xml:space="preserve">25</w:t>
            </w:r>
          </w:p>
        </w:tc>
      </w:tr>
    </w:tbl>
    <w:p>
      <w:pPr>
        <w:pageBreakBefore/>
        <w:spacing w:after="240" w:before="0"/>
        <w:jc w:val="center"/>
      </w:pPr>
      <w:r>
        <w:rPr>
          <w:rFonts w:ascii="Times New Roman" w:cs="Times New Roman" w:eastAsia="Times New Roman" w:hAnsi="Times New Roman"/>
          <w:b/>
          <w:bCs/>
          <w:color w:val="000000"/>
          <w:sz w:val="30"/>
          <w:szCs w:val="30"/>
        </w:rPr>
        <w:t xml:space="preserve">CHAPTER 1: INTRODUCTION</w:t>
      </w:r>
    </w:p>
    <w:p>
      <w:pPr>
        <w:keepNext/>
        <w:spacing w:after="120" w:before="200"/>
      </w:pPr>
      <w:r>
        <w:rPr>
          <w:rFonts w:ascii="Times New Roman" w:cs="Times New Roman" w:eastAsia="Times New Roman" w:hAnsi="Times New Roman"/>
          <w:b/>
          <w:bCs/>
          <w:sz w:val="26"/>
          <w:szCs w:val="26"/>
        </w:rPr>
        <w:t xml:space="preserve">1.1 Background of the Project</w:t>
      </w:r>
    </w:p>
    <w:p>
      <w:pPr>
        <w:spacing w:after="140" w:line="300"/>
        <w:jc w:val="both"/>
      </w:pPr>
      <w:r>
        <w:rPr>
          <w:rFonts w:ascii="Times New Roman" w:cs="Times New Roman" w:eastAsia="Times New Roman" w:hAnsi="Times New Roman"/>
          <w:sz w:val="24"/>
          <w:szCs w:val="24"/>
        </w:rPr>
        <w:t xml:space="preserve">Fitness centres, gyms and wellness studios serve a large number of members who each have different plans, schedules, goals and preferences. In many centres, day-to-day operations are still handled manually: members visit the front desk to join or renew a membership, call or message to book a class or a trainer, and rely on paper notebooks or memory to track their workouts. This works while the membership base is small but quickly breaks down as the centre grows, leading to overbooked classes, missed renewals, double-booked trainers, and members who lose motivation because they cannot see their own progress.</w:t>
      </w:r>
    </w:p>
    <w:p>
      <w:pPr>
        <w:spacing w:after="140" w:line="300"/>
        <w:jc w:val="both"/>
      </w:pPr>
      <w:r>
        <w:rPr>
          <w:rFonts w:ascii="Times New Roman" w:cs="Times New Roman" w:eastAsia="Times New Roman" w:hAnsi="Times New Roman"/>
          <w:sz w:val="24"/>
          <w:szCs w:val="24"/>
        </w:rPr>
        <w:t xml:space="preserve">The Fitness &amp; Wellness Mobile App for Member Self-Service was conceived to replace this manual coordination with a single, database-backed digital platform. Every member, membership, class, booking, workout and progress record is stored in one relational database, and the system itself – rather than a staff member cross-checking a register – is responsible for detecting expired memberships, full classes, duplicate bookings and clashing sessions.</w:t>
      </w:r>
    </w:p>
    <w:p>
      <w:pPr>
        <w:keepNext/>
        <w:spacing w:after="120" w:before="200"/>
      </w:pPr>
      <w:r>
        <w:rPr>
          <w:rFonts w:ascii="Times New Roman" w:cs="Times New Roman" w:eastAsia="Times New Roman" w:hAnsi="Times New Roman"/>
          <w:b/>
          <w:bCs/>
          <w:sz w:val="26"/>
          <w:szCs w:val="26"/>
        </w:rPr>
        <w:t xml:space="preserve">1.2 Problem Statement</w:t>
      </w:r>
    </w:p>
    <w:p>
      <w:pPr>
        <w:spacing w:after="140" w:line="300"/>
        <w:jc w:val="both"/>
      </w:pPr>
      <w:r>
        <w:rPr>
          <w:rFonts w:ascii="Times New Roman" w:cs="Times New Roman" w:eastAsia="Times New Roman" w:hAnsi="Times New Roman"/>
          <w:sz w:val="24"/>
          <w:szCs w:val="24"/>
        </w:rPr>
        <w:t xml:space="preserve">Given a fitness centre with a fixed set of membership plans, trainers and scheduled classes of limited capacity, and a continuous stream of members who want to join, renew, book sessions and track their health, the system must reliably answer the following questions in real time: whether a member currently holds a valid membership, whether a particular class or trainer session still has a free slot, whether the member is already booked into another session at the same time, and how the member is progressing toward their fitness goals. Answering these questions manually does not scale, is error-prone, and keeps members dependent on staff for even routine tasks.</w:t>
      </w:r>
    </w:p>
    <w:p>
      <w:pPr>
        <w:keepNext/>
        <w:spacing w:after="120" w:before="200"/>
      </w:pPr>
      <w:r>
        <w:rPr>
          <w:rFonts w:ascii="Times New Roman" w:cs="Times New Roman" w:eastAsia="Times New Roman" w:hAnsi="Times New Roman"/>
          <w:b/>
          <w:bCs/>
          <w:sz w:val="26"/>
          <w:szCs w:val="26"/>
        </w:rPr>
        <w:t xml:space="preserve">1.3 Scope of the Project</w:t>
      </w:r>
    </w:p>
    <w:p>
      <w:pPr>
        <w:spacing w:after="140" w:line="300"/>
        <w:jc w:val="both"/>
      </w:pPr>
      <w:r>
        <w:rPr>
          <w:rFonts w:ascii="Times New Roman" w:cs="Times New Roman" w:eastAsia="Times New Roman" w:hAnsi="Times New Roman"/>
          <w:sz w:val="24"/>
          <w:szCs w:val="24"/>
        </w:rPr>
        <w:t xml:space="preserve">The system covers the full self-service lifecycle of a fitness-centre member: registering an account; browsing and purchasing or renewing a membership plan; viewing the class and trainer schedule and booking or cancelling a slot; receiving a personalized workout plan and logging completed workouts; recording body measurements and viewing progress over time; and receiving notifications and wellness tips. Trainers and administrators are given management views for classes, members, plans and reports. Online payment gateway integration, wearable-device synchronization, and native Android/iOS packaging were treated as out of scope for this submission.</w:t>
      </w:r>
    </w:p>
    <w:p>
      <w:pPr>
        <w:keepNext/>
        <w:spacing w:after="120" w:before="200"/>
      </w:pPr>
      <w:r>
        <w:rPr>
          <w:rFonts w:ascii="Times New Roman" w:cs="Times New Roman" w:eastAsia="Times New Roman" w:hAnsi="Times New Roman"/>
          <w:b/>
          <w:bCs/>
          <w:sz w:val="26"/>
          <w:szCs w:val="26"/>
        </w:rPr>
        <w:t xml:space="preserve">1.4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Allow members to register and manage their profile, membership and bookings independently, without front-desk assistance.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Prevent classes from being overbooked and prevent a member or trainer from being double-booked, using a single, consistently applied time-overlap rule.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Enforce membership rules: only members with an active, unexpired membership may book classes, and no member may book the same class twice.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 personalized workout plans, workout logging and progress monitoring (weight, BMI and body measurements).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Send timely SMS/in-app notifications for booking confirmations, class reminders and membership expiry.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Give trainers and administrators dashboards to manage classes, members, plans and reports.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Secure the system with JWT authentication and role-based access control so that members can never reach trainer- or admin-only functionality.</w:t>
      </w:r>
    </w:p>
    <w:p>
      <w:pPr>
        <w:keepNext/>
        <w:spacing w:after="120" w:before="200"/>
      </w:pPr>
      <w:r>
        <w:rPr>
          <w:rFonts w:ascii="Times New Roman" w:cs="Times New Roman" w:eastAsia="Times New Roman" w:hAnsi="Times New Roman"/>
          <w:b/>
          <w:bCs/>
          <w:sz w:val="26"/>
          <w:szCs w:val="26"/>
        </w:rPr>
        <w:t xml:space="preserve">1.5 Importance of the Application</w:t>
      </w:r>
    </w:p>
    <w:p>
      <w:pPr>
        <w:spacing w:after="140" w:line="300"/>
        <w:jc w:val="both"/>
      </w:pPr>
      <w:r>
        <w:rPr>
          <w:rFonts w:ascii="Times New Roman" w:cs="Times New Roman" w:eastAsia="Times New Roman" w:hAnsi="Times New Roman"/>
          <w:sz w:val="24"/>
          <w:szCs w:val="24"/>
        </w:rPr>
        <w:t xml:space="preserve">Self-service reduces the workload of front-desk staff, saves members’ time, and gives them access to essential services anytime and anywhere. For the fitness centre, a centralized system provides accurate real-time information on class occupancy, membership renewals and member engagement, enabling better planning. For members, visible progress and timely reminders improve motivation and consistency, which is the single most important factor in achieving fitness goals.</w:t>
      </w:r>
    </w:p>
    <w:p>
      <w:pPr>
        <w:keepNext/>
        <w:spacing w:after="120" w:before="200"/>
      </w:pPr>
      <w:r>
        <w:rPr>
          <w:rFonts w:ascii="Times New Roman" w:cs="Times New Roman" w:eastAsia="Times New Roman" w:hAnsi="Times New Roman"/>
          <w:b/>
          <w:bCs/>
          <w:sz w:val="26"/>
          <w:szCs w:val="26"/>
        </w:rPr>
        <w:t xml:space="preserve">1.6 Target Users / Audience</w:t>
      </w:r>
    </w:p>
    <w:p>
      <w:pPr>
        <w:spacing w:after="140" w:line="300"/>
        <w:jc w:val="both"/>
      </w:pPr>
      <w:r>
        <w:rPr>
          <w:rFonts w:ascii="Times New Roman" w:cs="Times New Roman" w:eastAsia="Times New Roman" w:hAnsi="Times New Roman"/>
          <w:sz w:val="24"/>
          <w:szCs w:val="24"/>
        </w:rPr>
        <w:t xml:space="preserve">The system serves three roles. Members use it to register, manage memberships, book classes and trainers, follow workout plans, log workouts, track progress and read wellness guidance. Trainers use it to manage their class schedule, view enrolled members and assign workout plans. Administrators use it to manage membership plans, members, trainers, classes, notifications and reports.</w:t>
      </w:r>
    </w:p>
    <w:p>
      <w:pPr>
        <w:pageBreakBefore/>
        <w:spacing w:after="240" w:before="0"/>
        <w:jc w:val="center"/>
      </w:pPr>
      <w:r>
        <w:rPr>
          <w:rFonts w:ascii="Times New Roman" w:cs="Times New Roman" w:eastAsia="Times New Roman" w:hAnsi="Times New Roman"/>
          <w:b/>
          <w:bCs/>
          <w:color w:val="000000"/>
          <w:sz w:val="30"/>
          <w:szCs w:val="30"/>
        </w:rPr>
        <w:t xml:space="preserve">CHAPTER 2: SYSTEM REQUIREMENTS</w:t>
      </w:r>
    </w:p>
    <w:p>
      <w:pPr>
        <w:keepNext/>
        <w:spacing w:after="120" w:before="200"/>
      </w:pPr>
      <w:r>
        <w:rPr>
          <w:rFonts w:ascii="Times New Roman" w:cs="Times New Roman" w:eastAsia="Times New Roman" w:hAnsi="Times New Roman"/>
          <w:b/>
          <w:bCs/>
          <w:sz w:val="26"/>
          <w:szCs w:val="26"/>
        </w:rPr>
        <w:t xml:space="preserve">2.1 Hardware Requirements</w:t>
      </w:r>
    </w:p>
    <w:p>
      <w:pPr>
        <w:spacing w:after="140" w:line="300"/>
        <w:jc w:val="both"/>
      </w:pPr>
      <w:r>
        <w:rPr>
          <w:rFonts w:ascii="Times New Roman" w:cs="Times New Roman" w:eastAsia="Times New Roman" w:hAnsi="Times New Roman"/>
          <w:sz w:val="24"/>
          <w:szCs w:val="24"/>
        </w:rPr>
        <w:t xml:space="preserve">The application has modest hardware requirements, since both the Node.js backend and the MySQL database are lightweight relative to the dataset generated by a single fitness centre. A development or demonstration machine with a dual-core processor, 4 GB of RAM and roughly 1 GB of free disk space (for Node modules, MySQL data files and project source) is sufficient to run the entire stack – frontend, backend and database – on one computer. Members only need a smartphone or computer with a modern browser and an internet connection.</w:t>
      </w:r>
    </w:p>
    <w:p>
      <w:pPr>
        <w:keepNext/>
        <w:spacing w:after="120" w:before="200"/>
      </w:pPr>
      <w:r>
        <w:rPr>
          <w:rFonts w:ascii="Times New Roman" w:cs="Times New Roman" w:eastAsia="Times New Roman" w:hAnsi="Times New Roman"/>
          <w:b/>
          <w:bCs/>
          <w:sz w:val="26"/>
          <w:szCs w:val="26"/>
        </w:rPr>
        <w:t xml:space="preserve">2.2 Software Requirements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Node.js 18 or later, with npm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8.0 or later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modern web browser (Chrome, Edge or Firefox; mobile Chrome/Safari for the member view)</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Git, for version control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for API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Twilio account (trial is sufficient) for SMS notifications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Workbench and Visual Studio Code for development (optional but recommended)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(optional), for containerized deployment</w:t>
      </w:r>
    </w:p>
    <w:p>
      <w:pPr>
        <w:keepNext/>
        <w:spacing w:after="120" w:before="200"/>
      </w:pPr>
      <w:r>
        <w:rPr>
          <w:rFonts w:ascii="Times New Roman" w:cs="Times New Roman" w:eastAsia="Times New Roman" w:hAnsi="Times New Roman"/>
          <w:b/>
          <w:bCs/>
          <w:sz w:val="26"/>
          <w:szCs w:val="26"/>
        </w:rPr>
        <w:t xml:space="preserve">2.3 Development Tools and Frameworks</w:t>
      </w:r>
    </w:p>
    <w:p>
      <w:pPr>
        <w:spacing w:after="140" w:line="300"/>
        <w:jc w:val="both"/>
      </w:pPr>
      <w:r>
        <w:rPr>
          <w:rFonts w:ascii="Times New Roman" w:cs="Times New Roman" w:eastAsia="Times New Roman" w:hAnsi="Times New Roman"/>
          <w:sz w:val="24"/>
          <w:szCs w:val="24"/>
        </w:rPr>
        <w:t xml:space="preserve">React.js (bootstrapped with Vite) is used for the frontend; Node.js with the Express.js framework for the backend REST API; MySQL as the relational database, accessed through the Sequelize ORM with the mysql2 driver; JSON Web Tokens for authentication; Twilio for SMS notification services; Postman for API testing and documentation; and Git with GitHub for source control. Visual Studio Code is the primary development environment, and MySQL Workbench is used for inspecting and verifying the database schema and data directly.</w:t>
      </w:r>
    </w:p>
    <w:p>
      <w:pPr>
        <w:pageBreakBefore/>
        <w:spacing w:after="240" w:before="0"/>
        <w:jc w:val="center"/>
      </w:pPr>
      <w:r>
        <w:rPr>
          <w:rFonts w:ascii="Times New Roman" w:cs="Times New Roman" w:eastAsia="Times New Roman" w:hAnsi="Times New Roman"/>
          <w:b/>
          <w:bCs/>
          <w:color w:val="000000"/>
          <w:sz w:val="30"/>
          <w:szCs w:val="30"/>
        </w:rPr>
        <w:t xml:space="preserve">CHAPTER 3: TECHNOLOGY STACK</w:t>
      </w:r>
    </w:p>
    <w:p>
      <w:pPr>
        <w:keepNext/>
        <w:spacing w:after="120" w:before="200"/>
      </w:pPr>
      <w:r>
        <w:rPr>
          <w:rFonts w:ascii="Times New Roman" w:cs="Times New Roman" w:eastAsia="Times New Roman" w:hAnsi="Times New Roman"/>
          <w:b/>
          <w:bCs/>
          <w:sz w:val="26"/>
          <w:szCs w:val="26"/>
        </w:rPr>
        <w:t xml:space="preserve">3.1 Frontend</w:t>
      </w:r>
    </w:p>
    <w:p>
      <w:pPr>
        <w:spacing w:after="140" w:line="300"/>
        <w:jc w:val="both"/>
      </w:pPr>
      <w:r>
        <w:rPr>
          <w:rFonts w:ascii="Times New Roman" w:cs="Times New Roman" w:eastAsia="Times New Roman" w:hAnsi="Times New Roman"/>
          <w:sz w:val="24"/>
          <w:szCs w:val="24"/>
        </w:rPr>
        <w:t xml:space="preserve">The frontend is a mobile-first single-page application built with React.js and bundled using Vite. React Router handles client-side navigation between the public (login/register), member, trainer and admin areas, and Axios is used as the single HTTP client for every API call, wrapped in one central service module per backend resource (memberships, classes, bookings, workouts, progress, notifications). Styling uses plain CSS with a small set of reusable design tokens (colours, spacing, cards, badges) and a responsive layout so that the interface behaves like a mobile app on small screens.</w:t>
      </w:r>
    </w:p>
    <w:p>
      <w:pPr>
        <w:keepNext/>
        <w:spacing w:after="120" w:before="200"/>
      </w:pPr>
      <w:r>
        <w:rPr>
          <w:rFonts w:ascii="Times New Roman" w:cs="Times New Roman" w:eastAsia="Times New Roman" w:hAnsi="Times New Roman"/>
          <w:b/>
          <w:bCs/>
          <w:sz w:val="26"/>
          <w:szCs w:val="26"/>
        </w:rPr>
        <w:t xml:space="preserve">3.2 Backend</w:t>
      </w:r>
    </w:p>
    <w:p>
      <w:pPr>
        <w:spacing w:after="140" w:line="300"/>
        <w:jc w:val="both"/>
      </w:pPr>
      <w:r>
        <w:rPr>
          <w:rFonts w:ascii="Times New Roman" w:cs="Times New Roman" w:eastAsia="Times New Roman" w:hAnsi="Times New Roman"/>
          <w:sz w:val="24"/>
          <w:szCs w:val="24"/>
        </w:rPr>
        <w:t xml:space="preserve">The backend is a RESTful API built with Node.js and Express.js, organized into routes, controllers, services and models: routes declare the URL and required role, controllers hold the request/response and validation logic, services hold multi-step business rules (such as class booking), and Sequelize models describe the tables and their associations. This separation keeps each file focused on one responsibility.</w:t>
      </w:r>
    </w:p>
    <w:p>
      <w:pPr>
        <w:keepNext/>
        <w:spacing w:after="120" w:before="200"/>
      </w:pPr>
      <w:r>
        <w:rPr>
          <w:rFonts w:ascii="Times New Roman" w:cs="Times New Roman" w:eastAsia="Times New Roman" w:hAnsi="Times New Roman"/>
          <w:b/>
          <w:bCs/>
          <w:sz w:val="26"/>
          <w:szCs w:val="26"/>
        </w:rPr>
        <w:t xml:space="preserve">3.3 Database</w:t>
      </w:r>
    </w:p>
    <w:p>
      <w:pPr>
        <w:spacing w:after="140" w:line="300"/>
        <w:jc w:val="both"/>
      </w:pPr>
      <w:r>
        <w:rPr>
          <w:rFonts w:ascii="Times New Roman" w:cs="Times New Roman" w:eastAsia="Times New Roman" w:hAnsi="Times New Roman"/>
          <w:sz w:val="24"/>
          <w:szCs w:val="24"/>
        </w:rPr>
        <w:t xml:space="preserve">MySQL 8 stores all persistent data across ten related tables (users, membership_plans, memberships, trainers, classes, class_bookings, workout_plans, workout_logs, progress_records and notifications). Referential integrity is enforced with foreign keys, uniqueness with UNIQUE constraints (for example one email per user, one booking per member per class), and data validity with CHECK constraints (for example positive class capacity, end time after start time). Views and stored logic are used for recurring reporting and maintenance tasks, and multi-table operations are wrapped in transactions. The Sequelize ORM maps tables to JavaScript models and is used together with raw SQL where a query is better expressed directly.</w:t>
      </w:r>
    </w:p>
    <w:p>
      <w:pPr>
        <w:keepNext/>
        <w:spacing w:after="120" w:before="200"/>
      </w:pPr>
      <w:r>
        <w:rPr>
          <w:rFonts w:ascii="Times New Roman" w:cs="Times New Roman" w:eastAsia="Times New Roman" w:hAnsi="Times New Roman"/>
          <w:b/>
          <w:bCs/>
          <w:sz w:val="26"/>
          <w:szCs w:val="26"/>
        </w:rPr>
        <w:t xml:space="preserve">3.4 Version Control</w:t>
      </w:r>
    </w:p>
    <w:p>
      <w:pPr>
        <w:spacing w:after="140" w:line="300"/>
        <w:jc w:val="both"/>
      </w:pPr>
      <w:r>
        <w:rPr>
          <w:rFonts w:ascii="Times New Roman" w:cs="Times New Roman" w:eastAsia="Times New Roman" w:hAnsi="Times New Roman"/>
          <w:sz w:val="24"/>
          <w:szCs w:val="24"/>
        </w:rPr>
        <w:t xml:space="preserve">Git is used throughout development for version control, with the project structured as a single repository containing both the client and server codebases, hosted on GitHub. Both team members work on feature branches that are merged into the main branch after review.</w:t>
      </w:r>
    </w:p>
    <w:p>
      <w:pPr>
        <w:keepNext/>
        <w:spacing w:after="120" w:before="200"/>
      </w:pPr>
      <w:r>
        <w:rPr>
          <w:rFonts w:ascii="Times New Roman" w:cs="Times New Roman" w:eastAsia="Times New Roman" w:hAnsi="Times New Roman"/>
          <w:b/>
          <w:bCs/>
          <w:sz w:val="26"/>
          <w:szCs w:val="26"/>
        </w:rPr>
        <w:t xml:space="preserve">3.5 Authentication and Security Libraries</w:t>
      </w:r>
    </w:p>
    <w:p>
      <w:pPr>
        <w:spacing w:after="140" w:line="300"/>
        <w:jc w:val="both"/>
      </w:pPr>
      <w:r>
        <w:rPr>
          <w:rFonts w:ascii="Times New Roman" w:cs="Times New Roman" w:eastAsia="Times New Roman" w:hAnsi="Times New Roman"/>
          <w:sz w:val="24"/>
          <w:szCs w:val="24"/>
        </w:rPr>
        <w:t xml:space="preserve">Passwords are hashed with bcrypt before being stored – plain-text passwords are never written to the database. Login sessions are stateless JSON Web Tokens (JWT), signed with a server-side secret and carrying only the user’s ID, role and name. Express middleware verifies this token on every protected route and enforces role-based access, ensuring that member accounts cannot reach trainer- or admin-only endpoints even if a request is crafted by hand. Twilio is used as the SMS gateway for booking confirmations and reminders; its credentials are held only in environment variables.</w:t>
      </w:r>
    </w:p>
    <w:p>
      <w:pPr>
        <w:pageBreakBefore/>
        <w:spacing w:after="240" w:before="0"/>
        <w:jc w:val="center"/>
      </w:pPr>
      <w:r>
        <w:rPr>
          <w:rFonts w:ascii="Times New Roman" w:cs="Times New Roman" w:eastAsia="Times New Roman" w:hAnsi="Times New Roman"/>
          <w:b/>
          <w:bCs/>
          <w:color w:val="000000"/>
          <w:sz w:val="30"/>
          <w:szCs w:val="30"/>
        </w:rPr>
        <w:t xml:space="preserve">CHAPTER 4: SYSTEM ARCHITECTURE</w:t>
      </w:r>
    </w:p>
    <w:p>
      <w:pPr>
        <w:keepNext/>
        <w:spacing w:after="120" w:before="200"/>
      </w:pPr>
      <w:r>
        <w:rPr>
          <w:rFonts w:ascii="Times New Roman" w:cs="Times New Roman" w:eastAsia="Times New Roman" w:hAnsi="Times New Roman"/>
          <w:b/>
          <w:bCs/>
          <w:sz w:val="26"/>
          <w:szCs w:val="26"/>
        </w:rPr>
        <w:t xml:space="preserve">4.1 High-Level Architecture Diagram</w:t>
      </w:r>
    </w:p>
    <w:p>
      <w:pPr>
        <w:spacing w:after="140" w:line="300"/>
        <w:jc w:val="both"/>
      </w:pPr>
      <w:r>
        <w:rPr>
          <w:rFonts w:ascii="Times New Roman" w:cs="Times New Roman" w:eastAsia="Times New Roman" w:hAnsi="Times New Roman"/>
          <w:sz w:val="24"/>
          <w:szCs w:val="24"/>
        </w:rPr>
        <w:t xml:space="preserve">The system follows a standard three-tier architecture, cleanly separating the user interface, the business logic and the persisted data. Figure 4.1 shows the three layers and how a request flows between them.</w:t>
      </w:r>
    </w:p>
    <w:p>
      <w:pPr>
        <w:spacing w:after="60"/>
        <w:jc w:val="center"/>
      </w:pPr>
      <w:r>
        <w:drawing>
          <wp:inline distT="0" distB="0" distL="0" distR="0">
            <wp:extent cx="5334000" cy="19050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555555"/>
          <w:sz w:val="20"/>
          <w:szCs w:val="20"/>
        </w:rPr>
        <w:t xml:space="preserve">Figure 4.1: High-level three-tier architecture of the Fitness &amp; Wellness Mobile App</w:t>
      </w:r>
    </w:p>
    <w:p>
      <w:pPr>
        <w:keepNext/>
        <w:spacing w:after="120" w:before="200"/>
      </w:pPr>
      <w:r>
        <w:rPr>
          <w:rFonts w:ascii="Times New Roman" w:cs="Times New Roman" w:eastAsia="Times New Roman" w:hAnsi="Times New Roman"/>
          <w:b/>
          <w:bCs/>
          <w:sz w:val="26"/>
          <w:szCs w:val="26"/>
        </w:rPr>
        <w:t xml:space="preserve">4.2 Description of Each Layer</w:t>
      </w:r>
    </w:p>
    <w:p>
      <w:pPr>
        <w:spacing w:after="140" w:line="300"/>
        <w:jc w:val="both"/>
      </w:pPr>
      <w:r>
        <w:rPr>
          <w:rFonts w:ascii="Times New Roman" w:cs="Times New Roman" w:eastAsia="Times New Roman" w:hAnsi="Times New Roman"/>
          <w:sz w:val="24"/>
          <w:szCs w:val="24"/>
        </w:rPr>
        <w:t xml:space="preserve">The Presentation Layer is the React single-page application. It never talks to MySQL directly; every piece of data it shows comes from calling the REST API over HTTP. During development, Vite’s built-in proxy forwards any request the frontend makes to “/api/...” straight through to the Express server, so the browser never needs to know the backend’s actual port or address.</w:t>
      </w:r>
    </w:p>
    <w:p>
      <w:pPr>
        <w:spacing w:after="140" w:line="300"/>
        <w:jc w:val="both"/>
      </w:pPr>
      <w:r>
        <w:rPr>
          <w:rFonts w:ascii="Times New Roman" w:cs="Times New Roman" w:eastAsia="Times New Roman" w:hAnsi="Times New Roman"/>
          <w:sz w:val="24"/>
          <w:szCs w:val="24"/>
        </w:rPr>
        <w:t xml:space="preserve">The Application Layer is the Express.js REST API. Incoming requests pass through authentication middleware (which verifies the JWT and attaches the requesting user’s identity and role), then into a controller that validates the request and applies business rules – for example, checking that a member’s membership is active, that the class still has a free seat and that the member has no overlapping booking – before reading or writing data through a Sequelize model. Notification events are handed to a Twilio service module that sends the SMS and records an in-app notification.</w:t>
      </w:r>
    </w:p>
    <w:p>
      <w:pPr>
        <w:spacing w:after="140" w:line="300"/>
        <w:jc w:val="both"/>
      </w:pPr>
      <w:r>
        <w:rPr>
          <w:rFonts w:ascii="Times New Roman" w:cs="Times New Roman" w:eastAsia="Times New Roman" w:hAnsi="Times New Roman"/>
          <w:sz w:val="24"/>
          <w:szCs w:val="24"/>
        </w:rPr>
        <w:t xml:space="preserve">The Data Layer is the MySQL database, accessed through a Sequelize connection pool rather than a single long-lived connection, so multiple requests can be served concurrently without waiting on each other unnecessarily.</w:t>
      </w:r>
    </w:p>
    <w:p>
      <w:pPr>
        <w:keepNext/>
        <w:spacing w:after="120" w:before="200"/>
      </w:pPr>
      <w:r>
        <w:rPr>
          <w:rFonts w:ascii="Times New Roman" w:cs="Times New Roman" w:eastAsia="Times New Roman" w:hAnsi="Times New Roman"/>
          <w:b/>
          <w:bCs/>
          <w:sz w:val="26"/>
          <w:szCs w:val="26"/>
        </w:rPr>
        <w:t xml:space="preserve">4.3 Deployment Architecture</w:t>
      </w:r>
    </w:p>
    <w:p>
      <w:pPr>
        <w:spacing w:after="140" w:line="300"/>
        <w:jc w:val="both"/>
      </w:pPr>
      <w:r>
        <w:rPr>
          <w:rFonts w:ascii="Times New Roman" w:cs="Times New Roman" w:eastAsia="Times New Roman" w:hAnsi="Times New Roman"/>
          <w:sz w:val="24"/>
          <w:szCs w:val="24"/>
        </w:rPr>
        <w:t xml:space="preserve">For development and demonstration purposes, all three layers run as separate local processes on a single machine: the Express server listens on port 5000, the Vite development server serves the React app on port 5173 and proxies API calls to it, and MySQL listens on its default port 3306. A Docker Compose configuration (one container each for the client, server and database) is provided as an optional way to start the whole stack with a single command. Chapter 11 outlines how the system could be extended to a hosted cloud environment.</w:t>
      </w:r>
    </w:p>
    <w:p>
      <w:pPr>
        <w:pageBreakBefore/>
        <w:spacing w:after="240" w:before="0"/>
        <w:jc w:val="center"/>
      </w:pPr>
      <w:r>
        <w:rPr>
          <w:rFonts w:ascii="Times New Roman" w:cs="Times New Roman" w:eastAsia="Times New Roman" w:hAnsi="Times New Roman"/>
          <w:b/>
          <w:bCs/>
          <w:color w:val="000000"/>
          <w:sz w:val="30"/>
          <w:szCs w:val="30"/>
        </w:rPr>
        <w:t xml:space="preserve">CHAPTER 5: DESIGN</w:t>
      </w:r>
    </w:p>
    <w:p>
      <w:pPr>
        <w:keepNext/>
        <w:spacing w:after="120" w:before="200"/>
      </w:pPr>
      <w:r>
        <w:rPr>
          <w:rFonts w:ascii="Times New Roman" w:cs="Times New Roman" w:eastAsia="Times New Roman" w:hAnsi="Times New Roman"/>
          <w:b/>
          <w:bCs/>
          <w:sz w:val="26"/>
          <w:szCs w:val="26"/>
        </w:rPr>
        <w:t xml:space="preserve">5.1 Database Design Principles</w:t>
      </w:r>
    </w:p>
    <w:p>
      <w:pPr>
        <w:spacing w:after="140" w:line="300"/>
        <w:jc w:val="both"/>
      </w:pPr>
      <w:r>
        <w:rPr>
          <w:rFonts w:ascii="Times New Roman" w:cs="Times New Roman" w:eastAsia="Times New Roman" w:hAnsi="Times New Roman"/>
          <w:sz w:val="24"/>
          <w:szCs w:val="24"/>
        </w:rPr>
        <w:t xml:space="preserve">The schema is normalized (to Third Normal Form) to remove redundant data: each fact is stored in exactly one place, and every relationship between entities is expressed through a foreign key rather than by duplicating data across tables. Every table enforces its own invariants directly in the database – not just in application code – using PRIMARY KEY, FOREIGN KEY, UNIQUE and CHECK constraints, so that invalid data (a class with negative capacity, an end time before a start time, a duplicate booking) is rejected at the database level even if a bug elsewhere in the application tried to insert it.</w:t>
      </w:r>
    </w:p>
    <w:p>
      <w:pPr>
        <w:keepNext/>
        <w:spacing w:after="120" w:before="200"/>
      </w:pPr>
      <w:r>
        <w:rPr>
          <w:rFonts w:ascii="Times New Roman" w:cs="Times New Roman" w:eastAsia="Times New Roman" w:hAnsi="Times New Roman"/>
          <w:b/>
          <w:bCs/>
          <w:sz w:val="26"/>
          <w:szCs w:val="26"/>
        </w:rPr>
        <w:t xml:space="preserve">5.2 ER Diagram / Database Schema</w:t>
      </w:r>
    </w:p>
    <w:p>
      <w:pPr>
        <w:spacing w:after="140" w:line="300"/>
        <w:jc w:val="both"/>
      </w:pPr>
      <w:r>
        <w:rPr>
          <w:rFonts w:ascii="Times New Roman" w:cs="Times New Roman" w:eastAsia="Times New Roman" w:hAnsi="Times New Roman"/>
          <w:sz w:val="24"/>
          <w:szCs w:val="24"/>
        </w:rPr>
        <w:t xml:space="preserve">The database consists of ten related tables; the main relationships are shown in Figure 5.1.</w:t>
      </w:r>
    </w:p>
    <w:p>
      <w:pPr>
        <w:spacing w:after="60"/>
        <w:jc w:val="center"/>
      </w:pPr>
      <w:r>
        <w:drawing>
          <wp:inline distT="0" distB="0" distL="0" distR="0">
            <wp:extent cx="5143500" cy="285750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555555"/>
          <w:sz w:val="20"/>
          <w:szCs w:val="20"/>
        </w:rPr>
        <w:t xml:space="preserve">Figure 5.1: Entity-Relationship diagram of the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Table</w:t>
            </w:r>
          </w:p>
        </w:tc>
        <w:tc>
          <w:tcPr>
            <w:tcW w:type="dxa" w:w="6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Purpose and key columns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Every account (member, trainer or admin): user_id, name, email (UNIQUE), phone, password_hash, role, date_of_birth, gender, height_cm, status.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MEMBERSHIP_PLANS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Plans offered by the centre: plan_id, plan_name, duration_days, price, features, is_active.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MEMBERSHIPS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 member’s subscription to a plan: membership_id, user_id (FK), plan_id (FK), start_date, end_date, status (Active / Expired / Cancelled).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TRAINERS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Trainer profile linked 1:1 to a user: trainer_id, user_id (FK), specialization, experience_years, bio.</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CLASSES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Scheduled classes / sessions: class_id, class_name, trainer_id (FK), start_time, end_time, capacity (CHECK &gt; 0), room/location, status.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CLASS_BOOKINGS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 member’s booking of a class: booking_id, class_id (FK), user_id (FK), booked_at, status; UNIQUE(class_id, user_id).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WORKOUT_PLANS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Personalized exercise plans: plan_id, user_id (FK), trainer_id (FK), title, goal, exercises (JSON), start_date, end_date.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WORKOUT_LOGS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Completed workouts: log_id, user_id (FK), workout_plan_id (FK), log_date, duration_min, calories_burned, notes.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PROGRESS_RECORDS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Body measurements over time: record_id, user_id (FK), record_date, weight_kg, body_fat_pct, chest/waist/hip cm, bmi.</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NOTIFICATIONS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In-app and SMS messages: notification_id, user_id (FK), type, message, channel, is_read, created_at.</w:t>
            </w:r>
          </w:p>
        </w:tc>
      </w:tr>
    </w:tbl>
    <w:p>
      <w:pPr>
        <w:spacing w:after="80" w:line="300"/>
        <w:jc w:val="both"/>
      </w:pPr>
      <w:r>
        <w:rPr>
          <w:rFonts w:ascii="Times New Roman" w:cs="Times New Roman" w:eastAsia="Times New Roman" w:hAnsi="Times New Roman"/>
          <w:sz w:val="24"/>
          <w:szCs w:val="24"/>
        </w:rPr>
        <w:t xml:space="preserve"/>
      </w:r>
    </w:p>
    <w:p>
      <w:pPr>
        <w:spacing w:after="140" w:line="300"/>
        <w:jc w:val="both"/>
      </w:pPr>
      <w:r>
        <w:rPr>
          <w:rFonts w:ascii="Times New Roman" w:cs="Times New Roman" w:eastAsia="Times New Roman" w:hAnsi="Times New Roman"/>
          <w:sz w:val="24"/>
          <w:szCs w:val="24"/>
        </w:rPr>
        <w:t xml:space="preserve">Two database objects support reporting and maintenance: a view (vw_class_occupancy) that joins classes with the count of confirmed bookings so that seats-left can be read directly, and a stored procedure (sp_expire_memberships) that marks memberships whose end_date has passed as Expired and queues expiry notifications.</w:t>
      </w:r>
    </w:p>
    <w:p>
      <w:pPr>
        <w:keepNext/>
        <w:spacing w:after="120" w:before="200"/>
      </w:pPr>
      <w:r>
        <w:rPr>
          <w:rFonts w:ascii="Times New Roman" w:cs="Times New Roman" w:eastAsia="Times New Roman" w:hAnsi="Times New Roman"/>
          <w:b/>
          <w:bCs/>
          <w:sz w:val="26"/>
          <w:szCs w:val="26"/>
        </w:rPr>
        <w:t xml:space="preserve">5.3 Design Decisions and Assumptions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Single source of truth for time conflicts: </w:t>
      </w:r>
      <w:r>
        <w:rPr>
          <w:rFonts w:ascii="Times New Roman" w:cs="Times New Roman" w:eastAsia="Times New Roman" w:hAnsi="Times New Roman"/>
          <w:sz w:val="24"/>
          <w:szCs w:val="24"/>
        </w:rPr>
        <w:t xml:space="preserve">all overlap checks for a member’s bookings and for a trainer’s classes read from the CLASSES and CLASS_BOOKINGS tables using one overlap rule, so there is no second table that could drift out of sync.</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Membership validity is derived: </w:t>
      </w:r>
      <w:r>
        <w:rPr>
          <w:rFonts w:ascii="Times New Roman" w:cs="Times New Roman" w:eastAsia="Times New Roman" w:hAnsi="Times New Roman"/>
          <w:sz w:val="24"/>
          <w:szCs w:val="24"/>
        </w:rPr>
        <w:t xml:space="preserve">a member is considered “active” only when a membership row exists with status Active and end_date on or after today; the nightly stored procedure keeps the status column consistent with the dates.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Roles are fixed at account creation: </w:t>
      </w:r>
      <w:r>
        <w:rPr>
          <w:rFonts w:ascii="Times New Roman" w:cs="Times New Roman" w:eastAsia="Times New Roman" w:hAnsi="Times New Roman"/>
          <w:sz w:val="24"/>
          <w:szCs w:val="24"/>
        </w:rPr>
        <w:t xml:space="preserve">public registration always creates a Member. Trainer and Admin accounts are created by an administrator.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Payments are out of scope: </w:t>
      </w:r>
      <w:r>
        <w:rPr>
          <w:rFonts w:ascii="Times New Roman" w:cs="Times New Roman" w:eastAsia="Times New Roman" w:hAnsi="Times New Roman"/>
          <w:sz w:val="24"/>
          <w:szCs w:val="24"/>
        </w:rPr>
        <w:t xml:space="preserve">purchasing a plan records the subscription directly; a payment-gateway integration is listed under future enhancements.</w:t>
      </w:r>
    </w:p>
    <w:p>
      <w:pPr>
        <w:pageBreakBefore/>
        <w:spacing w:after="240" w:before="0"/>
        <w:jc w:val="center"/>
      </w:pPr>
      <w:r>
        <w:rPr>
          <w:rFonts w:ascii="Times New Roman" w:cs="Times New Roman" w:eastAsia="Times New Roman" w:hAnsi="Times New Roman"/>
          <w:b/>
          <w:bCs/>
          <w:color w:val="000000"/>
          <w:sz w:val="30"/>
          <w:szCs w:val="30"/>
        </w:rPr>
        <w:t xml:space="preserve">CHAPTER 6: IMPLEMENTATION</w:t>
      </w:r>
    </w:p>
    <w:p>
      <w:pPr>
        <w:keepNext/>
        <w:spacing w:after="120" w:before="200"/>
      </w:pPr>
      <w:r>
        <w:rPr>
          <w:rFonts w:ascii="Times New Roman" w:cs="Times New Roman" w:eastAsia="Times New Roman" w:hAnsi="Times New Roman"/>
          <w:b/>
          <w:bCs/>
          <w:sz w:val="26"/>
          <w:szCs w:val="26"/>
        </w:rPr>
        <w:t xml:space="preserve">6.1 Module-wise Implementation</w:t>
      </w:r>
    </w:p>
    <w:p>
      <w:pPr>
        <w:spacing w:after="140" w:line="300"/>
        <w:jc w:val="both"/>
      </w:pPr>
      <w:r>
        <w:rPr>
          <w:rFonts w:ascii="Times New Roman" w:cs="Times New Roman" w:eastAsia="Times New Roman" w:hAnsi="Times New Roman"/>
          <w:sz w:val="24"/>
          <w:szCs w:val="24"/>
        </w:rPr>
        <w:t xml:space="preserve">The backend is organized into eight resource modules, each with its own routes, controller and model file: Authentication, Members, Membership Plans &amp; Memberships, Trainers, Classes, Bookings, Workouts &amp; Progress, and Notifications.</w:t>
      </w:r>
    </w:p>
    <w:p>
      <w:pPr>
        <w:spacing w:after="140" w:line="300"/>
        <w:jc w:val="both"/>
      </w:pPr>
      <w:r>
        <w:rPr>
          <w:rFonts w:ascii="Times New Roman" w:cs="Times New Roman" w:eastAsia="Times New Roman" w:hAnsi="Times New Roman"/>
          <w:sz w:val="24"/>
          <w:szCs w:val="24"/>
        </w:rPr>
        <w:t xml:space="preserve">The most involved piece of logic is the class-booking service. When a member requests a booking, it runs the following checks in sequence – the class exists and is open for booking; the member holds an active, unexpired membership; the member has not already booked this class; the member has no other booking that overlaps in time; and the class still has a free seat – and only if every check passes does it insert the booking row and an in-app notification, inside a single database transaction. The class row is read with a row lock (SELECT ... FOR UPDATE) so that two members booking the last seat at the same instant cannot both succeed. A failure partway through rolls back and leaves no partial state.</w:t>
      </w:r>
    </w:p>
    <w:p>
      <w:pPr>
        <w:spacing w:after="140" w:line="300"/>
        <w:jc w:val="both"/>
      </w:pPr>
      <w:r>
        <w:rPr>
          <w:rFonts w:ascii="Times New Roman" w:cs="Times New Roman" w:eastAsia="Times New Roman" w:hAnsi="Times New Roman"/>
          <w:sz w:val="24"/>
          <w:szCs w:val="24"/>
        </w:rPr>
        <w:t xml:space="preserve">The core conflict-detection rule used throughout the system is: a requested time slot conflicts with an existing one if (existing_start &lt; requested_end) AND (existing_end &gt; requested_start). This single rule is applied consistently when a member books a class, when a trainer is assigned to a class, and when an administrator creates or reschedules a class, so back-to-back sessions are allowed but genuine overlaps never are.</w:t>
      </w:r>
    </w:p>
    <w:p>
      <w:pPr>
        <w:keepNext/>
        <w:spacing w:after="120" w:before="200"/>
      </w:pPr>
      <w:r>
        <w:rPr>
          <w:rFonts w:ascii="Times New Roman" w:cs="Times New Roman" w:eastAsia="Times New Roman" w:hAnsi="Times New Roman"/>
          <w:b/>
          <w:bCs/>
          <w:sz w:val="26"/>
          <w:szCs w:val="26"/>
        </w:rPr>
        <w:t xml:space="preserve">6.2 Front-end Logic</w:t>
      </w:r>
    </w:p>
    <w:p>
      <w:pPr>
        <w:spacing w:after="140" w:line="300"/>
        <w:jc w:val="both"/>
      </w:pPr>
      <w:r>
        <w:rPr>
          <w:rFonts w:ascii="Times New Roman" w:cs="Times New Roman" w:eastAsia="Times New Roman" w:hAnsi="Times New Roman"/>
          <w:sz w:val="24"/>
          <w:szCs w:val="24"/>
        </w:rPr>
        <w:t xml:space="preserve">The frontend uses React’s Context API for the two pieces of state that genuinely need to be shared across the whole application – the logged-in user (AuthContext) and toast notifications (ToastContext) – and otherwise keeps state local to the component that needs it. This avoids the added complexity of a state-management library such as Redux, which is unnecessary at this project’s scale. Shared UI elements (a Modal, a ConfirmDialog, status badges, progress charts and loading/empty/error placeholders) are each written once and reused across the member, trainer and admin pages, so every page loads, fails and confirms actions in a visually consistent way.</w:t>
      </w:r>
    </w:p>
    <w:p>
      <w:pPr>
        <w:keepNext/>
        <w:spacing w:after="120" w:before="200"/>
      </w:pPr>
      <w:r>
        <w:rPr>
          <w:rFonts w:ascii="Times New Roman" w:cs="Times New Roman" w:eastAsia="Times New Roman" w:hAnsi="Times New Roman"/>
          <w:b/>
          <w:bCs/>
          <w:sz w:val="26"/>
          <w:szCs w:val="26"/>
        </w:rPr>
        <w:t xml:space="preserve">6.3 API Integration</w:t>
      </w:r>
    </w:p>
    <w:p>
      <w:pPr>
        <w:spacing w:after="140" w:line="300"/>
        <w:jc w:val="both"/>
      </w:pPr>
      <w:r>
        <w:rPr>
          <w:rFonts w:ascii="Times New Roman" w:cs="Times New Roman" w:eastAsia="Times New Roman" w:hAnsi="Times New Roman"/>
          <w:sz w:val="24"/>
          <w:szCs w:val="24"/>
        </w:rPr>
        <w:t xml:space="preserve">All HTTP calls go through one central Axios instance, which automatically attaches the logged-in user’s JWT to every outgoing request and automatically logs the user out if any response comes back with a 401 Unauthorized status (for example, after the token expires). Each backend resource has a matching frontend service file (membershipService.js, classService.js, bookingService.js, and so on) so that no page ever hardcodes a URL or repeats the same fetch logic.</w:t>
      </w:r>
    </w:p>
    <w:p>
      <w:pPr>
        <w:keepNext/>
        <w:spacing w:after="120" w:before="200"/>
      </w:pPr>
      <w:r>
        <w:rPr>
          <w:rFonts w:ascii="Times New Roman" w:cs="Times New Roman" w:eastAsia="Times New Roman" w:hAnsi="Times New Roman"/>
          <w:b/>
          <w:bCs/>
          <w:sz w:val="26"/>
          <w:szCs w:val="26"/>
        </w:rPr>
        <w:t xml:space="preserve">6.4 Authentication and Authorization</w:t>
      </w:r>
    </w:p>
    <w:p>
      <w:pPr>
        <w:spacing w:after="140" w:line="300"/>
        <w:jc w:val="both"/>
      </w:pPr>
      <w:r>
        <w:rPr>
          <w:rFonts w:ascii="Times New Roman" w:cs="Times New Roman" w:eastAsia="Times New Roman" w:hAnsi="Times New Roman"/>
          <w:sz w:val="24"/>
          <w:szCs w:val="24"/>
        </w:rPr>
        <w:t xml:space="preserve">Registration always creates a Member account – there is deliberately no way to create a trainer or admin account through the public API, so a curious member cannot register their way into elevated access. Every protected route runs a protect middleware that verifies the JWT, and role-restricted routes additionally run a restrictTo(role) middleware that checks the token’s role claim, rejecting any unauthorized token with a 403 Forbidden response. Passwords are hashed with bcrypt, and login failures return a generic message that does not reveal whether the email or the password was wrong.</w:t>
      </w:r>
    </w:p>
    <w:p>
      <w:pPr>
        <w:pageBreakBefore/>
        <w:spacing w:after="240" w:before="0"/>
        <w:jc w:val="center"/>
      </w:pPr>
      <w:r>
        <w:rPr>
          <w:rFonts w:ascii="Times New Roman" w:cs="Times New Roman" w:eastAsia="Times New Roman" w:hAnsi="Times New Roman"/>
          <w:b/>
          <w:bCs/>
          <w:color w:val="000000"/>
          <w:sz w:val="30"/>
          <w:szCs w:val="30"/>
        </w:rPr>
        <w:t xml:space="preserve">CHAPTER 7: FEATURES</w:t>
      </w:r>
    </w:p>
    <w:p>
      <w:pPr>
        <w:keepNext/>
        <w:spacing w:after="120" w:before="200"/>
      </w:pPr>
      <w:r>
        <w:rPr>
          <w:rFonts w:ascii="Times New Roman" w:cs="Times New Roman" w:eastAsia="Times New Roman" w:hAnsi="Times New Roman"/>
          <w:b/>
          <w:bCs/>
          <w:sz w:val="26"/>
          <w:szCs w:val="26"/>
        </w:rPr>
        <w:t xml:space="preserve">7.1 List of Main Features</w:t>
      </w:r>
    </w:p>
    <w:p>
      <w:pPr>
        <w:spacing w:after="60" w:line="300"/>
        <w:jc w:val="both"/>
      </w:pPr>
      <w:r>
        <w:rPr>
          <w:rFonts w:ascii="Times New Roman" w:cs="Times New Roman" w:eastAsia="Times New Roman" w:hAnsi="Times New Roman"/>
          <w:sz w:val="24"/>
          <w:szCs w:val="24"/>
        </w:rPr>
        <w:t xml:space="preserve">Member-facing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Self-registration, login and profile management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Browse membership plans; subscribe to, renew or cancel a membership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View the class timetable (filterable by type, trainer and day) with live seats-left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Book and cancel classes and trainer sessions, with duplicate and overlap protection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Personalized workout plans assigned by trainers; workout logging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Progress monitoring: weight, BMI and body measurements with history charts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In-app notifications and SMS alerts; wellness tips and guidance</w:t>
      </w:r>
    </w:p>
    <w:p>
      <w:pPr>
        <w:spacing w:after="60" w:line="300"/>
        <w:jc w:val="both"/>
      </w:pPr>
      <w:r>
        <w:rPr>
          <w:rFonts w:ascii="Times New Roman" w:cs="Times New Roman" w:eastAsia="Times New Roman" w:hAnsi="Times New Roman"/>
          <w:sz w:val="24"/>
          <w:szCs w:val="24"/>
        </w:rPr>
        <w:t xml:space="preserve">Trainer-facing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Create and manage own classes; view enrolled members per class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Create and assign workout plans to members; view member progress</w:t>
      </w:r>
    </w:p>
    <w:p>
      <w:pPr>
        <w:spacing w:after="60" w:line="300"/>
        <w:jc w:val="both"/>
      </w:pPr>
      <w:r>
        <w:rPr>
          <w:rFonts w:ascii="Times New Roman" w:cs="Times New Roman" w:eastAsia="Times New Roman" w:hAnsi="Times New Roman"/>
          <w:sz w:val="24"/>
          <w:szCs w:val="24"/>
        </w:rPr>
        <w:t xml:space="preserve">Administrator-facing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Manage membership plans, members, trainers and classes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Dashboard: active members, expiring memberships, today’s classes, class occupancy and new sign-ups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Send announcements and reminders by SMS / in-app notification</w:t>
      </w:r>
    </w:p>
    <w:p>
      <w:pPr>
        <w:keepNext/>
        <w:spacing w:after="120" w:before="200"/>
      </w:pPr>
      <w:r>
        <w:rPr>
          <w:rFonts w:ascii="Times New Roman" w:cs="Times New Roman" w:eastAsia="Times New Roman" w:hAnsi="Times New Roman"/>
          <w:b/>
          <w:bCs/>
          <w:sz w:val="26"/>
          <w:szCs w:val="26"/>
        </w:rPr>
        <w:t xml:space="preserve">7.2 How Each Feature Works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Class booking: </w:t>
      </w:r>
      <w:r>
        <w:rPr>
          <w:rFonts w:ascii="Times New Roman" w:cs="Times New Roman" w:eastAsia="Times New Roman" w:hAnsi="Times New Roman"/>
          <w:sz w:val="24"/>
          <w:szCs w:val="24"/>
        </w:rPr>
        <w:t xml:space="preserve">when a member taps Book, the server verifies the member’s active membership, checks for duplicates and overlaps, locks the class row, confirms a seat is free, then inserts the booking and a notification in one transaction. If the class is full, the member is told so and may join a waiting list in a future version.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Membership management: </w:t>
      </w:r>
      <w:r>
        <w:rPr>
          <w:rFonts w:ascii="Times New Roman" w:cs="Times New Roman" w:eastAsia="Times New Roman" w:hAnsi="Times New Roman"/>
          <w:sz w:val="24"/>
          <w:szCs w:val="24"/>
        </w:rPr>
        <w:t xml:space="preserve">subscribing creates a membership row with start_date = today and end_date = start_date + plan duration. Renewing before expiry extends from the current end_date; renewing after expiry starts from today. A scheduled job runs sp_expire_memberships daily and sends a reminder SMS seven days before expiry.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Progress and BMI: </w:t>
      </w:r>
      <w:r>
        <w:rPr>
          <w:rFonts w:ascii="Times New Roman" w:cs="Times New Roman" w:eastAsia="Times New Roman" w:hAnsi="Times New Roman"/>
          <w:sz w:val="24"/>
          <w:szCs w:val="24"/>
        </w:rPr>
        <w:t xml:space="preserve">each time a member records their weight, the system computes BMI = weight(kg) ÷ height(m)² and classifies it as Underweight (below 18.5), Normal (18.5–24.9), Overweight (25–29.9) or Obese (30 and above). The progress page plots weight and BMI over time and shows the percentage of the member’s goal achieved.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Workout plans and logging: </w:t>
      </w:r>
      <w:r>
        <w:rPr>
          <w:rFonts w:ascii="Times New Roman" w:cs="Times New Roman" w:eastAsia="Times New Roman" w:hAnsi="Times New Roman"/>
          <w:sz w:val="24"/>
          <w:szCs w:val="24"/>
        </w:rPr>
        <w:t xml:space="preserve">a trainer assigns a plan (title, goal and a list of exercises with sets and repetitions). Members mark workouts as completed and log duration and calories; weekly totals are shown on the dashboard to encourage consistency.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Notifications: </w:t>
      </w:r>
      <w:r>
        <w:rPr>
          <w:rFonts w:ascii="Times New Roman" w:cs="Times New Roman" w:eastAsia="Times New Roman" w:hAnsi="Times New Roman"/>
          <w:sz w:val="24"/>
          <w:szCs w:val="24"/>
        </w:rPr>
        <w:t xml:space="preserve">events such as booking confirmation, class cancellation and membership expiry create an in-app notification and, if the member has a phone number, an SMS through Twilio. A failure in the SMS gateway never blocks the underlying booking; it is logged and retried.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Role-based dashboards: </w:t>
      </w:r>
      <w:r>
        <w:rPr>
          <w:rFonts w:ascii="Times New Roman" w:cs="Times New Roman" w:eastAsia="Times New Roman" w:hAnsi="Times New Roman"/>
          <w:sz w:val="24"/>
          <w:szCs w:val="24"/>
        </w:rPr>
        <w:t xml:space="preserve">after login, the JWT role decides which area of the application is shown (member, trainer or admin), and the same role is re-checked on the server for every request.</w:t>
      </w:r>
    </w:p>
    <w:p>
      <w:pPr>
        <w:pageBreakBefore/>
        <w:spacing w:after="240" w:before="0"/>
        <w:jc w:val="center"/>
      </w:pPr>
      <w:r>
        <w:rPr>
          <w:rFonts w:ascii="Times New Roman" w:cs="Times New Roman" w:eastAsia="Times New Roman" w:hAnsi="Times New Roman"/>
          <w:b/>
          <w:bCs/>
          <w:color w:val="000000"/>
          <w:sz w:val="30"/>
          <w:szCs w:val="30"/>
        </w:rPr>
        <w:t xml:space="preserve">CHAPTER 8: TESTING</w:t>
      </w:r>
    </w:p>
    <w:p>
      <w:pPr>
        <w:keepNext/>
        <w:spacing w:after="120" w:before="200"/>
      </w:pPr>
      <w:r>
        <w:rPr>
          <w:rFonts w:ascii="Times New Roman" w:cs="Times New Roman" w:eastAsia="Times New Roman" w:hAnsi="Times New Roman"/>
          <w:b/>
          <w:bCs/>
          <w:sz w:val="26"/>
          <w:szCs w:val="26"/>
        </w:rPr>
        <w:t xml:space="preserve">8.1 Postman API Testing</w:t>
      </w:r>
    </w:p>
    <w:p>
      <w:pPr>
        <w:spacing w:after="140" w:line="300"/>
        <w:jc w:val="both"/>
      </w:pPr>
      <w:r>
        <w:rPr>
          <w:rFonts w:ascii="Times New Roman" w:cs="Times New Roman" w:eastAsia="Times New Roman" w:hAnsi="Times New Roman"/>
          <w:sz w:val="24"/>
          <w:szCs w:val="24"/>
        </w:rPr>
        <w:t xml:space="preserve">A Postman collection is built covering every REST endpoint, organized into folders by resource (Auth, Members, Plans &amp; Memberships, Trainers, Classes, Bookings, Workouts &amp; Progress, Notifications) plus a Health check. The Login requests carry a small test script that automatically saves the returned JWT into a collection variable, and requests such as Create Class, Book Class and Log Workout are chained together using those variables, so a full workflow can be exercised without manually copying any ID or token between requests.</w:t>
      </w:r>
    </w:p>
    <w:p>
      <w:pPr>
        <w:keepNext/>
        <w:spacing w:after="120" w:before="200"/>
      </w:pPr>
      <w:r>
        <w:rPr>
          <w:rFonts w:ascii="Times New Roman" w:cs="Times New Roman" w:eastAsia="Times New Roman" w:hAnsi="Times New Roman"/>
          <w:b/>
          <w:bCs/>
          <w:sz w:val="26"/>
          <w:szCs w:val="26"/>
        </w:rPr>
        <w:t xml:space="preserve">8.2 Integration Testing</w:t>
      </w:r>
    </w:p>
    <w:p>
      <w:pPr>
        <w:spacing w:after="140" w:line="300"/>
        <w:jc w:val="both"/>
      </w:pPr>
      <w:r>
        <w:rPr>
          <w:rFonts w:ascii="Times New Roman" w:cs="Times New Roman" w:eastAsia="Times New Roman" w:hAnsi="Times New Roman"/>
          <w:sz w:val="24"/>
          <w:szCs w:val="24"/>
        </w:rPr>
        <w:t xml:space="preserve">Beyond Postman, each backend module is tested against a real, running MySQL database at every stage of development – each module is verified with the actual database before the next module is built on top of it, rather than being tested in isolation with mocked data. As a final integration check, the entire database is dropped and rebuilt from schema.sql and seed.sql from zero, and the full test checklist below is re-run against that fresh install to confirm that the system works for a first-time setup.</w:t>
      </w:r>
    </w:p>
    <w:p>
      <w:pPr>
        <w:keepNext/>
        <w:spacing w:after="120" w:before="200"/>
      </w:pPr>
      <w:r>
        <w:rPr>
          <w:rFonts w:ascii="Times New Roman" w:cs="Times New Roman" w:eastAsia="Times New Roman" w:hAnsi="Times New Roman"/>
          <w:b/>
          <w:bCs/>
          <w:sz w:val="26"/>
          <w:szCs w:val="26"/>
        </w:rPr>
        <w:t xml:space="preserve">8.3 Tools Used for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 manual and scripted API testing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curl (command line) – scripted regression checks across development phases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command-line client / Workbench – direct verification of table contents and constraint behaviour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Node.js testing tools (Jest and Supertest) – automated unit and API tests for the booking and membership logic</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Manual browser testing (desktop and mobile viewport) – verifying the React frontend’s behaviour and appearance</w:t>
      </w:r>
    </w:p>
    <w:p>
      <w:pPr>
        <w:keepNext/>
        <w:spacing w:after="120" w:before="200"/>
      </w:pPr>
      <w:r>
        <w:rPr>
          <w:rFonts w:ascii="Times New Roman" w:cs="Times New Roman" w:eastAsia="Times New Roman" w:hAnsi="Times New Roman"/>
          <w:b/>
          <w:bCs/>
          <w:sz w:val="26"/>
          <w:szCs w:val="26"/>
        </w:rPr>
        <w:t xml:space="preserve">8.4 Test Cases and Results</w:t>
      </w:r>
    </w:p>
    <w:p>
      <w:pPr>
        <w:spacing w:after="140" w:line="300"/>
        <w:jc w:val="both"/>
      </w:pPr>
      <w:r>
        <w:rPr>
          <w:rFonts w:ascii="Times New Roman" w:cs="Times New Roman" w:eastAsia="Times New Roman" w:hAnsi="Times New Roman"/>
          <w:sz w:val="24"/>
          <w:szCs w:val="24"/>
        </w:rPr>
        <w:t xml:space="preserve">The test cases below are planned for the system. The “Actual Result” column is to be filled in with Pass / Fail after the tests are executed on the final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326"/>
        <w:gridCol w:w="14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w:t>
            </w:r>
          </w:p>
        </w:tc>
        <w:tc>
          <w:tcPr>
            <w:tcW w:type="dxa" w:w="3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Test Case</w:t>
            </w:r>
          </w:p>
        </w:tc>
        <w:tc>
          <w:tcPr>
            <w:tcW w:type="dxa" w:w="33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Expected Result</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Actual Result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with wrong password</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401, login rejected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 token calls an admin-only route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403 Forbidden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 with an email that already exists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409 Conflict, friendly message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 a class without an active membership</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403, “active membership required”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 the same class twice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Second attempt returns 409 Conflict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 a class that is full</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409, “class is full”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 a class overlapping another booked class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409, message naming the clashing class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 a class that starts exactly when another ends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 conflict (back-to-back allowed)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Two members book the last seat simultaneously</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Exactly one succeeds; capacity never exceeded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10</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Create a class with capacity ≤ 0 or end before start</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400, rejected before reaching the database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Assign a trainer to two overlapping classes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409, trainer already scheduled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Renew an expired membership</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New end_date calculated from today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Run sp_expire_memberships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Past-due memberships set to Expired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Record weight and height for BMI</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BMI and category computed correctly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Twilio failure during booking</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Booking still succeeds; error logged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be updated</w:t>
            </w:r>
          </w:p>
        </w:tc>
      </w:tr>
    </w:tbl>
    <w:p>
      <w:pPr>
        <w:pageBreakBefore/>
        <w:spacing w:after="240" w:before="0"/>
        <w:jc w:val="center"/>
      </w:pPr>
      <w:r>
        <w:rPr>
          <w:rFonts w:ascii="Times New Roman" w:cs="Times New Roman" w:eastAsia="Times New Roman" w:hAnsi="Times New Roman"/>
          <w:b/>
          <w:bCs/>
          <w:color w:val="000000"/>
          <w:sz w:val="30"/>
          <w:szCs w:val="30"/>
        </w:rPr>
        <w:t xml:space="preserve">CHAPTER 9: DEPLOYMENT</w:t>
      </w:r>
    </w:p>
    <w:p>
      <w:pPr>
        <w:keepNext/>
        <w:spacing w:after="120" w:before="200"/>
      </w:pPr>
      <w:r>
        <w:rPr>
          <w:rFonts w:ascii="Times New Roman" w:cs="Times New Roman" w:eastAsia="Times New Roman" w:hAnsi="Times New Roman"/>
          <w:b/>
          <w:bCs/>
          <w:sz w:val="26"/>
          <w:szCs w:val="26"/>
        </w:rPr>
        <w:t xml:space="preserve">9.1 Steps to Deploy</w:t>
      </w:r>
    </w:p>
    <w:p>
      <w:pPr>
        <w:spacing w:after="140" w:line="300"/>
        <w:jc w:val="both"/>
      </w:pPr>
      <w:r>
        <w:rPr>
          <w:rFonts w:ascii="Times New Roman" w:cs="Times New Roman" w:eastAsia="Times New Roman" w:hAnsi="Times New Roman"/>
          <w:sz w:val="24"/>
          <w:szCs w:val="24"/>
        </w:rPr>
        <w:t xml:space="preserve">The application is deployed locally for development and demonstration as follows: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Load the schema and seed data: mysql -u root -p &lt; database/schema.sql, then ... &lt; database/seed.sql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Start the backend: cd server, npm install, npm run dev (listens on port 5000)</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Start the frontend: cd client, npm install, npm run dev (listens on port 5173)</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Open http://localhost:5173 in a browser (or on a phone connected to the same network) and log in with a seeded account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Optional: run docker compose up to start the client, server and database containers together</w:t>
      </w:r>
    </w:p>
    <w:p>
      <w:pPr>
        <w:keepNext/>
        <w:spacing w:after="120" w:before="200"/>
      </w:pPr>
      <w:r>
        <w:rPr>
          <w:rFonts w:ascii="Times New Roman" w:cs="Times New Roman" w:eastAsia="Times New Roman" w:hAnsi="Times New Roman"/>
          <w:b/>
          <w:bCs/>
          <w:sz w:val="26"/>
          <w:szCs w:val="26"/>
        </w:rPr>
        <w:t xml:space="preserve">9.2 Environment Configuration</w:t>
      </w:r>
    </w:p>
    <w:p>
      <w:pPr>
        <w:spacing w:after="140" w:line="300"/>
        <w:jc w:val="both"/>
      </w:pPr>
      <w:r>
        <w:rPr>
          <w:rFonts w:ascii="Times New Roman" w:cs="Times New Roman" w:eastAsia="Times New Roman" w:hAnsi="Times New Roman"/>
          <w:sz w:val="24"/>
          <w:szCs w:val="24"/>
        </w:rPr>
        <w:t xml:space="preserve">All server configuration is kept in a single .env file (never committed to version control), covering the database connection (host, port, user, password, database name), the JWT signing secret and token expiry, the port the server listens on, the frontend’s URL for CORS, and the Twilio credentials (account SID, auth token and sender phone number). A .env.example template with placeholder values is committed instead, so the required variables are documented without exposing any real credentials.</w:t>
      </w:r>
    </w:p>
    <w:p>
      <w:pPr>
        <w:keepNext/>
        <w:spacing w:after="120" w:before="200"/>
      </w:pPr>
      <w:r>
        <w:rPr>
          <w:rFonts w:ascii="Times New Roman" w:cs="Times New Roman" w:eastAsia="Times New Roman" w:hAnsi="Times New Roman"/>
          <w:b/>
          <w:bCs/>
          <w:sz w:val="26"/>
          <w:szCs w:val="26"/>
        </w:rPr>
        <w:t xml:space="preserve">9.3 Hosting of Frontend and Backend</w:t>
      </w:r>
    </w:p>
    <w:p>
      <w:pPr>
        <w:spacing w:after="140" w:line="300"/>
        <w:jc w:val="both"/>
      </w:pPr>
      <w:r>
        <w:rPr>
          <w:rFonts w:ascii="Times New Roman" w:cs="Times New Roman" w:eastAsia="Times New Roman" w:hAnsi="Times New Roman"/>
          <w:sz w:val="24"/>
          <w:szCs w:val="24"/>
        </w:rPr>
        <w:t xml:space="preserve">For this submission, the frontend and backend run as local Node.js processes (optionally in Docker containers) and the database runs as a local MySQL instance, which is appropriate for development and in-class demonstration. A production deployment was not required for this course submission; Chapter 11 outlines how the same codebase can be adapted to a hosted environment (for example, the React build on a static host, the Express API on a cloud VM or container service, and a managed MySQL instance).</w:t>
      </w:r>
    </w:p>
    <w:p>
      <w:pPr>
        <w:pageBreakBefore/>
        <w:spacing w:after="240" w:before="0"/>
        <w:jc w:val="center"/>
      </w:pPr>
      <w:r>
        <w:rPr>
          <w:rFonts w:ascii="Times New Roman" w:cs="Times New Roman" w:eastAsia="Times New Roman" w:hAnsi="Times New Roman"/>
          <w:b/>
          <w:bCs/>
          <w:color w:val="000000"/>
          <w:sz w:val="30"/>
          <w:szCs w:val="30"/>
        </w:rPr>
        <w:t xml:space="preserve">CHAPTER 10: CHALLENGES &amp; LIMITATIONS</w:t>
      </w:r>
    </w:p>
    <w:p>
      <w:pPr>
        <w:spacing w:after="140" w:line="300"/>
        <w:jc w:val="both"/>
      </w:pPr>
      <w:r>
        <w:rPr>
          <w:rFonts w:ascii="Times New Roman" w:cs="Times New Roman" w:eastAsia="Times New Roman" w:hAnsi="Times New Roman"/>
          <w:i/>
          <w:iCs/>
          <w:color w:val="7F7F7F"/>
          <w:sz w:val="24"/>
          <w:szCs w:val="24"/>
        </w:rPr>
        <w:t xml:space="preserve">Note: this chapter should be updated by the team with the actual issues faced during development. The items below are the main design challenges identified for this project and the approach taken for each.</w:t>
      </w:r>
    </w:p>
    <w:p>
      <w:pPr>
        <w:keepNext/>
        <w:spacing w:after="120" w:before="200"/>
      </w:pPr>
      <w:r>
        <w:rPr>
          <w:rFonts w:ascii="Times New Roman" w:cs="Times New Roman" w:eastAsia="Times New Roman" w:hAnsi="Times New Roman"/>
          <w:b/>
          <w:bCs/>
          <w:sz w:val="26"/>
          <w:szCs w:val="26"/>
        </w:rPr>
        <w:t xml:space="preserve">10.1 Issues Faced During Development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Overbooking under concurrent requests: </w:t>
      </w:r>
      <w:r>
        <w:rPr>
          <w:rFonts w:ascii="Times New Roman" w:cs="Times New Roman" w:eastAsia="Times New Roman" w:hAnsi="Times New Roman"/>
          <w:sz w:val="24"/>
          <w:szCs w:val="24"/>
        </w:rPr>
        <w:t xml:space="preserve">two members booking the last seat of a class at nearly the same time could both pass a simple “seats left?” check.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Keeping membership status accurate: </w:t>
      </w:r>
      <w:r>
        <w:rPr>
          <w:rFonts w:ascii="Times New Roman" w:cs="Times New Roman" w:eastAsia="Times New Roman" w:hAnsi="Times New Roman"/>
          <w:sz w:val="24"/>
          <w:szCs w:val="24"/>
        </w:rPr>
        <w:t xml:space="preserve">a status column can become stale when a membership passes its end date without any request touching it.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Time-zone handling: </w:t>
      </w:r>
      <w:r>
        <w:rPr>
          <w:rFonts w:ascii="Times New Roman" w:cs="Times New Roman" w:eastAsia="Times New Roman" w:hAnsi="Times New Roman"/>
          <w:sz w:val="24"/>
          <w:szCs w:val="24"/>
        </w:rPr>
        <w:t xml:space="preserve">class times stored in UTC must be displayed in the member’s local time and pre-filled correctly in edit forms.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Third-party SMS reliability: </w:t>
      </w:r>
      <w:r>
        <w:rPr>
          <w:rFonts w:ascii="Times New Roman" w:cs="Times New Roman" w:eastAsia="Times New Roman" w:hAnsi="Times New Roman"/>
          <w:sz w:val="24"/>
          <w:szCs w:val="24"/>
        </w:rPr>
        <w:t xml:space="preserve">an SMS gateway outage or invalid number must not make a booking fail.</w:t>
      </w:r>
    </w:p>
    <w:p>
      <w:pPr>
        <w:keepNext/>
        <w:spacing w:after="120" w:before="200"/>
      </w:pPr>
      <w:r>
        <w:rPr>
          <w:rFonts w:ascii="Times New Roman" w:cs="Times New Roman" w:eastAsia="Times New Roman" w:hAnsi="Times New Roman"/>
          <w:b/>
          <w:bCs/>
          <w:sz w:val="26"/>
          <w:szCs w:val="26"/>
        </w:rPr>
        <w:t xml:space="preserve">10.2 Solutions Applied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Class booking runs inside a transaction that locks the class row (SELECT ... FOR UPDATE) before counting confirmed bookings, so only one concurrent request can take the last seat.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stored procedure, sp_expire_memberships, is run daily and membership validity is also checked by date at booking time, so correctness never depends solely on the scheduled job.</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shared dateUtils helper converts ISO timestamps to the browser’s local time using local-time Date getters rather than raw string slicing or UTC getters.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Notification sending is decoupled from the booking transaction: SMS errors are caught, logged and retried, and the in-app notification is always stored.</w:t>
      </w:r>
    </w:p>
    <w:p>
      <w:pPr>
        <w:keepNext/>
        <w:spacing w:after="120" w:before="200"/>
      </w:pPr>
      <w:r>
        <w:rPr>
          <w:rFonts w:ascii="Times New Roman" w:cs="Times New Roman" w:eastAsia="Times New Roman" w:hAnsi="Times New Roman"/>
          <w:b/>
          <w:bCs/>
          <w:sz w:val="26"/>
          <w:szCs w:val="26"/>
        </w:rPr>
        <w:t xml:space="preserve">10.3 Current Limitations or Known Bugs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 online payment gateway; membership purchase is recorded without taking payment.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 email verification or password-reset flow currently exists for user accounts.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Trainer and admin accounts can only be created by an administrator or by inserting a database row; there is no public sign-up path to these roles, by design.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 waiting list for full classes and no wearable-device integration.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system has been tested on a single local deployment and has not yet been deployed to a public cloud environment. The interface is a responsive web app rather than a packaged native mobile application.</w:t>
      </w:r>
    </w:p>
    <w:p>
      <w:pPr>
        <w:pageBreakBefore/>
        <w:spacing w:after="240" w:before="0"/>
        <w:jc w:val="center"/>
      </w:pPr>
      <w:r>
        <w:rPr>
          <w:rFonts w:ascii="Times New Roman" w:cs="Times New Roman" w:eastAsia="Times New Roman" w:hAnsi="Times New Roman"/>
          <w:b/>
          <w:bCs/>
          <w:color w:val="000000"/>
          <w:sz w:val="30"/>
          <w:szCs w:val="30"/>
        </w:rPr>
        <w:t xml:space="preserve">CHAPTER 11: FUTURE ENHANCEMENTS</w:t>
      </w:r>
    </w:p>
    <w:p>
      <w:pPr>
        <w:keepNext/>
        <w:spacing w:after="120" w:before="200"/>
      </w:pPr>
      <w:r>
        <w:rPr>
          <w:rFonts w:ascii="Times New Roman" w:cs="Times New Roman" w:eastAsia="Times New Roman" w:hAnsi="Times New Roman"/>
          <w:b/>
          <w:bCs/>
          <w:sz w:val="26"/>
          <w:szCs w:val="26"/>
        </w:rPr>
        <w:t xml:space="preserve">11.1 Planned 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Online payments for membership purchase and renewal (for example Razorpay or Stripe).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Email-based password reset and account verification.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Waiting lists for full classes, with automatic promotion when a seat frees up.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calendar view of the class timetable and of a member’s upcoming bookings.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QR-code based check-in at the centre and for classes, to track real attendance.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Diet and nutrition tracking, and AI-assisted personalized workout recommendations.</w:t>
      </w:r>
    </w:p>
    <w:p>
      <w:pPr>
        <w:keepNext/>
        <w:spacing w:after="120" w:before="200"/>
      </w:pPr>
      <w:r>
        <w:rPr>
          <w:rFonts w:ascii="Times New Roman" w:cs="Times New Roman" w:eastAsia="Times New Roman" w:hAnsi="Times New Roman"/>
          <w:b/>
          <w:bCs/>
          <w:sz w:val="26"/>
          <w:szCs w:val="26"/>
        </w:rPr>
        <w:t xml:space="preserve">11.2 Possible Integrations or Optimizations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Packaging the app as a Progressive Web App (PWA) or with React Native / Capacitor for installable Android and iOS apps with push notifications.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Synchronizing steps, heart rate and sleep from wearable devices and health platforms.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Caching frequently requested timetable queries to reduce database load during peak booking hours.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Deploying with Docker on a cloud platform with a CI/CD pipeline and a managed MySQL service.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Expanding the automated test suite (Jest and Supertest) so that regressions are caught automatically on every change.</w:t>
      </w:r>
    </w:p>
    <w:p>
      <w:pPr>
        <w:pageBreakBefore/>
        <w:spacing w:after="240" w:before="0"/>
        <w:jc w:val="center"/>
      </w:pPr>
      <w:r>
        <w:rPr>
          <w:rFonts w:ascii="Times New Roman" w:cs="Times New Roman" w:eastAsia="Times New Roman" w:hAnsi="Times New Roman"/>
          <w:b/>
          <w:bCs/>
          <w:color w:val="000000"/>
          <w:sz w:val="30"/>
          <w:szCs w:val="30"/>
        </w:rPr>
        <w:t xml:space="preserve">CHAPTER 12: CONCLUSION</w:t>
      </w:r>
    </w:p>
    <w:p>
      <w:pPr>
        <w:keepNext/>
        <w:spacing w:after="120" w:before="200"/>
      </w:pPr>
      <w:r>
        <w:rPr>
          <w:rFonts w:ascii="Times New Roman" w:cs="Times New Roman" w:eastAsia="Times New Roman" w:hAnsi="Times New Roman"/>
          <w:b/>
          <w:bCs/>
          <w:sz w:val="26"/>
          <w:szCs w:val="26"/>
        </w:rPr>
        <w:t xml:space="preserve">12.1 Summary of the Project</w:t>
      </w:r>
    </w:p>
    <w:p>
      <w:pPr>
        <w:spacing w:after="140" w:line="300"/>
        <w:jc w:val="both"/>
      </w:pPr>
      <w:r>
        <w:rPr>
          <w:rFonts w:ascii="Times New Roman" w:cs="Times New Roman" w:eastAsia="Times New Roman" w:hAnsi="Times New Roman"/>
          <w:sz w:val="24"/>
          <w:szCs w:val="24"/>
        </w:rPr>
        <w:t xml:space="preserve">This project sets out to replace manual, front-desk-dependent fitness-centre operations with a single, database-driven self-service application. A normalized ten-table MySQL schema, a RESTful Express API with Sequelize models, and a React frontend for members, trainers and administrators were designed so that each layer can be built and verified against a real, running database before the next is added.</w:t>
      </w:r>
    </w:p>
    <w:p>
      <w:pPr>
        <w:keepNext/>
        <w:spacing w:after="120" w:before="200"/>
      </w:pPr>
      <w:r>
        <w:rPr>
          <w:rFonts w:ascii="Times New Roman" w:cs="Times New Roman" w:eastAsia="Times New Roman" w:hAnsi="Times New Roman"/>
          <w:b/>
          <w:bCs/>
          <w:sz w:val="26"/>
          <w:szCs w:val="26"/>
        </w:rPr>
        <w:t xml:space="preserve">12.2 What Was Achieved</w:t>
      </w:r>
    </w:p>
    <w:p>
      <w:pPr>
        <w:spacing w:after="140" w:line="300"/>
        <w:jc w:val="both"/>
      </w:pPr>
      <w:r>
        <w:rPr>
          <w:rFonts w:ascii="Times New Roman" w:cs="Times New Roman" w:eastAsia="Times New Roman" w:hAnsi="Times New Roman"/>
          <w:sz w:val="24"/>
          <w:szCs w:val="24"/>
        </w:rPr>
        <w:t xml:space="preserve">The system provides role-based authentication; membership management; class and trainer-session booking that prevents overbooking, duplicate bookings and time overlaps through one consistently applied rule; personalized workout plans and workout logging; progress and BMI monitoring; and SMS/in-app notifications. Administrators and trainers are given dashboards for managing plans, members, classes and reports, and the testing process includes a full fresh-database rebuild and a systematic checklist.</w:t>
      </w:r>
    </w:p>
    <w:p>
      <w:pPr>
        <w:keepNext/>
        <w:spacing w:after="120" w:before="200"/>
      </w:pPr>
      <w:r>
        <w:rPr>
          <w:rFonts w:ascii="Times New Roman" w:cs="Times New Roman" w:eastAsia="Times New Roman" w:hAnsi="Times New Roman"/>
          <w:b/>
          <w:bCs/>
          <w:sz w:val="26"/>
          <w:szCs w:val="26"/>
        </w:rPr>
        <w:t xml:space="preserve">12.3 Skills Learned</w:t>
      </w:r>
    </w:p>
    <w:p>
      <w:pPr>
        <w:spacing w:after="140" w:line="300"/>
        <w:jc w:val="both"/>
      </w:pPr>
      <w:r>
        <w:rPr>
          <w:rFonts w:ascii="Times New Roman" w:cs="Times New Roman" w:eastAsia="Times New Roman" w:hAnsi="Times New Roman"/>
          <w:sz w:val="24"/>
          <w:szCs w:val="24"/>
        </w:rPr>
        <w:t xml:space="preserve">Working on this project gave practical experience in relational database design and normalization; enforcing constraints, views and stored logic at the database layer rather than trusting application code alone; using an ORM (Sequelize) alongside raw SQL; designing a REST API with consistent response conventions and meaningful HTTP status codes; managing multi-table transactions and row-level locking to keep related data consistent under concurrency; integrating a third-party service (Twilio); building a React frontend with Context-based state management; and systematic testing, including deliberately trying to break the system’s own rules to confirm they hold.</w:t>
      </w:r>
    </w:p>
    <w:p>
      <w:pPr>
        <w:pageBreakBefore/>
        <w:spacing w:after="240" w:before="0"/>
        <w:jc w:val="center"/>
      </w:pPr>
      <w:r>
        <w:rPr>
          <w:rFonts w:ascii="Times New Roman" w:cs="Times New Roman" w:eastAsia="Times New Roman" w:hAnsi="Times New Roman"/>
          <w:b/>
          <w:bCs/>
          <w:color w:val="000000"/>
          <w:sz w:val="30"/>
          <w:szCs w:val="30"/>
        </w:rPr>
        <w:t xml:space="preserve">CHAPTER 13: REFERENCES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React – Official Documentation, https://react.dev</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Vite – Official Documentation, https://vitejs.dev</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Node.js – Official Documentation, https://nodejs.org/en/docs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Express.js – Official Documentation, https://expressjs.com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8.0 Reference Manual, https://dev.mysql.com/doc/refman/8.0/en/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Sequelize – Official Documentation, https://sequelize.org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mysql2 (Node.js MySQL driver) – npm documentation, https://www.npmjs.com/package/mysql2</w:t>
      </w:r>
    </w:p>
    <w:p>
      <w:pPr>
        <w:pStyle w:val="ListParagraph"/>
        <w:numPr>
          <w:ilvl w:val="0"/>
          <w:numId w:val="2"/>
        </w:numPr>
        <w:spacing w:after="80" w:line="290"/>
        <w:jc w:val="both"/>
      </w:pPr>
      <w:r>
        <w:rPr>
          <w:rFonts w:ascii="Times New Roman" w:cs="Times New Roman" w:eastAsia="Times New Roman" w:hAnsi="Times New Roman"/>
          <w:sz w:val="24"/>
          <w:szCs w:val="24"/>
        </w:rPr>
        <w:t xml:space="preserve">jsonwebtoken – npm documentation, https://www.npmjs.com/package/jsonwebtoken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bcrypt – npm documentation, https://www.npmjs.com/package/bcrypt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Twilio – Programmable Messaging Documentation, https://www.twilio.com/docs/messaging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Docker – Official Documentation, https://docs.docker.com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Postman Learning Center, https://learning.postman.com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MDN Web Docs – JavaScript and Web APIs reference, https://developer.mozilla.org</w:t>
      </w:r>
    </w:p>
    <w:p>
      <w:pPr>
        <w:pageBreakBefore/>
        <w:spacing w:after="240" w:before="0"/>
        <w:jc w:val="center"/>
      </w:pPr>
      <w:r>
        <w:rPr>
          <w:rFonts w:ascii="Times New Roman" w:cs="Times New Roman" w:eastAsia="Times New Roman" w:hAnsi="Times New Roman"/>
          <w:b/>
          <w:bCs/>
          <w:color w:val="000000"/>
          <w:sz w:val="30"/>
          <w:szCs w:val="30"/>
        </w:rPr>
        <w:t xml:space="preserve">CHAPTER 14: APPENDICES</w:t>
      </w:r>
    </w:p>
    <w:p>
      <w:pPr>
        <w:keepNext/>
        <w:spacing w:after="120" w:before="200"/>
      </w:pPr>
      <w:r>
        <w:rPr>
          <w:rFonts w:ascii="Times New Roman" w:cs="Times New Roman" w:eastAsia="Times New Roman" w:hAnsi="Times New Roman"/>
          <w:b/>
          <w:bCs/>
          <w:sz w:val="26"/>
          <w:szCs w:val="26"/>
        </w:rPr>
        <w:t xml:space="preserve">Appendix A: Sample Code Snippet</w:t>
      </w:r>
    </w:p>
    <w:p>
      <w:pPr>
        <w:spacing w:after="140" w:line="300"/>
        <w:jc w:val="both"/>
      </w:pPr>
      <w:r>
        <w:rPr>
          <w:rFonts w:ascii="Times New Roman" w:cs="Times New Roman" w:eastAsia="Times New Roman" w:hAnsi="Times New Roman"/>
          <w:sz w:val="24"/>
          <w:szCs w:val="24"/>
        </w:rPr>
        <w:t xml:space="preserve">The core time-overlap query, used consistently across the system (here, checking whether a member already has a booking that clashes with a requested class):</w:t>
      </w:r>
    </w:p>
    <w:p>
      <w:pPr>
        <w:shd w:fill="F2F2F2" w:val="clear"/>
        <w:spacing w:after="0" w:line="250"/>
      </w:pPr>
      <w:r>
        <w:rPr>
          <w:rFonts w:ascii="Courier New" w:cs="Courier New" w:eastAsia="Courier New" w:hAnsi="Courier New"/>
          <w:sz w:val="19"/>
          <w:szCs w:val="19"/>
        </w:rPr>
        <w:t xml:space="preserve">-- The single overlap rule used wherever a schedule is checked</w:t>
      </w:r>
    </w:p>
    <w:p>
      <w:pPr>
        <w:shd w:fill="F2F2F2" w:val="clear"/>
        <w:spacing w:after="0" w:line="250"/>
      </w:pPr>
      <w:r>
        <w:rPr>
          <w:rFonts w:ascii="Courier New" w:cs="Courier New" w:eastAsia="Courier New" w:hAnsi="Courier New"/>
          <w:sz w:val="19"/>
          <w:szCs w:val="19"/>
        </w:rPr>
        <w:t xml:space="preserve">SELECT c.class_id, c.class_name, c.start_time, c.end_time</w:t>
      </w:r>
    </w:p>
    <w:p>
      <w:pPr>
        <w:shd w:fill="F2F2F2" w:val="clear"/>
        <w:spacing w:after="0" w:line="250"/>
      </w:pPr>
      <w:r>
        <w:rPr>
          <w:rFonts w:ascii="Courier New" w:cs="Courier New" w:eastAsia="Courier New" w:hAnsi="Courier New"/>
          <w:sz w:val="19"/>
          <w:szCs w:val="19"/>
        </w:rPr>
        <w:t xml:space="preserve">FROM class_bookings b</w:t>
      </w:r>
    </w:p>
    <w:p>
      <w:pPr>
        <w:shd w:fill="F2F2F2" w:val="clear"/>
        <w:spacing w:after="0" w:line="250"/>
      </w:pPr>
      <w:r>
        <w:rPr>
          <w:rFonts w:ascii="Courier New" w:cs="Courier New" w:eastAsia="Courier New" w:hAnsi="Courier New"/>
          <w:sz w:val="19"/>
          <w:szCs w:val="19"/>
        </w:rPr>
        <w:t xml:space="preserve">JOIN classes c ON b.class_id = c.class_id</w:t>
      </w:r>
    </w:p>
    <w:p>
      <w:pPr>
        <w:shd w:fill="F2F2F2" w:val="clear"/>
        <w:spacing w:after="0" w:line="250"/>
      </w:pPr>
      <w:r>
        <w:rPr>
          <w:rFonts w:ascii="Courier New" w:cs="Courier New" w:eastAsia="Courier New" w:hAnsi="Courier New"/>
          <w:sz w:val="19"/>
          <w:szCs w:val="19"/>
        </w:rPr>
        <w:t xml:space="preserve">WHERE b.user_id = ?</w:t>
      </w:r>
    </w:p>
    <w:p>
      <w:pPr>
        <w:shd w:fill="F2F2F2" w:val="clear"/>
        <w:spacing w:after="0" w:line="250"/>
      </w:pPr>
      <w:r>
        <w:rPr>
          <w:rFonts w:ascii="Courier New" w:cs="Courier New" w:eastAsia="Courier New" w:hAnsi="Courier New"/>
          <w:sz w:val="19"/>
          <w:szCs w:val="19"/>
        </w:rPr>
        <w:t xml:space="preserve">  AND b.status = 'Confirmed'</w:t>
      </w:r>
    </w:p>
    <w:p>
      <w:pPr>
        <w:shd w:fill="F2F2F2" w:val="clear"/>
        <w:spacing w:after="0" w:line="250"/>
      </w:pPr>
      <w:r>
        <w:rPr>
          <w:rFonts w:ascii="Courier New" w:cs="Courier New" w:eastAsia="Courier New" w:hAnsi="Courier New"/>
          <w:sz w:val="19"/>
          <w:szCs w:val="19"/>
        </w:rPr>
        <w:t xml:space="preserve">  AND c.start_time &lt; ?   -- requested end time</w:t>
      </w:r>
    </w:p>
    <w:p>
      <w:pPr>
        <w:shd w:fill="F2F2F2" w:val="clear"/>
        <w:spacing w:after="0" w:line="250"/>
      </w:pPr>
      <w:r>
        <w:rPr>
          <w:rFonts w:ascii="Courier New" w:cs="Courier New" w:eastAsia="Courier New" w:hAnsi="Courier New"/>
          <w:sz w:val="19"/>
          <w:szCs w:val="19"/>
        </w:rPr>
        <w:t xml:space="preserve">  AND c.end_time   &gt; ?;  -- requested start time</w:t>
      </w:r>
    </w:p>
    <w:p>
      <w:pPr>
        <w:spacing w:after="100" w:line="300"/>
        <w:jc w:val="both"/>
      </w:pPr>
      <w:r>
        <w:rPr>
          <w:rFonts w:ascii="Times New Roman" w:cs="Times New Roman" w:eastAsia="Times New Roman" w:hAnsi="Times New Roman"/>
          <w:sz w:val="24"/>
          <w:szCs w:val="24"/>
        </w:rPr>
        <w:t xml:space="preserve"/>
      </w:r>
    </w:p>
    <w:p>
      <w:pPr>
        <w:keepNext/>
        <w:spacing w:after="120" w:before="200"/>
      </w:pPr>
      <w:r>
        <w:rPr>
          <w:rFonts w:ascii="Times New Roman" w:cs="Times New Roman" w:eastAsia="Times New Roman" w:hAnsi="Times New Roman"/>
          <w:b/>
          <w:bCs/>
          <w:sz w:val="26"/>
          <w:szCs w:val="26"/>
        </w:rPr>
        <w:t xml:space="preserve">Appendix B: Installation and Setup Instructions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-u root -p &lt; database/schema.sql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-u root -p &lt; database/seed.sql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cp server/.env.example server/.env and fill in database, JWT and Twilio values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cd server &amp;&amp; npm install &amp;&amp; npm run dev (backend, port 5000)</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cd client &amp;&amp; npm install &amp;&amp; npm run dev (frontend, port 5173)</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Open http://localhost:5173 in a browser</w:t>
      </w:r>
    </w:p>
    <w:p>
      <w:pPr>
        <w:keepNext/>
        <w:spacing w:after="120" w:before="200"/>
      </w:pPr>
      <w:r>
        <w:rPr>
          <w:rFonts w:ascii="Times New Roman" w:cs="Times New Roman" w:eastAsia="Times New Roman" w:hAnsi="Times New Roman"/>
          <w:b/>
          <w:bCs/>
          <w:sz w:val="26"/>
          <w:szCs w:val="26"/>
        </w:rPr>
        <w:t xml:space="preserve">Appendix C: Default Login Credentials</w:t>
      </w:r>
    </w:p>
    <w:p>
      <w:pPr>
        <w:spacing w:after="140" w:line="300"/>
        <w:jc w:val="both"/>
      </w:pPr>
      <w:r>
        <w:rPr>
          <w:rFonts w:ascii="Times New Roman" w:cs="Times New Roman" w:eastAsia="Times New Roman" w:hAnsi="Times New Roman"/>
          <w:sz w:val="24"/>
          <w:szCs w:val="24"/>
        </w:rPr>
        <w:t xml:space="preserve">All seeded accounts use the password “password123”. (Update this table to match your actual seed.sql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Role</w:t>
            </w:r>
          </w:p>
        </w:tc>
        <w:tc>
          <w:tcPr>
            <w:tcW w:type="dxa" w:w="3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Email</w:t>
            </w:r>
          </w:p>
        </w:tc>
        <w:tc>
          <w:tcPr>
            <w:tcW w:type="dxa" w:w="3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Notes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Admin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admin@fitwell.com</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Full access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Trainer</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trainer1@fitwell.com</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Manages classes and workout plans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pranay@fitwell.com</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Sample member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deepak@fitwell.com</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Sample member</w:t>
            </w:r>
          </w:p>
        </w:tc>
      </w:tr>
    </w:tbl>
    <w:p>
      <w:pPr>
        <w:spacing w:after="100" w:line="300"/>
        <w:jc w:val="both"/>
      </w:pPr>
      <w:r>
        <w:rPr>
          <w:rFonts w:ascii="Times New Roman" w:cs="Times New Roman" w:eastAsia="Times New Roman" w:hAnsi="Times New Roman"/>
          <w:sz w:val="24"/>
          <w:szCs w:val="24"/>
        </w:rPr>
        <w:t xml:space="preserve"/>
      </w:r>
    </w:p>
    <w:p>
      <w:pPr>
        <w:keepNext/>
        <w:spacing w:after="120" w:before="200"/>
      </w:pPr>
      <w:r>
        <w:rPr>
          <w:rFonts w:ascii="Times New Roman" w:cs="Times New Roman" w:eastAsia="Times New Roman" w:hAnsi="Times New Roman"/>
          <w:b/>
          <w:bCs/>
          <w:sz w:val="26"/>
          <w:szCs w:val="26"/>
        </w:rPr>
        <w:t xml:space="preserve">Appendix D: API Reference Summary</w:t>
      </w:r>
    </w:p>
    <w:p>
      <w:pPr>
        <w:spacing w:after="140" w:line="300"/>
        <w:jc w:val="both"/>
      </w:pPr>
      <w:r>
        <w:rPr>
          <w:rFonts w:ascii="Times New Roman" w:cs="Times New Roman" w:eastAsia="Times New Roman" w:hAnsi="Times New Roman"/>
          <w:sz w:val="24"/>
          <w:szCs w:val="24"/>
        </w:rPr>
        <w:t xml:space="preserve">All endpoints are prefixed with /api/&lt;resource&gt;. Full request/response examples are in the accompanying Postman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Resource</w:t>
            </w:r>
          </w:p>
        </w:tc>
        <w:tc>
          <w:tcPr>
            <w:tcW w:type="dxa" w:w="6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Endpoints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Auth</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POST /register, POST /login, GET /me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GET /, GET /:id, PUT /:id, DELETE /:id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Plans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GET /, POST /, PUT /:id, DELETE /:id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Memberships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POST /subscribe, GET /my, PUT /:id/renew, PUT /:id/cancel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Classes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GET /, GET /:id, POST /, PUT /:id, DELETE /:id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Bookings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POST /, GET /my, GET /, DELETE /:id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Workouts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GET /plans/my, POST /plans, PUT /plans/:id, POST /logs, GET /logs/my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Progress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POST /, GET /my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Notifications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GET /my, PUT /:id/read, POST /send</w:t>
            </w:r>
          </w:p>
        </w:tc>
      </w:tr>
    </w:tbl>
    <w:p>
      <w:pPr>
        <w:pageBreakBefore/>
        <w:spacing w:after="240" w:before="0"/>
        <w:jc w:val="center"/>
      </w:pPr>
      <w:r>
        <w:rPr>
          <w:rFonts w:ascii="Times New Roman" w:cs="Times New Roman" w:eastAsia="Times New Roman" w:hAnsi="Times New Roman"/>
          <w:b/>
          <w:bCs/>
          <w:color w:val="000000"/>
          <w:sz w:val="30"/>
          <w:szCs w:val="30"/>
        </w:rPr>
        <w:t xml:space="preserve">Appendix E: Screenshots</w:t>
      </w:r>
    </w:p>
    <w:p>
      <w:pPr>
        <w:spacing w:after="140" w:line="300"/>
        <w:jc w:val="both"/>
      </w:pPr>
      <w:r>
        <w:rPr>
          <w:rFonts w:ascii="Times New Roman" w:cs="Times New Roman" w:eastAsia="Times New Roman" w:hAnsi="Times New Roman"/>
          <w:sz w:val="24"/>
          <w:szCs w:val="24"/>
        </w:rPr>
        <w:t xml:space="preserve">The following pages are left for the team to complete with actual screenshots taken from the running application before submission. Suggested screenshots, in order:</w:t>
      </w:r>
    </w:p>
    <w:p>
      <w:pPr>
        <w:keepNext/>
        <w:spacing w:after="80" w:before="120"/>
      </w:pPr>
      <w:r>
        <w:rPr>
          <w:rFonts w:ascii="Times New Roman" w:cs="Times New Roman" w:eastAsia="Times New Roman" w:hAnsi="Times New Roman"/>
          <w:b/>
          <w:bCs/>
          <w:sz w:val="24"/>
          <w:szCs w:val="24"/>
        </w:rPr>
        <w:t xml:space="preserve">1. Login / Register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Login / Register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2. Member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Member dashboard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3. Membership plans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Membership plans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4. Class timetable and booking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Class timetable and booking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5. My bookings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My bookings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6. Workout plan and workout log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Workout plan and workout log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7. Progress monitoring page (weight / BMI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Progress monitoring page (weight / BMI chart)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8. Notifications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Notifications page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9. Trainer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Trainer dashboard ]</w:t>
            </w:r>
          </w:p>
        </w:tc>
      </w:tr>
    </w:tbl>
    <w:p>
      <w:pPr>
        <w:spacing w:after="120" w:line="300"/>
        <w:jc w:val="both"/>
      </w:pPr>
      <w:r>
        <w:rPr>
          <w:rFonts w:ascii="Times New Roman" w:cs="Times New Roman" w:eastAsia="Times New Roman" w:hAnsi="Times New Roman"/>
          <w:sz w:val="24"/>
          <w:szCs w:val="24"/>
        </w:rPr>
        <w:t xml:space="preserve"/>
      </w:r>
    </w:p>
    <w:p>
      <w:pPr>
        <w:keepNext/>
        <w:spacing w:after="80" w:before="120"/>
      </w:pPr>
      <w:r>
        <w:rPr>
          <w:rFonts w:ascii="Times New Roman" w:cs="Times New Roman" w:eastAsia="Times New Roman" w:hAnsi="Times New Roman"/>
          <w:b/>
          <w:bCs/>
          <w:sz w:val="24"/>
          <w:szCs w:val="24"/>
        </w:rPr>
        <w:t xml:space="preserve">10. Admin dashboard and Manage Plans / Classes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vAlign w:val="center"/>
          </w:tcPr>
          <w:p>
            <w:pPr>
              <w:spacing w:after="140" w:line="300"/>
              <w:jc w:val="center"/>
            </w:pPr>
            <w:r>
              <w:rPr>
                <w:rFonts w:ascii="Times New Roman" w:cs="Times New Roman" w:eastAsia="Times New Roman" w:hAnsi="Times New Roman"/>
                <w:i/>
                <w:iCs/>
                <w:color w:val="888888"/>
                <w:sz w:val="24"/>
                <w:szCs w:val="24"/>
              </w:rPr>
              <w:t xml:space="preserve">[ Paste screenshot of: Admin dashboard and Manage Plans / Classes pages ]</w:t>
            </w:r>
          </w:p>
        </w:tc>
      </w:tr>
    </w:tbl>
    <w:p>
      <w:pPr>
        <w:spacing w:after="120" w:line="300"/>
        <w:jc w:val="both"/>
      </w:pPr>
      <w:r>
        <w:rPr>
          <w:rFonts w:ascii="Times New Roman" w:cs="Times New Roman" w:eastAsia="Times New Roman" w:hAnsi="Times New Roman"/>
          <w:sz w:val="24"/>
          <w:szCs w:val="24"/>
        </w:rPr>
        <w:t xml:space="preserve"/>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43C0C" w:sz="18" w:space="6"/>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a8c0b9f0ee36fbff771ee4182d2ab96abd85cfc.png"/><Relationship Id="rId10" Type="http://schemas.openxmlformats.org/officeDocument/2006/relationships/image" Target="media/4468636a0ddeef7266df38bef1a3c79c3e8037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&amp; Wellness Mobile App for Member Self-Service</dc:title>
  <dc:creator>E. Pranay Reddy, B. Deepak</dc:creator>
  <cp:lastModifiedBy>Un-named</cp:lastModifiedBy>
  <cp:revision>1</cp:revision>
  <dcterms:created xsi:type="dcterms:W3CDTF">2026-10-02T15:06:24.625Z</dcterms:created>
  <dcterms:modified xsi:type="dcterms:W3CDTF">2026-10-02T15:06:24.626Z</dcterms:modified>
</cp:coreProperties>
</file>

<file path=docProps/custom.xml><?xml version="1.0" encoding="utf-8"?>
<Properties xmlns="http://schemas.openxmlformats.org/officeDocument/2006/custom-properties" xmlns:vt="http://schemas.openxmlformats.org/officeDocument/2006/docPropsVTypes"/>
</file>