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CA99D" w14:textId="77777777" w:rsidR="009077E7" w:rsidRPr="000846CF" w:rsidRDefault="009077E7" w:rsidP="005B3635">
      <w:pPr>
        <w:jc w:val="both"/>
        <w:rPr>
          <w:b/>
          <w:bCs/>
          <w:sz w:val="24"/>
          <w:szCs w:val="24"/>
          <w:u w:val="single"/>
        </w:rPr>
      </w:pPr>
      <w:r w:rsidRPr="000846CF">
        <w:rPr>
          <w:b/>
          <w:bCs/>
          <w:sz w:val="24"/>
          <w:szCs w:val="24"/>
          <w:u w:val="single"/>
        </w:rPr>
        <w:t>Introduction:</w:t>
      </w:r>
    </w:p>
    <w:p w14:paraId="5435C626" w14:textId="77777777" w:rsidR="009077E7" w:rsidRPr="000846CF" w:rsidRDefault="009077E7" w:rsidP="005B3635">
      <w:pPr>
        <w:jc w:val="both"/>
        <w:rPr>
          <w:sz w:val="24"/>
          <w:szCs w:val="24"/>
        </w:rPr>
      </w:pPr>
      <w:r w:rsidRPr="000846CF">
        <w:rPr>
          <w:sz w:val="24"/>
          <w:szCs w:val="24"/>
        </w:rPr>
        <w:t xml:space="preserve">Health Insurance being a volatile field due to all the internal and external changes occurring continuously, requires a hefty load of analysis to understand the impacts of several factors individually and correlatively with one another to understand and draw conclusions with the end goal of building a product that provides sufficient coverage with a reasonable premium. </w:t>
      </w:r>
    </w:p>
    <w:p w14:paraId="1ECA164D" w14:textId="77777777" w:rsidR="0048203C" w:rsidRPr="000846CF" w:rsidRDefault="009077E7" w:rsidP="005B3635">
      <w:pPr>
        <w:jc w:val="both"/>
        <w:rPr>
          <w:sz w:val="24"/>
          <w:szCs w:val="24"/>
        </w:rPr>
      </w:pPr>
      <w:r w:rsidRPr="000846CF">
        <w:rPr>
          <w:sz w:val="24"/>
          <w:szCs w:val="24"/>
        </w:rPr>
        <w:t>The Problem Statement is a watered-down scenario of the real-life application of Data Analysis, Manipulation &amp; Interpretation</w:t>
      </w:r>
      <w:r w:rsidR="0048203C" w:rsidRPr="000846CF">
        <w:rPr>
          <w:sz w:val="24"/>
          <w:szCs w:val="24"/>
        </w:rPr>
        <w:t xml:space="preserve"> in the field of Insurance, where a health insurance company is currently analysing the Impact of Gender and Time on the response variable of Claim Frequency and Claim Count.</w:t>
      </w:r>
    </w:p>
    <w:p w14:paraId="5CBE539A" w14:textId="024F1D34" w:rsidR="009077E7" w:rsidRPr="000846CF" w:rsidRDefault="0048203C" w:rsidP="005B3635">
      <w:pPr>
        <w:jc w:val="both"/>
        <w:rPr>
          <w:b/>
          <w:bCs/>
          <w:sz w:val="24"/>
          <w:szCs w:val="24"/>
          <w:u w:val="single"/>
        </w:rPr>
      </w:pPr>
      <w:r w:rsidRPr="000846CF">
        <w:rPr>
          <w:sz w:val="24"/>
          <w:szCs w:val="24"/>
        </w:rPr>
        <w:t xml:space="preserve">A number of tests are conducted to fully understand the </w:t>
      </w:r>
      <w:r w:rsidR="000226B2" w:rsidRPr="000846CF">
        <w:rPr>
          <w:sz w:val="24"/>
          <w:szCs w:val="24"/>
        </w:rPr>
        <w:t xml:space="preserve">relationship </w:t>
      </w:r>
      <w:r w:rsidRPr="000846CF">
        <w:rPr>
          <w:sz w:val="24"/>
          <w:szCs w:val="24"/>
        </w:rPr>
        <w:t xml:space="preserve">between different variables, as well as their effect on the resulting estimated values. </w:t>
      </w:r>
      <w:r w:rsidR="009077E7" w:rsidRPr="000846CF">
        <w:rPr>
          <w:b/>
          <w:bCs/>
          <w:sz w:val="24"/>
          <w:szCs w:val="24"/>
          <w:u w:val="single"/>
        </w:rPr>
        <w:br w:type="page"/>
      </w:r>
    </w:p>
    <w:p w14:paraId="075007F6" w14:textId="4C4A62D5" w:rsidR="0082671C" w:rsidRPr="000846CF" w:rsidRDefault="0082671C" w:rsidP="005B3635">
      <w:pPr>
        <w:spacing w:line="276" w:lineRule="auto"/>
        <w:jc w:val="both"/>
        <w:rPr>
          <w:b/>
          <w:bCs/>
          <w:sz w:val="24"/>
          <w:szCs w:val="24"/>
          <w:u w:val="single"/>
        </w:rPr>
      </w:pPr>
      <w:r w:rsidRPr="000846CF">
        <w:rPr>
          <w:b/>
          <w:bCs/>
          <w:sz w:val="24"/>
          <w:szCs w:val="24"/>
          <w:u w:val="single"/>
        </w:rPr>
        <w:lastRenderedPageBreak/>
        <w:t>Confidence Interval:</w:t>
      </w:r>
    </w:p>
    <w:p w14:paraId="52BC3D53" w14:textId="5D1B9C82" w:rsidR="00514C64" w:rsidRPr="000846CF" w:rsidRDefault="00514C64" w:rsidP="005B3635">
      <w:pPr>
        <w:spacing w:line="276" w:lineRule="auto"/>
        <w:jc w:val="both"/>
        <w:rPr>
          <w:sz w:val="24"/>
          <w:szCs w:val="24"/>
        </w:rPr>
      </w:pPr>
      <w:r w:rsidRPr="000846CF">
        <w:rPr>
          <w:sz w:val="24"/>
          <w:szCs w:val="24"/>
        </w:rPr>
        <w:t>A Confidence Interval is a technique of estimating the value of an unknown parameter in the form of an interval with stated probability, where the width of the interval is the measure of the accuracy of the estimator.</w:t>
      </w:r>
    </w:p>
    <w:p w14:paraId="29D0409F" w14:textId="2B842AF7" w:rsidR="00514C64" w:rsidRPr="000846CF" w:rsidRDefault="00514C64" w:rsidP="005B3635">
      <w:pPr>
        <w:spacing w:line="276" w:lineRule="auto"/>
        <w:jc w:val="both"/>
        <w:rPr>
          <w:sz w:val="24"/>
          <w:szCs w:val="24"/>
        </w:rPr>
      </w:pPr>
      <w:r w:rsidRPr="000846CF">
        <w:rPr>
          <w:sz w:val="24"/>
          <w:szCs w:val="24"/>
        </w:rPr>
        <w:t xml:space="preserve">To Check if the Average Claim Count for Males is higher than Females, The Confidence Interval is presented in the form of 2 Sample t-Test (as the population variances are unknown but assuming both the variances are equal), where </w:t>
      </w:r>
      <m:oMath>
        <m:sSub>
          <m:sSubPr>
            <m:ctrlPr>
              <w:rPr>
                <w:rFonts w:ascii="Cambria Math" w:hAnsi="Cambria Math"/>
                <w:i/>
                <w:sz w:val="24"/>
                <w:szCs w:val="24"/>
                <w:vertAlign w:val="subscript"/>
              </w:rPr>
            </m:ctrlPr>
          </m:sSubPr>
          <m:e>
            <m:r>
              <w:rPr>
                <w:rFonts w:ascii="Cambria Math" w:hAnsi="Cambria Math" w:cstheme="minorHAnsi"/>
                <w:sz w:val="24"/>
                <w:szCs w:val="24"/>
              </w:rPr>
              <m:t>µ</m:t>
            </m:r>
          </m:e>
          <m:sub>
            <m:r>
              <w:rPr>
                <w:rFonts w:ascii="Cambria Math" w:hAnsi="Cambria Math"/>
                <w:sz w:val="24"/>
                <w:szCs w:val="24"/>
                <w:vertAlign w:val="subscript"/>
              </w:rPr>
              <m:t>m</m:t>
            </m:r>
          </m:sub>
        </m:sSub>
        <m:r>
          <w:rPr>
            <w:rFonts w:ascii="Cambria Math" w:hAnsi="Cambria Math"/>
            <w:sz w:val="24"/>
            <w:szCs w:val="24"/>
          </w:rPr>
          <m:t xml:space="preserve">&gt; </m:t>
        </m:r>
        <m:sSub>
          <m:sSubPr>
            <m:ctrlPr>
              <w:rPr>
                <w:rFonts w:ascii="Cambria Math" w:hAnsi="Cambria Math"/>
                <w:i/>
                <w:sz w:val="24"/>
                <w:szCs w:val="24"/>
                <w:vertAlign w:val="subscript"/>
              </w:rPr>
            </m:ctrlPr>
          </m:sSubPr>
          <m:e>
            <m:r>
              <w:rPr>
                <w:rFonts w:ascii="Cambria Math" w:hAnsi="Cambria Math" w:cstheme="minorHAnsi"/>
                <w:sz w:val="24"/>
                <w:szCs w:val="24"/>
              </w:rPr>
              <m:t>µ</m:t>
            </m:r>
          </m:e>
          <m:sub>
            <m:r>
              <w:rPr>
                <w:rFonts w:ascii="Cambria Math" w:hAnsi="Cambria Math"/>
                <w:sz w:val="24"/>
                <w:szCs w:val="24"/>
                <w:vertAlign w:val="subscript"/>
              </w:rPr>
              <m:t>f</m:t>
            </m:r>
          </m:sub>
        </m:sSub>
      </m:oMath>
      <w:r w:rsidRPr="000846CF">
        <w:rPr>
          <w:rFonts w:eastAsiaTheme="minorEastAsia"/>
          <w:sz w:val="24"/>
          <w:szCs w:val="24"/>
        </w:rPr>
        <w:t xml:space="preserve"> is supposed to be the ideal scenario.</w:t>
      </w:r>
    </w:p>
    <w:p w14:paraId="354BEDAD" w14:textId="77777777" w:rsidR="00514C64" w:rsidRPr="000846CF" w:rsidRDefault="00514C64" w:rsidP="005B3635">
      <w:pPr>
        <w:spacing w:line="276" w:lineRule="auto"/>
        <w:jc w:val="both"/>
        <w:rPr>
          <w:sz w:val="24"/>
          <w:szCs w:val="24"/>
        </w:rPr>
      </w:pPr>
      <w:proofErr w:type="spellStart"/>
      <w:r w:rsidRPr="000846CF">
        <w:rPr>
          <w:sz w:val="24"/>
          <w:szCs w:val="24"/>
        </w:rPr>
        <w:t>x̅</w:t>
      </w:r>
      <w:r w:rsidRPr="000846CF">
        <w:rPr>
          <w:sz w:val="24"/>
          <w:szCs w:val="24"/>
          <w:vertAlign w:val="subscript"/>
        </w:rPr>
        <w:t>m</w:t>
      </w:r>
      <w:proofErr w:type="spellEnd"/>
      <w:r w:rsidRPr="000846CF">
        <w:rPr>
          <w:sz w:val="24"/>
          <w:szCs w:val="24"/>
          <w:vertAlign w:val="subscript"/>
        </w:rPr>
        <w:t xml:space="preserve"> </w:t>
      </w:r>
      <w:r w:rsidRPr="000846CF">
        <w:rPr>
          <w:sz w:val="24"/>
          <w:szCs w:val="24"/>
        </w:rPr>
        <w:t>= 159.7333</w:t>
      </w:r>
      <w:r w:rsidRPr="000846CF">
        <w:rPr>
          <w:sz w:val="24"/>
          <w:szCs w:val="24"/>
        </w:rPr>
        <w:tab/>
      </w:r>
      <w:r w:rsidRPr="000846CF">
        <w:rPr>
          <w:sz w:val="24"/>
          <w:szCs w:val="24"/>
        </w:rPr>
        <w:tab/>
      </w:r>
      <w:r w:rsidRPr="000846CF">
        <w:rPr>
          <w:sz w:val="24"/>
          <w:szCs w:val="24"/>
        </w:rPr>
        <w:tab/>
      </w:r>
      <w:proofErr w:type="spellStart"/>
      <w:proofErr w:type="gramStart"/>
      <w:r w:rsidRPr="000846CF">
        <w:rPr>
          <w:sz w:val="24"/>
          <w:szCs w:val="24"/>
        </w:rPr>
        <w:t>x̅</w:t>
      </w:r>
      <w:r w:rsidRPr="000846CF">
        <w:rPr>
          <w:sz w:val="24"/>
          <w:szCs w:val="24"/>
          <w:vertAlign w:val="subscript"/>
        </w:rPr>
        <w:t>f</w:t>
      </w:r>
      <w:proofErr w:type="spellEnd"/>
      <w:r w:rsidRPr="000846CF">
        <w:rPr>
          <w:sz w:val="24"/>
          <w:szCs w:val="24"/>
          <w:vertAlign w:val="subscript"/>
        </w:rPr>
        <w:t xml:space="preserve">  </w:t>
      </w:r>
      <w:r w:rsidRPr="000846CF">
        <w:rPr>
          <w:sz w:val="24"/>
          <w:szCs w:val="24"/>
        </w:rPr>
        <w:t>=</w:t>
      </w:r>
      <w:proofErr w:type="gramEnd"/>
      <w:r w:rsidRPr="000846CF">
        <w:rPr>
          <w:sz w:val="24"/>
          <w:szCs w:val="24"/>
        </w:rPr>
        <w:t xml:space="preserve"> 153.133</w:t>
      </w:r>
    </w:p>
    <w:p w14:paraId="3CE9DE7D" w14:textId="77777777" w:rsidR="00514C64" w:rsidRPr="000846CF" w:rsidRDefault="00514C64" w:rsidP="005B3635">
      <w:pPr>
        <w:spacing w:line="276" w:lineRule="auto"/>
        <w:jc w:val="both"/>
        <w:rPr>
          <w:sz w:val="24"/>
          <w:szCs w:val="24"/>
        </w:rPr>
      </w:pPr>
      <w:proofErr w:type="spellStart"/>
      <w:r w:rsidRPr="000846CF">
        <w:rPr>
          <w:sz w:val="24"/>
          <w:szCs w:val="24"/>
        </w:rPr>
        <w:t>s</w:t>
      </w:r>
      <w:r w:rsidRPr="000846CF">
        <w:rPr>
          <w:sz w:val="24"/>
          <w:szCs w:val="24"/>
          <w:vertAlign w:val="subscript"/>
        </w:rPr>
        <w:t>m</w:t>
      </w:r>
      <w:proofErr w:type="spellEnd"/>
      <w:r w:rsidRPr="000846CF">
        <w:rPr>
          <w:sz w:val="24"/>
          <w:szCs w:val="24"/>
          <w:vertAlign w:val="subscript"/>
        </w:rPr>
        <w:t xml:space="preserve"> </w:t>
      </w:r>
      <w:r w:rsidRPr="000846CF">
        <w:rPr>
          <w:sz w:val="24"/>
          <w:szCs w:val="24"/>
        </w:rPr>
        <w:t>= 44.6342</w:t>
      </w:r>
      <w:r w:rsidRPr="000846CF">
        <w:rPr>
          <w:sz w:val="24"/>
          <w:szCs w:val="24"/>
        </w:rPr>
        <w:tab/>
      </w:r>
      <w:r w:rsidRPr="000846CF">
        <w:rPr>
          <w:sz w:val="24"/>
          <w:szCs w:val="24"/>
        </w:rPr>
        <w:tab/>
      </w:r>
      <w:r w:rsidRPr="000846CF">
        <w:rPr>
          <w:sz w:val="24"/>
          <w:szCs w:val="24"/>
        </w:rPr>
        <w:tab/>
        <w:t>s</w:t>
      </w:r>
      <w:r w:rsidRPr="000846CF">
        <w:rPr>
          <w:sz w:val="24"/>
          <w:szCs w:val="24"/>
          <w:vertAlign w:val="subscript"/>
        </w:rPr>
        <w:t>f</w:t>
      </w:r>
      <w:r w:rsidRPr="000846CF">
        <w:rPr>
          <w:sz w:val="24"/>
          <w:szCs w:val="24"/>
        </w:rPr>
        <w:t xml:space="preserve"> = 41.4881</w:t>
      </w:r>
    </w:p>
    <w:p w14:paraId="730936AD" w14:textId="77777777" w:rsidR="00514C64" w:rsidRPr="000846CF" w:rsidRDefault="00514C64" w:rsidP="005B3635">
      <w:pPr>
        <w:spacing w:line="276" w:lineRule="auto"/>
        <w:jc w:val="both"/>
        <w:rPr>
          <w:sz w:val="24"/>
          <w:szCs w:val="24"/>
        </w:rPr>
      </w:pPr>
      <w:r w:rsidRPr="000846CF">
        <w:rPr>
          <w:sz w:val="24"/>
          <w:szCs w:val="24"/>
        </w:rPr>
        <w:t>n</w:t>
      </w:r>
      <w:r w:rsidRPr="000846CF">
        <w:rPr>
          <w:sz w:val="24"/>
          <w:szCs w:val="24"/>
          <w:vertAlign w:val="subscript"/>
        </w:rPr>
        <w:t>m</w:t>
      </w:r>
      <w:r w:rsidRPr="000846CF">
        <w:rPr>
          <w:sz w:val="24"/>
          <w:szCs w:val="24"/>
        </w:rPr>
        <w:t xml:space="preserve"> = 15</w:t>
      </w:r>
      <w:r w:rsidRPr="000846CF">
        <w:rPr>
          <w:sz w:val="24"/>
          <w:szCs w:val="24"/>
        </w:rPr>
        <w:tab/>
      </w:r>
      <w:r w:rsidRPr="000846CF">
        <w:rPr>
          <w:sz w:val="24"/>
          <w:szCs w:val="24"/>
        </w:rPr>
        <w:tab/>
      </w:r>
      <w:r w:rsidRPr="000846CF">
        <w:rPr>
          <w:sz w:val="24"/>
          <w:szCs w:val="24"/>
        </w:rPr>
        <w:tab/>
      </w:r>
      <w:r w:rsidRPr="000846CF">
        <w:rPr>
          <w:sz w:val="24"/>
          <w:szCs w:val="24"/>
        </w:rPr>
        <w:tab/>
      </w:r>
      <w:proofErr w:type="spellStart"/>
      <w:r w:rsidRPr="000846CF">
        <w:rPr>
          <w:sz w:val="24"/>
          <w:szCs w:val="24"/>
        </w:rPr>
        <w:t>n</w:t>
      </w:r>
      <w:r w:rsidRPr="000846CF">
        <w:rPr>
          <w:sz w:val="24"/>
          <w:szCs w:val="24"/>
          <w:vertAlign w:val="subscript"/>
        </w:rPr>
        <w:t>f</w:t>
      </w:r>
      <w:proofErr w:type="spellEnd"/>
      <w:r w:rsidRPr="000846CF">
        <w:rPr>
          <w:sz w:val="24"/>
          <w:szCs w:val="24"/>
          <w:vertAlign w:val="subscript"/>
        </w:rPr>
        <w:t xml:space="preserve"> </w:t>
      </w:r>
      <w:r w:rsidRPr="000846CF">
        <w:rPr>
          <w:sz w:val="24"/>
          <w:szCs w:val="24"/>
        </w:rPr>
        <w:t>= 15</w:t>
      </w:r>
    </w:p>
    <w:p w14:paraId="43837FD0" w14:textId="77777777" w:rsidR="00514C64" w:rsidRPr="000846CF" w:rsidRDefault="00514C64" w:rsidP="005B3635">
      <w:pPr>
        <w:spacing w:line="276" w:lineRule="auto"/>
        <w:jc w:val="both"/>
        <w:rPr>
          <w:sz w:val="24"/>
          <w:szCs w:val="24"/>
        </w:rPr>
      </w:pPr>
    </w:p>
    <w:p w14:paraId="26CB16DF" w14:textId="77777777" w:rsidR="00514C64" w:rsidRPr="000846CF" w:rsidRDefault="00514C64" w:rsidP="005B3635">
      <w:pPr>
        <w:spacing w:line="276" w:lineRule="auto"/>
        <w:jc w:val="both"/>
        <w:rPr>
          <w:sz w:val="24"/>
          <w:szCs w:val="24"/>
        </w:rPr>
      </w:pPr>
      <w:r w:rsidRPr="000846CF">
        <w:rPr>
          <w:sz w:val="24"/>
          <w:szCs w:val="24"/>
        </w:rPr>
        <w:t>Pivotal Quantity:</w:t>
      </w:r>
    </w:p>
    <w:p w14:paraId="5839275A" w14:textId="18E62F1D" w:rsidR="00514C64" w:rsidRPr="000846CF" w:rsidRDefault="00000000" w:rsidP="005B3635">
      <w:pPr>
        <w:spacing w:line="276" w:lineRule="auto"/>
        <w:ind w:left="1440" w:firstLine="720"/>
        <w:jc w:val="both"/>
        <w:rPr>
          <w:rFonts w:eastAsiaTheme="minorEastAsia"/>
          <w:sz w:val="24"/>
          <w:szCs w:val="24"/>
        </w:rPr>
      </w:pPr>
      <m:oMathPara>
        <m:oMathParaPr>
          <m:jc m:val="left"/>
        </m:oMathParaPr>
        <m:oMath>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vertAlign w:val="subscript"/>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vertAlign w:val="subscript"/>
                        </w:rPr>
                        <m:t>m</m:t>
                      </m:r>
                    </m:sub>
                  </m:sSub>
                  <m:r>
                    <w:rPr>
                      <w:rFonts w:ascii="Cambria Math" w:hAnsi="Cambria Math"/>
                      <w:sz w:val="24"/>
                      <w:szCs w:val="24"/>
                      <w:vertAlign w:val="subscript"/>
                    </w:rPr>
                    <m:t xml:space="preserve"> - </m:t>
                  </m:r>
                  <m:sSub>
                    <m:sSubPr>
                      <m:ctrlPr>
                        <w:rPr>
                          <w:rFonts w:ascii="Cambria Math" w:hAnsi="Cambria Math"/>
                          <w:i/>
                          <w:sz w:val="24"/>
                          <w:szCs w:val="24"/>
                          <w:vertAlign w:val="subscript"/>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vertAlign w:val="subscript"/>
                        </w:rPr>
                        <m:t>f</m:t>
                      </m:r>
                    </m:sub>
                  </m:sSub>
                </m:e>
              </m:d>
              <m:r>
                <w:rPr>
                  <w:rFonts w:ascii="Cambria Math" w:hAnsi="Cambria Math"/>
                  <w:sz w:val="24"/>
                  <w:szCs w:val="24"/>
                </w:rPr>
                <m:t>- (</m:t>
              </m:r>
              <m:sSub>
                <m:sSubPr>
                  <m:ctrlPr>
                    <w:rPr>
                      <w:rFonts w:ascii="Cambria Math" w:hAnsi="Cambria Math"/>
                      <w:i/>
                      <w:sz w:val="24"/>
                      <w:szCs w:val="24"/>
                      <w:vertAlign w:val="subscript"/>
                    </w:rPr>
                  </m:ctrlPr>
                </m:sSubPr>
                <m:e>
                  <m:r>
                    <w:rPr>
                      <w:rFonts w:ascii="Cambria Math" w:hAnsi="Cambria Math" w:cstheme="minorHAnsi"/>
                      <w:sz w:val="24"/>
                      <w:szCs w:val="24"/>
                    </w:rPr>
                    <m:t>µ</m:t>
                  </m:r>
                </m:e>
                <m:sub>
                  <m:r>
                    <w:rPr>
                      <w:rFonts w:ascii="Cambria Math" w:hAnsi="Cambria Math"/>
                      <w:sz w:val="24"/>
                      <w:szCs w:val="24"/>
                      <w:vertAlign w:val="subscript"/>
                    </w:rPr>
                    <m:t>m</m:t>
                  </m:r>
                </m:sub>
              </m:sSub>
              <m:r>
                <w:rPr>
                  <w:rFonts w:ascii="Cambria Math" w:hAnsi="Cambria Math"/>
                  <w:sz w:val="24"/>
                  <w:szCs w:val="24"/>
                </w:rPr>
                <m:t xml:space="preserve"> - </m:t>
              </m:r>
              <m:sSub>
                <m:sSubPr>
                  <m:ctrlPr>
                    <w:rPr>
                      <w:rFonts w:ascii="Cambria Math" w:hAnsi="Cambria Math"/>
                      <w:i/>
                      <w:sz w:val="24"/>
                      <w:szCs w:val="24"/>
                      <w:vertAlign w:val="subscript"/>
                    </w:rPr>
                  </m:ctrlPr>
                </m:sSubPr>
                <m:e>
                  <m:r>
                    <w:rPr>
                      <w:rFonts w:ascii="Cambria Math" w:hAnsi="Cambria Math" w:cstheme="minorHAnsi"/>
                      <w:sz w:val="24"/>
                      <w:szCs w:val="24"/>
                    </w:rPr>
                    <m:t>µ</m:t>
                  </m:r>
                </m:e>
                <m:sub>
                  <m:r>
                    <w:rPr>
                      <w:rFonts w:ascii="Cambria Math" w:hAnsi="Cambria Math"/>
                      <w:sz w:val="24"/>
                      <w:szCs w:val="24"/>
                      <w:vertAlign w:val="subscript"/>
                    </w:rPr>
                    <m:t>f</m:t>
                  </m:r>
                </m:sub>
              </m:sSub>
              <m:r>
                <w:rPr>
                  <w:rFonts w:ascii="Cambria Math" w:hAnsi="Cambria Math"/>
                  <w:sz w:val="24"/>
                  <w:szCs w:val="24"/>
                </w:rPr>
                <m:t xml:space="preserve">) </m:t>
              </m:r>
            </m:num>
            <m:den>
              <m:r>
                <w:rPr>
                  <w:rFonts w:ascii="Cambria Math" w:hAnsi="Cambria Math"/>
                  <w:sz w:val="24"/>
                  <w:szCs w:val="24"/>
                </w:rPr>
                <m:t>s</m:t>
              </m:r>
              <m:r>
                <w:rPr>
                  <w:rFonts w:ascii="Cambria Math" w:hAnsi="Cambria Math"/>
                  <w:sz w:val="24"/>
                  <w:szCs w:val="24"/>
                  <w:vertAlign w:val="subscript"/>
                </w:rPr>
                <m:t>p</m:t>
              </m:r>
              <m:r>
                <w:rPr>
                  <w:rFonts w:ascii="Cambria Math" w:hAnsi="Cambria Math"/>
                  <w:sz w:val="24"/>
                  <w:szCs w:val="24"/>
                </w:rPr>
                <m:t>∙</m:t>
              </m:r>
              <m:rad>
                <m:radPr>
                  <m:degHide m:val="1"/>
                  <m:ctrlPr>
                    <w:rPr>
                      <w:rFonts w:ascii="Cambria Math" w:eastAsia="Malgun Gothic"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r>
                        <w:rPr>
                          <w:rFonts w:ascii="Cambria Math" w:hAnsi="Cambria Math"/>
                          <w:sz w:val="24"/>
                          <w:szCs w:val="24"/>
                          <w:vertAlign w:val="subscript"/>
                        </w:rPr>
                        <m:t>m</m:t>
                      </m:r>
                    </m:den>
                  </m:f>
                  <m:r>
                    <w:rPr>
                      <w:rFonts w:ascii="Cambria Math" w:hAnsi="Cambria Math"/>
                      <w:sz w:val="24"/>
                      <w:szCs w:val="24"/>
                      <w:vertAlign w:val="subscript"/>
                    </w:rPr>
                    <m:t xml:space="preserve"> </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r>
                        <w:rPr>
                          <w:rFonts w:ascii="Cambria Math" w:hAnsi="Cambria Math"/>
                          <w:sz w:val="24"/>
                          <w:szCs w:val="24"/>
                          <w:vertAlign w:val="subscript"/>
                        </w:rPr>
                        <m:t>f</m:t>
                      </m:r>
                    </m:den>
                  </m:f>
                </m:e>
              </m:rad>
            </m:den>
          </m:f>
        </m:oMath>
      </m:oMathPara>
    </w:p>
    <w:p w14:paraId="23A78655" w14:textId="77777777" w:rsidR="00514C64" w:rsidRPr="000846CF" w:rsidRDefault="00514C64" w:rsidP="005B3635">
      <w:pPr>
        <w:spacing w:line="276" w:lineRule="auto"/>
        <w:jc w:val="both"/>
        <w:rPr>
          <w:rFonts w:eastAsiaTheme="minorEastAsia"/>
          <w:sz w:val="24"/>
          <w:szCs w:val="24"/>
        </w:rPr>
      </w:pPr>
    </w:p>
    <w:p w14:paraId="6CD92E29"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The 100(1-</w:t>
      </w:r>
      <w:proofErr w:type="gramStart"/>
      <w:r w:rsidRPr="000846CF">
        <w:rPr>
          <w:rFonts w:eastAsiaTheme="minorEastAsia" w:cstheme="minorHAnsi"/>
          <w:sz w:val="24"/>
          <w:szCs w:val="24"/>
        </w:rPr>
        <w:t>α</w:t>
      </w:r>
      <w:r w:rsidRPr="000846CF">
        <w:rPr>
          <w:rFonts w:eastAsiaTheme="minorEastAsia"/>
          <w:sz w:val="24"/>
          <w:szCs w:val="24"/>
        </w:rPr>
        <w:t>)%</w:t>
      </w:r>
      <w:proofErr w:type="gramEnd"/>
      <w:r w:rsidRPr="000846CF">
        <w:rPr>
          <w:rFonts w:eastAsiaTheme="minorEastAsia"/>
          <w:sz w:val="24"/>
          <w:szCs w:val="24"/>
        </w:rPr>
        <w:t xml:space="preserve"> Confidence Interval for </w:t>
      </w:r>
      <m:oMath>
        <m:r>
          <w:rPr>
            <w:rFonts w:ascii="Cambria Math" w:hAnsi="Cambria Math"/>
            <w:sz w:val="24"/>
            <w:szCs w:val="24"/>
          </w:rPr>
          <m:t>(</m:t>
        </m:r>
        <m:r>
          <w:rPr>
            <w:rFonts w:ascii="Cambria Math" w:hAnsi="Cambria Math" w:cstheme="minorHAnsi"/>
            <w:sz w:val="24"/>
            <w:szCs w:val="24"/>
          </w:rPr>
          <m:t>µ</m:t>
        </m:r>
        <m:r>
          <w:rPr>
            <w:rFonts w:ascii="Cambria Math" w:hAnsi="Cambria Math"/>
            <w:sz w:val="24"/>
            <w:szCs w:val="24"/>
            <w:vertAlign w:val="subscript"/>
          </w:rPr>
          <m:t>m</m:t>
        </m:r>
        <m:r>
          <w:rPr>
            <w:rFonts w:ascii="Cambria Math" w:hAnsi="Cambria Math"/>
            <w:sz w:val="24"/>
            <w:szCs w:val="24"/>
          </w:rPr>
          <m:t xml:space="preserve"> - </m:t>
        </m:r>
        <m:r>
          <w:rPr>
            <w:rFonts w:ascii="Cambria Math" w:hAnsi="Cambria Math" w:cstheme="minorHAnsi"/>
            <w:sz w:val="24"/>
            <w:szCs w:val="24"/>
          </w:rPr>
          <m:t>µ</m:t>
        </m:r>
        <m:r>
          <w:rPr>
            <w:rFonts w:ascii="Cambria Math" w:hAnsi="Cambria Math"/>
            <w:sz w:val="24"/>
            <w:szCs w:val="24"/>
            <w:vertAlign w:val="subscript"/>
          </w:rPr>
          <m:t>f</m:t>
        </m:r>
        <m:r>
          <w:rPr>
            <w:rFonts w:ascii="Cambria Math" w:hAnsi="Cambria Math"/>
            <w:sz w:val="24"/>
            <w:szCs w:val="24"/>
          </w:rPr>
          <m:t>)</m:t>
        </m:r>
      </m:oMath>
      <w:r w:rsidRPr="000846CF">
        <w:rPr>
          <w:rFonts w:eastAsiaTheme="minorEastAsia"/>
          <w:sz w:val="24"/>
          <w:szCs w:val="24"/>
        </w:rPr>
        <w:t xml:space="preserve"> is given by,</w:t>
      </w:r>
    </w:p>
    <w:p w14:paraId="62CCDF71" w14:textId="77777777" w:rsidR="00514C64" w:rsidRPr="000846CF" w:rsidRDefault="00000000" w:rsidP="005B3635">
      <w:pPr>
        <w:spacing w:line="276" w:lineRule="auto"/>
        <w:ind w:left="1440" w:firstLine="720"/>
        <w:jc w:val="both"/>
        <w:rPr>
          <w:rFonts w:eastAsiaTheme="minorEastAsia"/>
          <w:sz w:val="24"/>
          <w:szCs w:val="24"/>
        </w:rPr>
      </w:pPr>
      <m:oMathPara>
        <m:oMathParaPr>
          <m:jc m:val="left"/>
        </m:oMathParaPr>
        <m:oMath>
          <m:d>
            <m:dPr>
              <m:ctrlPr>
                <w:rPr>
                  <w:rFonts w:ascii="Cambria Math" w:hAnsi="Cambria Math"/>
                  <w:i/>
                  <w:sz w:val="24"/>
                  <w:szCs w:val="24"/>
                </w:rPr>
              </m:ctrlPr>
            </m:dPr>
            <m:e>
              <m:sSub>
                <m:sSubPr>
                  <m:ctrlPr>
                    <w:rPr>
                      <w:rFonts w:ascii="Cambria Math" w:hAnsi="Cambria Math"/>
                      <w:i/>
                      <w:sz w:val="24"/>
                      <w:szCs w:val="24"/>
                      <w:vertAlign w:val="subscript"/>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vertAlign w:val="subscript"/>
                    </w:rPr>
                    <m:t>m</m:t>
                  </m:r>
                </m:sub>
              </m:sSub>
              <m:r>
                <w:rPr>
                  <w:rFonts w:ascii="Cambria Math" w:hAnsi="Cambria Math"/>
                  <w:sz w:val="24"/>
                  <w:szCs w:val="24"/>
                  <w:vertAlign w:val="subscript"/>
                </w:rPr>
                <m:t xml:space="preserve"> - </m:t>
              </m:r>
              <m:sSub>
                <m:sSubPr>
                  <m:ctrlPr>
                    <w:rPr>
                      <w:rFonts w:ascii="Cambria Math" w:hAnsi="Cambria Math"/>
                      <w:i/>
                      <w:sz w:val="24"/>
                      <w:szCs w:val="24"/>
                      <w:vertAlign w:val="subscript"/>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vertAlign w:val="subscript"/>
                    </w:rPr>
                    <m:t>f</m:t>
                  </m:r>
                </m:sub>
              </m:sSub>
            </m:e>
          </m:d>
          <m:r>
            <w:rPr>
              <w:rFonts w:ascii="Cambria Math" w:hAnsi="Cambria Math"/>
              <w:sz w:val="24"/>
              <w:szCs w:val="24"/>
            </w:rPr>
            <m:t>±</m:t>
          </m:r>
          <m:sSub>
            <m:sSubPr>
              <m:ctrlPr>
                <w:rPr>
                  <w:rFonts w:ascii="Cambria Math" w:hAnsi="Cambria Math"/>
                  <w:i/>
                  <w:sz w:val="24"/>
                  <w:szCs w:val="24"/>
                  <w:vertAlign w:val="subscript"/>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f</m:t>
                  </m:r>
                </m:sub>
              </m:sSub>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p</m:t>
              </m:r>
            </m:sub>
          </m:sSub>
          <m:r>
            <w:rPr>
              <w:rFonts w:ascii="Cambria Math" w:hAnsi="Cambria Math"/>
              <w:sz w:val="24"/>
              <w:szCs w:val="24"/>
            </w:rPr>
            <m:t>∙</m:t>
          </m:r>
          <m:rad>
            <m:radPr>
              <m:degHide m:val="1"/>
              <m:ctrlPr>
                <w:rPr>
                  <w:rFonts w:ascii="Cambria Math" w:eastAsia="Malgun Gothic"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m:t>
                      </m:r>
                    </m:sub>
                  </m:sSub>
                </m:den>
              </m:f>
              <m:r>
                <w:rPr>
                  <w:rFonts w:ascii="Cambria Math" w:hAnsi="Cambria Math"/>
                  <w:sz w:val="24"/>
                  <w:szCs w:val="24"/>
                  <w:vertAlign w:val="subscript"/>
                </w:rPr>
                <m:t xml:space="preserve"> </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f</m:t>
                      </m:r>
                    </m:sub>
                  </m:sSub>
                </m:den>
              </m:f>
            </m:e>
          </m:rad>
        </m:oMath>
      </m:oMathPara>
    </w:p>
    <w:p w14:paraId="68A4D853" w14:textId="77777777" w:rsidR="00514C64" w:rsidRPr="000846CF" w:rsidRDefault="00514C64" w:rsidP="005B3635">
      <w:pPr>
        <w:spacing w:line="276" w:lineRule="auto"/>
        <w:jc w:val="both"/>
        <w:rPr>
          <w:rFonts w:eastAsiaTheme="minorEastAsia"/>
          <w:sz w:val="24"/>
          <w:szCs w:val="24"/>
        </w:rPr>
      </w:pPr>
      <w:proofErr w:type="gramStart"/>
      <w:r w:rsidRPr="000846CF">
        <w:rPr>
          <w:rFonts w:eastAsiaTheme="minorEastAsia"/>
          <w:sz w:val="24"/>
          <w:szCs w:val="24"/>
        </w:rPr>
        <w:t>Where</w:t>
      </w:r>
      <w:proofErr w:type="gramEnd"/>
      <w:r w:rsidRPr="000846CF">
        <w:rPr>
          <w:rFonts w:eastAsiaTheme="minorEastAsia"/>
          <w:sz w:val="24"/>
          <w:szCs w:val="24"/>
        </w:rPr>
        <w:t>,</w:t>
      </w:r>
    </w:p>
    <w:p w14:paraId="170BE609" w14:textId="77777777" w:rsidR="00514C64" w:rsidRPr="000846CF" w:rsidRDefault="00000000" w:rsidP="005B3635">
      <w:pPr>
        <w:spacing w:line="276" w:lineRule="auto"/>
        <w:ind w:left="1440" w:firstLine="720"/>
        <w:jc w:val="both"/>
        <w:rPr>
          <w:rFonts w:eastAsiaTheme="minorEastAsia"/>
          <w:sz w:val="24"/>
          <w:szCs w:val="24"/>
        </w:rPr>
      </w:pPr>
      <m:oMathPara>
        <m:oMathParaPr>
          <m:jc m:val="left"/>
        </m:oMathParaP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m:t>
                      </m:r>
                    </m:sub>
                  </m:sSub>
                  <m:r>
                    <w:rPr>
                      <w:rFonts w:ascii="Cambria Math" w:hAnsi="Cambria Math"/>
                      <w:sz w:val="24"/>
                      <w:szCs w:val="24"/>
                    </w:rPr>
                    <m:t>-1</m:t>
                  </m:r>
                </m:e>
              </m:d>
              <m:r>
                <w:rPr>
                  <w:rFonts w:ascii="Cambria Math" w:hAnsi="Cambria Math"/>
                  <w:sz w:val="24"/>
                  <w:szCs w:val="24"/>
                </w:rPr>
                <m:t>∙</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e>
                <m:sub>
                  <m:r>
                    <w:rPr>
                      <w:rFonts w:ascii="Cambria Math" w:hAnsi="Cambria Math"/>
                      <w:sz w:val="24"/>
                      <w:szCs w:val="24"/>
                    </w:rPr>
                    <m:t>m</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f</m:t>
                      </m:r>
                    </m:sub>
                  </m:sSub>
                  <m:r>
                    <w:rPr>
                      <w:rFonts w:ascii="Cambria Math" w:hAnsi="Cambria Math"/>
                      <w:sz w:val="24"/>
                      <w:szCs w:val="24"/>
                    </w:rPr>
                    <m:t>-1</m:t>
                  </m:r>
                </m:e>
              </m:d>
              <m:r>
                <w:rPr>
                  <w:rFonts w:ascii="Cambria Math" w:hAnsi="Cambria Math"/>
                  <w:sz w:val="24"/>
                  <w:szCs w:val="24"/>
                </w:rPr>
                <m:t>∙</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e>
                <m:sub>
                  <m:r>
                    <w:rPr>
                      <w:rFonts w:ascii="Cambria Math" w:hAnsi="Cambria Math"/>
                      <w:sz w:val="24"/>
                      <w:szCs w:val="24"/>
                    </w:rPr>
                    <m:t>f</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f</m:t>
                  </m:r>
                </m:sub>
              </m:sSub>
              <m:r>
                <w:rPr>
                  <w:rFonts w:ascii="Cambria Math" w:hAnsi="Cambria Math"/>
                  <w:sz w:val="24"/>
                  <w:szCs w:val="24"/>
                </w:rPr>
                <m:t>-2</m:t>
              </m:r>
            </m:den>
          </m:f>
        </m:oMath>
      </m:oMathPara>
    </w:p>
    <w:p w14:paraId="3E84A0BD" w14:textId="77777777" w:rsidR="00514C64" w:rsidRPr="000846CF" w:rsidRDefault="00514C64" w:rsidP="005B3635">
      <w:pPr>
        <w:spacing w:line="276" w:lineRule="auto"/>
        <w:ind w:left="720" w:firstLine="720"/>
        <w:jc w:val="both"/>
        <w:rPr>
          <w:rFonts w:eastAsiaTheme="minorEastAsia"/>
          <w:sz w:val="24"/>
          <w:szCs w:val="24"/>
        </w:rPr>
      </w:pPr>
      <w:r w:rsidRPr="000846CF">
        <w:rPr>
          <w:rFonts w:eastAsiaTheme="minorEastAsia"/>
          <w:sz w:val="24"/>
          <w:szCs w:val="24"/>
        </w:rPr>
        <w:t>= 1856.737126</w:t>
      </w:r>
    </w:p>
    <w:p w14:paraId="011758B7" w14:textId="77777777" w:rsidR="00514C64" w:rsidRPr="000846CF" w:rsidRDefault="00514C64" w:rsidP="005B3635">
      <w:pPr>
        <w:spacing w:line="276" w:lineRule="auto"/>
        <w:jc w:val="both"/>
        <w:rPr>
          <w:rFonts w:eastAsiaTheme="minorEastAsia"/>
          <w:sz w:val="24"/>
          <w:szCs w:val="24"/>
        </w:rPr>
      </w:pPr>
    </w:p>
    <w:p w14:paraId="77B32717" w14:textId="201092FF"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 xml:space="preserve">Therefore, </w:t>
      </w:r>
      <w:r w:rsidR="0082671C" w:rsidRPr="000846CF">
        <w:rPr>
          <w:rFonts w:eastAsiaTheme="minorEastAsia"/>
          <w:sz w:val="24"/>
          <w:szCs w:val="24"/>
        </w:rPr>
        <w:t>the</w:t>
      </w:r>
      <w:r w:rsidRPr="000846CF">
        <w:rPr>
          <w:rFonts w:eastAsiaTheme="minorEastAsia"/>
          <w:sz w:val="24"/>
          <w:szCs w:val="24"/>
        </w:rPr>
        <w:t xml:space="preserve"> 95% Confidence Interval for </w:t>
      </w:r>
      <m:oMath>
        <m:r>
          <w:rPr>
            <w:rFonts w:ascii="Cambria Math" w:hAnsi="Cambria Math"/>
            <w:sz w:val="24"/>
            <w:szCs w:val="24"/>
          </w:rPr>
          <m:t>(</m:t>
        </m:r>
        <m:r>
          <w:rPr>
            <w:rFonts w:ascii="Cambria Math" w:hAnsi="Cambria Math" w:cstheme="minorHAnsi"/>
            <w:sz w:val="24"/>
            <w:szCs w:val="24"/>
          </w:rPr>
          <m:t>µ</m:t>
        </m:r>
        <m:r>
          <w:rPr>
            <w:rFonts w:ascii="Cambria Math" w:hAnsi="Cambria Math"/>
            <w:sz w:val="24"/>
            <w:szCs w:val="24"/>
            <w:vertAlign w:val="subscript"/>
          </w:rPr>
          <m:t>m</m:t>
        </m:r>
        <m:r>
          <w:rPr>
            <w:rFonts w:ascii="Cambria Math" w:hAnsi="Cambria Math"/>
            <w:sz w:val="24"/>
            <w:szCs w:val="24"/>
          </w:rPr>
          <m:t xml:space="preserve"> - </m:t>
        </m:r>
        <m:r>
          <w:rPr>
            <w:rFonts w:ascii="Cambria Math" w:hAnsi="Cambria Math" w:cstheme="minorHAnsi"/>
            <w:sz w:val="24"/>
            <w:szCs w:val="24"/>
          </w:rPr>
          <m:t>µ</m:t>
        </m:r>
        <m:r>
          <w:rPr>
            <w:rFonts w:ascii="Cambria Math" w:hAnsi="Cambria Math"/>
            <w:sz w:val="24"/>
            <w:szCs w:val="24"/>
            <w:vertAlign w:val="subscript"/>
          </w:rPr>
          <m:t>f</m:t>
        </m:r>
        <m:r>
          <w:rPr>
            <w:rFonts w:ascii="Cambria Math" w:hAnsi="Cambria Math"/>
            <w:sz w:val="24"/>
            <w:szCs w:val="24"/>
          </w:rPr>
          <m:t>)</m:t>
        </m:r>
      </m:oMath>
      <w:r w:rsidRPr="000846CF">
        <w:rPr>
          <w:rFonts w:eastAsiaTheme="minorEastAsia"/>
          <w:sz w:val="24"/>
          <w:szCs w:val="24"/>
        </w:rPr>
        <w:t xml:space="preserve"> is,</w:t>
      </w:r>
    </w:p>
    <w:p w14:paraId="2EEF898E" w14:textId="292815C9" w:rsidR="00514C64" w:rsidRPr="000846CF" w:rsidRDefault="00000000" w:rsidP="005B3635">
      <w:pPr>
        <w:spacing w:line="276" w:lineRule="auto"/>
        <w:ind w:left="1440" w:firstLine="720"/>
        <w:jc w:val="both"/>
        <w:rPr>
          <w:rFonts w:eastAsiaTheme="minorEastAsia"/>
          <w:sz w:val="24"/>
          <w:szCs w:val="24"/>
        </w:rPr>
      </w:pPr>
      <m:oMathPara>
        <m:oMathParaPr>
          <m:jc m:val="left"/>
        </m:oMathParaPr>
        <m:oMath>
          <m:d>
            <m:dPr>
              <m:ctrlPr>
                <w:rPr>
                  <w:rFonts w:ascii="Cambria Math" w:eastAsiaTheme="minorEastAsia" w:hAnsi="Cambria Math"/>
                  <w:sz w:val="24"/>
                  <w:szCs w:val="24"/>
                </w:rPr>
              </m:ctrlPr>
            </m:dPr>
            <m:e>
              <m:r>
                <m:rPr>
                  <m:sty m:val="p"/>
                </m:rPr>
                <w:rPr>
                  <w:rFonts w:ascii="Cambria Math" w:hAnsi="Cambria Math"/>
                  <w:sz w:val="24"/>
                  <w:szCs w:val="24"/>
                </w:rPr>
                <m:t>159.7333 - 153.133</m:t>
              </m:r>
            </m:e>
          </m:d>
          <m:r>
            <w:rPr>
              <w:rFonts w:ascii="Cambria Math" w:hAnsi="Cambria Math"/>
              <w:sz w:val="24"/>
              <w:szCs w:val="24"/>
            </w:rPr>
            <m:t>-1.701</m:t>
          </m:r>
          <m:r>
            <w:rPr>
              <w:rFonts w:ascii="Cambria Math" w:hAnsi="Cambria Math"/>
              <w:sz w:val="24"/>
              <w:szCs w:val="24"/>
            </w:rPr>
            <m:t>∙</m:t>
          </m:r>
          <m:rad>
            <m:radPr>
              <m:degHide m:val="1"/>
              <m:ctrlPr>
                <w:rPr>
                  <w:rFonts w:ascii="Cambria Math" w:eastAsiaTheme="minorEastAsia" w:hAnsi="Cambria Math"/>
                  <w:i/>
                  <w:sz w:val="24"/>
                  <w:szCs w:val="24"/>
                </w:rPr>
              </m:ctrlPr>
            </m:radPr>
            <m:deg/>
            <m:e>
              <m:r>
                <m:rPr>
                  <m:sty m:val="p"/>
                </m:rPr>
                <w:rPr>
                  <w:rFonts w:ascii="Cambria Math" w:eastAsiaTheme="minorEastAsia" w:hAnsi="Cambria Math"/>
                  <w:sz w:val="24"/>
                  <w:szCs w:val="24"/>
                </w:rPr>
                <m:t>1856.737126∙</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15</m:t>
                  </m:r>
                </m:den>
              </m:f>
            </m:e>
          </m:rad>
        </m:oMath>
      </m:oMathPara>
    </w:p>
    <w:p w14:paraId="367CD6B1" w14:textId="0F321E2E" w:rsidR="00514C64" w:rsidRPr="000846CF" w:rsidRDefault="00514C64" w:rsidP="005B3635">
      <w:pPr>
        <w:spacing w:line="276" w:lineRule="auto"/>
        <w:ind w:left="720" w:firstLine="720"/>
        <w:jc w:val="both"/>
        <w:rPr>
          <w:rFonts w:eastAsiaTheme="minorEastAsia"/>
          <w:sz w:val="24"/>
          <w:szCs w:val="24"/>
        </w:rPr>
      </w:pPr>
      <w:r w:rsidRPr="000846CF">
        <w:rPr>
          <w:rFonts w:eastAsiaTheme="minorEastAsia"/>
          <w:sz w:val="24"/>
          <w:szCs w:val="24"/>
        </w:rPr>
        <w:t xml:space="preserve">= </w:t>
      </w:r>
      <m:oMath>
        <m:r>
          <w:rPr>
            <w:rFonts w:ascii="Cambria Math" w:eastAsiaTheme="minorEastAsia" w:hAnsi="Cambria Math"/>
            <w:sz w:val="24"/>
            <w:szCs w:val="24"/>
          </w:rPr>
          <m:t>6.6</m:t>
        </m:r>
        <m:r>
          <w:rPr>
            <w:rFonts w:ascii="Cambria Math" w:hAnsi="Cambria Math"/>
            <w:sz w:val="24"/>
            <w:szCs w:val="24"/>
          </w:rPr>
          <m:t>-</m:t>
        </m:r>
        <m:r>
          <w:rPr>
            <w:rFonts w:ascii="Cambria Math" w:eastAsiaTheme="minorEastAsia" w:hAnsi="Cambria Math"/>
            <w:sz w:val="24"/>
            <w:szCs w:val="24"/>
          </w:rPr>
          <m:t>26.7638688</m:t>
        </m:r>
      </m:oMath>
    </w:p>
    <w:p w14:paraId="6E45106D" w14:textId="7D9B51B4" w:rsidR="00514C64" w:rsidRPr="000846CF" w:rsidRDefault="00514C64" w:rsidP="005B3635">
      <w:pPr>
        <w:spacing w:line="276" w:lineRule="auto"/>
        <w:ind w:left="720" w:firstLine="720"/>
        <w:jc w:val="both"/>
        <w:rPr>
          <w:rFonts w:eastAsiaTheme="minorEastAsia"/>
          <w:sz w:val="24"/>
          <w:szCs w:val="24"/>
        </w:rPr>
      </w:pPr>
      <w:r w:rsidRPr="000846CF">
        <w:rPr>
          <w:rFonts w:eastAsiaTheme="minorEastAsia"/>
          <w:sz w:val="24"/>
          <w:szCs w:val="24"/>
        </w:rPr>
        <w:t xml:space="preserve">=  </w:t>
      </w:r>
      <m:oMath>
        <m:r>
          <m:rPr>
            <m:sty m:val="p"/>
          </m:rPr>
          <w:rPr>
            <w:rFonts w:ascii="Cambria Math" w:eastAsiaTheme="minorEastAsia" w:hAnsi="Cambria Math"/>
            <w:sz w:val="24"/>
            <w:szCs w:val="24"/>
          </w:rPr>
          <m:t>[</m:t>
        </m:r>
        <m:r>
          <w:rPr>
            <w:rFonts w:ascii="Cambria Math" w:eastAsiaTheme="minorEastAsia" w:hAnsi="Cambria Math"/>
            <w:sz w:val="24"/>
            <w:szCs w:val="24"/>
          </w:rPr>
          <m:t>-</m:t>
        </m:r>
        <m:r>
          <m:rPr>
            <m:sty m:val="p"/>
          </m:rPr>
          <w:rPr>
            <w:rFonts w:ascii="Cambria Math" w:eastAsiaTheme="minorEastAsia" w:hAnsi="Cambria Math"/>
            <w:sz w:val="24"/>
            <w:szCs w:val="24"/>
          </w:rPr>
          <m:t>20.1638688, </m:t>
        </m:r>
        <m:r>
          <w:rPr>
            <w:rFonts w:ascii="Cambria Math" w:eastAsiaTheme="minorEastAsia" w:hAnsi="Cambria Math"/>
            <w:sz w:val="24"/>
            <w:szCs w:val="24"/>
          </w:rPr>
          <m:t>∞</m:t>
        </m:r>
        <m:r>
          <m:rPr>
            <m:sty m:val="p"/>
          </m:rPr>
          <w:rPr>
            <w:rFonts w:ascii="Cambria Math" w:eastAsiaTheme="minorEastAsia" w:hAnsi="Cambria Math"/>
            <w:sz w:val="24"/>
            <w:szCs w:val="24"/>
          </w:rPr>
          <m:t>]</m:t>
        </m:r>
      </m:oMath>
    </w:p>
    <w:p w14:paraId="2FEBE825" w14:textId="77777777" w:rsidR="0082671C" w:rsidRPr="000846CF" w:rsidRDefault="00514C64" w:rsidP="005B3635">
      <w:pPr>
        <w:spacing w:line="276" w:lineRule="auto"/>
        <w:jc w:val="both"/>
        <w:rPr>
          <w:sz w:val="24"/>
          <w:szCs w:val="24"/>
        </w:rPr>
      </w:pPr>
      <w:r w:rsidRPr="000846CF">
        <w:rPr>
          <w:sz w:val="24"/>
          <w:szCs w:val="24"/>
        </w:rPr>
        <w:t>The Confidence Interval Includes 0 in its range</w:t>
      </w:r>
      <w:r w:rsidR="0082671C" w:rsidRPr="000846CF">
        <w:rPr>
          <w:sz w:val="24"/>
          <w:szCs w:val="24"/>
        </w:rPr>
        <w:t>, which suggests that the results are not statistically significant,</w:t>
      </w:r>
    </w:p>
    <w:p w14:paraId="4DE01939" w14:textId="090103F5" w:rsidR="00514C64" w:rsidRPr="000846CF" w:rsidRDefault="0082671C" w:rsidP="005B3635">
      <w:pPr>
        <w:spacing w:line="276" w:lineRule="auto"/>
        <w:jc w:val="both"/>
        <w:rPr>
          <w:sz w:val="24"/>
          <w:szCs w:val="24"/>
        </w:rPr>
      </w:pPr>
      <w:r w:rsidRPr="000846CF">
        <w:rPr>
          <w:sz w:val="24"/>
          <w:szCs w:val="24"/>
        </w:rPr>
        <w:t>A</w:t>
      </w:r>
      <w:r w:rsidR="00514C64" w:rsidRPr="000846CF">
        <w:rPr>
          <w:sz w:val="24"/>
          <w:szCs w:val="24"/>
        </w:rPr>
        <w:t xml:space="preserve">nd the lower bound &lt; </w:t>
      </w:r>
      <w:r w:rsidRPr="000846CF">
        <w:rPr>
          <w:sz w:val="24"/>
          <w:szCs w:val="24"/>
        </w:rPr>
        <w:t>0, this</w:t>
      </w:r>
      <w:r w:rsidR="00514C64" w:rsidRPr="000846CF">
        <w:rPr>
          <w:sz w:val="24"/>
          <w:szCs w:val="24"/>
        </w:rPr>
        <w:t xml:space="preserve"> suggests that there is quite the possibility that Average Claim Cost for males might be lower than Females.</w:t>
      </w:r>
    </w:p>
    <w:p w14:paraId="24E2D6CE" w14:textId="6D2C405E" w:rsidR="00514C64" w:rsidRPr="000846CF" w:rsidRDefault="00514C64" w:rsidP="005B3635">
      <w:pPr>
        <w:spacing w:line="276" w:lineRule="auto"/>
        <w:jc w:val="both"/>
        <w:rPr>
          <w:sz w:val="24"/>
          <w:szCs w:val="24"/>
        </w:rPr>
      </w:pPr>
      <w:r w:rsidRPr="000846CF">
        <w:rPr>
          <w:sz w:val="24"/>
          <w:szCs w:val="24"/>
        </w:rPr>
        <w:t>Therefore, there is not sufficient evidence to conclude that the average claim count for males is higher than females.</w:t>
      </w:r>
      <w:r w:rsidRPr="000846CF">
        <w:rPr>
          <w:sz w:val="24"/>
          <w:szCs w:val="24"/>
          <w:u w:val="single"/>
          <w:lang w:val="en-US"/>
        </w:rPr>
        <w:br w:type="page"/>
      </w:r>
    </w:p>
    <w:p w14:paraId="5D2FF48A" w14:textId="37172666" w:rsidR="00514C64" w:rsidRPr="000846CF" w:rsidRDefault="00514C64" w:rsidP="005B3635">
      <w:pPr>
        <w:spacing w:line="276" w:lineRule="auto"/>
        <w:jc w:val="both"/>
        <w:rPr>
          <w:b/>
          <w:bCs/>
          <w:sz w:val="24"/>
          <w:szCs w:val="24"/>
          <w:u w:val="single"/>
          <w:lang w:val="en-US"/>
        </w:rPr>
      </w:pPr>
      <w:r w:rsidRPr="000846CF">
        <w:rPr>
          <w:b/>
          <w:bCs/>
          <w:sz w:val="24"/>
          <w:szCs w:val="24"/>
          <w:u w:val="single"/>
          <w:lang w:val="en-US"/>
        </w:rPr>
        <w:lastRenderedPageBreak/>
        <w:t>Hypothesis Testing:</w:t>
      </w:r>
    </w:p>
    <w:p w14:paraId="44AA99C8" w14:textId="5DC81B6B" w:rsidR="00AF6B51" w:rsidRPr="000846CF" w:rsidRDefault="00AF6B51" w:rsidP="005B3635">
      <w:pPr>
        <w:spacing w:line="276" w:lineRule="auto"/>
        <w:jc w:val="both"/>
        <w:rPr>
          <w:sz w:val="24"/>
          <w:szCs w:val="24"/>
          <w:lang w:val="en-US"/>
        </w:rPr>
      </w:pPr>
      <w:r w:rsidRPr="000846CF">
        <w:rPr>
          <w:sz w:val="24"/>
          <w:szCs w:val="24"/>
          <w:lang w:val="en-US"/>
        </w:rPr>
        <w:t xml:space="preserve">Hypothesis Testing tests an assumption (in this case, the assumption being </w:t>
      </w:r>
      <m:oMath>
        <m:sSub>
          <m:sSubPr>
            <m:ctrlPr>
              <w:rPr>
                <w:rFonts w:ascii="Cambria Math" w:hAnsi="Cambria Math"/>
                <w:i/>
                <w:sz w:val="24"/>
                <w:szCs w:val="24"/>
                <w:lang w:val="en-US"/>
              </w:rPr>
            </m:ctrlPr>
          </m:sSubPr>
          <m:e>
            <m:r>
              <w:rPr>
                <w:rFonts w:ascii="Cambria Math" w:hAnsi="Cambria Math"/>
                <w:sz w:val="24"/>
                <w:szCs w:val="24"/>
                <w:lang w:val="en-US"/>
              </w:rPr>
              <m:t>μ</m:t>
            </m:r>
          </m:e>
          <m:sub>
            <m:r>
              <w:rPr>
                <w:rFonts w:ascii="Cambria Math" w:hAnsi="Cambria Math"/>
                <w:sz w:val="24"/>
                <w:szCs w:val="24"/>
                <w:lang w:val="en-US"/>
              </w:rPr>
              <m:t>m</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μ</m:t>
            </m:r>
          </m:e>
          <m:sub>
            <m:r>
              <w:rPr>
                <w:rFonts w:ascii="Cambria Math" w:hAnsi="Cambria Math"/>
                <w:sz w:val="24"/>
                <w:szCs w:val="24"/>
                <w:lang w:val="en-US"/>
              </w:rPr>
              <m:t>f</m:t>
            </m:r>
          </m:sub>
        </m:sSub>
      </m:oMath>
      <w:r w:rsidRPr="000846CF">
        <w:rPr>
          <w:rFonts w:eastAsiaTheme="minorEastAsia"/>
          <w:sz w:val="24"/>
          <w:szCs w:val="24"/>
          <w:lang w:val="en-US"/>
        </w:rPr>
        <w:t xml:space="preserve">). This Assumption is often called a Null Hypothesis or </w:t>
      </w: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0</m:t>
            </m:r>
          </m:sub>
        </m:sSub>
      </m:oMath>
      <w:r w:rsidRPr="000846CF">
        <w:rPr>
          <w:rFonts w:eastAsiaTheme="minorEastAsia"/>
          <w:sz w:val="24"/>
          <w:szCs w:val="24"/>
          <w:lang w:val="en-US"/>
        </w:rPr>
        <w:t xml:space="preserve">, and is tested against an Alternative Hypothesis or </w:t>
      </w: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1</m:t>
            </m:r>
          </m:sub>
        </m:sSub>
      </m:oMath>
      <w:r w:rsidRPr="000846CF">
        <w:rPr>
          <w:rFonts w:eastAsiaTheme="minorEastAsia"/>
          <w:sz w:val="24"/>
          <w:szCs w:val="24"/>
          <w:lang w:val="en-US"/>
        </w:rPr>
        <w:t>, to check the plausibility of the Base Assumption.</w:t>
      </w:r>
    </w:p>
    <w:p w14:paraId="445D80D6" w14:textId="74AAEF8B" w:rsidR="00AF6B51" w:rsidRPr="000846CF" w:rsidRDefault="00AF6B51" w:rsidP="005B3635">
      <w:pPr>
        <w:spacing w:line="276" w:lineRule="auto"/>
        <w:jc w:val="both"/>
        <w:rPr>
          <w:sz w:val="24"/>
          <w:szCs w:val="24"/>
          <w:lang w:val="en-US"/>
        </w:rPr>
      </w:pPr>
      <w:r w:rsidRPr="000846CF">
        <w:rPr>
          <w:sz w:val="24"/>
          <w:szCs w:val="24"/>
          <w:lang w:val="en-US"/>
        </w:rPr>
        <w:t xml:space="preserve">Similar to the Confidence Interval, a 2-sample t-Test is conducted to test the Null Hypothesis. </w:t>
      </w:r>
    </w:p>
    <w:p w14:paraId="13C54A2C" w14:textId="77777777" w:rsidR="00514C64" w:rsidRPr="000846CF" w:rsidRDefault="00514C64" w:rsidP="005B3635">
      <w:pPr>
        <w:spacing w:line="276" w:lineRule="auto"/>
        <w:jc w:val="both"/>
        <w:rPr>
          <w:sz w:val="24"/>
          <w:szCs w:val="24"/>
          <w:lang w:val="en-US"/>
        </w:rPr>
      </w:pPr>
      <w:r w:rsidRPr="000846CF">
        <w:rPr>
          <w:sz w:val="24"/>
          <w:szCs w:val="24"/>
          <w:lang w:val="en-US"/>
        </w:rPr>
        <w:t>A test to check if the Claim Costs for Male is equal to that of Females.</w:t>
      </w:r>
    </w:p>
    <w:p w14:paraId="12BB2D03" w14:textId="2E098F06" w:rsidR="00514C64" w:rsidRPr="000846CF" w:rsidRDefault="00514C64" w:rsidP="005B3635">
      <w:pPr>
        <w:spacing w:line="276" w:lineRule="auto"/>
        <w:jc w:val="both"/>
        <w:rPr>
          <w:rFonts w:eastAsiaTheme="minorEastAsia"/>
          <w:sz w:val="24"/>
          <w:szCs w:val="24"/>
          <w:lang w:val="en-US"/>
        </w:rPr>
      </w:pPr>
      <w:r w:rsidRPr="000846CF">
        <w:rPr>
          <w:rFonts w:eastAsiaTheme="minorEastAsia"/>
          <w:sz w:val="24"/>
          <w:szCs w:val="24"/>
          <w:lang w:val="en-US"/>
        </w:rPr>
        <w:t xml:space="preserve">   </w:t>
      </w:r>
      <w:r w:rsidRPr="000846CF">
        <w:rPr>
          <w:rFonts w:eastAsiaTheme="minorEastAsia"/>
          <w:sz w:val="24"/>
          <w:szCs w:val="24"/>
          <w:lang w:val="en-US"/>
        </w:rPr>
        <w:tab/>
      </w:r>
      <w:r w:rsidRPr="000846CF">
        <w:rPr>
          <w:rFonts w:eastAsiaTheme="minorEastAsia"/>
          <w:sz w:val="24"/>
          <w:szCs w:val="24"/>
          <w:lang w:val="en-US"/>
        </w:rPr>
        <w:tab/>
      </w: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0</m:t>
            </m:r>
          </m:sub>
        </m:sSub>
        <m:r>
          <w:rPr>
            <w:rFonts w:ascii="Cambria Math" w:hAnsi="Cambria Math"/>
            <w:sz w:val="24"/>
            <w:szCs w:val="24"/>
            <w:lang w:val="en-US"/>
          </w:rPr>
          <m:t xml:space="preserve"> : </m:t>
        </m:r>
        <m:sSub>
          <m:sSubPr>
            <m:ctrlPr>
              <w:rPr>
                <w:rFonts w:ascii="Cambria Math" w:hAnsi="Cambria Math"/>
                <w:i/>
                <w:sz w:val="24"/>
                <w:szCs w:val="24"/>
                <w:lang w:val="en-US"/>
              </w:rPr>
            </m:ctrlPr>
          </m:sSubPr>
          <m:e>
            <m:r>
              <w:rPr>
                <w:rFonts w:ascii="Cambria Math" w:hAnsi="Cambria Math"/>
                <w:sz w:val="24"/>
                <w:szCs w:val="24"/>
                <w:lang w:val="en-US"/>
              </w:rPr>
              <m:t>μ</m:t>
            </m:r>
          </m:e>
          <m:sub>
            <m:r>
              <w:rPr>
                <w:rFonts w:ascii="Cambria Math" w:hAnsi="Cambria Math"/>
                <w:sz w:val="24"/>
                <w:szCs w:val="24"/>
                <w:lang w:val="en-US"/>
              </w:rPr>
              <m:t>m</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μ</m:t>
            </m:r>
          </m:e>
          <m:sub>
            <m:r>
              <w:rPr>
                <w:rFonts w:ascii="Cambria Math" w:hAnsi="Cambria Math"/>
                <w:sz w:val="24"/>
                <w:szCs w:val="24"/>
                <w:lang w:val="en-US"/>
              </w:rPr>
              <m:t>f</m:t>
            </m:r>
          </m:sub>
        </m:sSub>
      </m:oMath>
      <w:r w:rsidRPr="000846CF">
        <w:rPr>
          <w:rFonts w:eastAsiaTheme="minorEastAsia"/>
          <w:sz w:val="24"/>
          <w:szCs w:val="24"/>
          <w:lang w:val="en-US"/>
        </w:rPr>
        <w:tab/>
      </w:r>
      <w:r w:rsidRPr="000846CF">
        <w:rPr>
          <w:rFonts w:eastAsiaTheme="minorEastAsia"/>
          <w:sz w:val="24"/>
          <w:szCs w:val="24"/>
          <w:lang w:val="en-US"/>
        </w:rPr>
        <w:tab/>
        <w:t>vs</w:t>
      </w:r>
      <w:r w:rsidRPr="000846CF">
        <w:rPr>
          <w:rFonts w:eastAsiaTheme="minorEastAsia"/>
          <w:sz w:val="24"/>
          <w:szCs w:val="24"/>
          <w:lang w:val="en-US"/>
        </w:rPr>
        <w:tab/>
      </w:r>
      <w:r w:rsidRPr="000846CF">
        <w:rPr>
          <w:rFonts w:eastAsiaTheme="minorEastAsia"/>
          <w:sz w:val="24"/>
          <w:szCs w:val="24"/>
          <w:lang w:val="en-US"/>
        </w:rPr>
        <w:tab/>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μ</m:t>
            </m:r>
          </m:e>
          <m:sub>
            <m:r>
              <w:rPr>
                <w:rFonts w:ascii="Cambria Math" w:eastAsiaTheme="minorEastAsia" w:hAnsi="Cambria Math"/>
                <w:sz w:val="24"/>
                <w:szCs w:val="24"/>
                <w:lang w:val="en-US"/>
              </w:rPr>
              <m:t>m</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μ</m:t>
            </m:r>
          </m:e>
          <m:sub>
            <m:r>
              <w:rPr>
                <w:rFonts w:ascii="Cambria Math" w:eastAsiaTheme="minorEastAsia" w:hAnsi="Cambria Math"/>
                <w:sz w:val="24"/>
                <w:szCs w:val="24"/>
                <w:lang w:val="en-US"/>
              </w:rPr>
              <m:t>f</m:t>
            </m:r>
          </m:sub>
        </m:sSub>
      </m:oMath>
    </w:p>
    <w:p w14:paraId="31BA9A51" w14:textId="77777777" w:rsidR="00514C64" w:rsidRPr="000846CF" w:rsidRDefault="00000000" w:rsidP="005B3635">
      <w:pPr>
        <w:spacing w:line="276" w:lineRule="auto"/>
        <w:jc w:val="both"/>
        <w:rPr>
          <w:rFonts w:eastAsiaTheme="minorEastAsia"/>
          <w:sz w:val="24"/>
          <w:szCs w:val="24"/>
          <w:lang w:val="en-US"/>
        </w:rPr>
      </w:pPr>
      <m:oMath>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X</m:t>
                </m:r>
              </m:e>
            </m:acc>
          </m:e>
          <m:sub>
            <m:r>
              <w:rPr>
                <w:rFonts w:ascii="Cambria Math" w:eastAsiaTheme="minorEastAsia" w:hAnsi="Cambria Math"/>
                <w:sz w:val="24"/>
                <w:szCs w:val="24"/>
                <w:lang w:val="en-US"/>
              </w:rPr>
              <m:t>m</m:t>
            </m:r>
          </m:sub>
        </m:sSub>
        <m:r>
          <w:rPr>
            <w:rFonts w:ascii="Cambria Math" w:eastAsiaTheme="minorEastAsia" w:hAnsi="Cambria Math"/>
            <w:sz w:val="24"/>
            <w:szCs w:val="24"/>
            <w:lang w:val="en-US"/>
          </w:rPr>
          <m:t>=1953.466</m:t>
        </m:r>
      </m:oMath>
      <w:r w:rsidR="00514C64" w:rsidRPr="000846CF">
        <w:rPr>
          <w:rFonts w:eastAsiaTheme="minorEastAsia"/>
          <w:sz w:val="24"/>
          <w:szCs w:val="24"/>
          <w:lang w:val="en-US"/>
        </w:rPr>
        <w:tab/>
      </w:r>
      <w:r w:rsidR="00514C64" w:rsidRPr="000846CF">
        <w:rPr>
          <w:rFonts w:eastAsiaTheme="minorEastAsia"/>
          <w:sz w:val="24"/>
          <w:szCs w:val="24"/>
          <w:lang w:val="en-US"/>
        </w:rPr>
        <w:tab/>
      </w:r>
      <w:r w:rsidR="00514C64" w:rsidRPr="000846CF">
        <w:rPr>
          <w:rFonts w:eastAsiaTheme="minorEastAsia"/>
          <w:sz w:val="24"/>
          <w:szCs w:val="24"/>
          <w:lang w:val="en-US"/>
        </w:rPr>
        <w:tab/>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m</m:t>
            </m:r>
          </m:sub>
        </m:sSub>
        <m:r>
          <w:rPr>
            <w:rFonts w:ascii="Cambria Math" w:eastAsiaTheme="minorEastAsia" w:hAnsi="Cambria Math"/>
            <w:sz w:val="24"/>
            <w:szCs w:val="24"/>
            <w:lang w:val="en-US"/>
          </w:rPr>
          <m:t>=2*165.4884</m:t>
        </m:r>
      </m:oMath>
    </w:p>
    <w:p w14:paraId="5EBEE12D" w14:textId="77777777" w:rsidR="00514C64" w:rsidRPr="000846CF" w:rsidRDefault="00514C64" w:rsidP="005B3635">
      <w:pPr>
        <w:spacing w:line="276" w:lineRule="auto"/>
        <w:jc w:val="both"/>
        <w:rPr>
          <w:rFonts w:eastAsiaTheme="minorEastAsia"/>
          <w:sz w:val="24"/>
          <w:szCs w:val="24"/>
          <w:lang w:val="en-US"/>
        </w:rPr>
      </w:pPr>
      <w:r w:rsidRPr="000846CF">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X</m:t>
                </m:r>
              </m:e>
            </m:acc>
          </m:e>
          <m:sub>
            <m:r>
              <w:rPr>
                <w:rFonts w:ascii="Cambria Math" w:eastAsiaTheme="minorEastAsia" w:hAnsi="Cambria Math"/>
                <w:sz w:val="24"/>
                <w:szCs w:val="24"/>
                <w:lang w:val="en-US"/>
              </w:rPr>
              <m:t>f</m:t>
            </m:r>
          </m:sub>
        </m:sSub>
        <m:r>
          <w:rPr>
            <w:rFonts w:ascii="Cambria Math" w:eastAsiaTheme="minorEastAsia" w:hAnsi="Cambria Math"/>
            <w:sz w:val="24"/>
            <w:szCs w:val="24"/>
            <w:lang w:val="en-US"/>
          </w:rPr>
          <m:t>=1923.533</m:t>
        </m:r>
      </m:oMath>
      <w:r w:rsidRPr="000846CF">
        <w:rPr>
          <w:rFonts w:eastAsiaTheme="minorEastAsia"/>
          <w:sz w:val="24"/>
          <w:szCs w:val="24"/>
          <w:lang w:val="en-US"/>
        </w:rPr>
        <w:tab/>
      </w:r>
      <w:r w:rsidRPr="000846CF">
        <w:rPr>
          <w:rFonts w:eastAsiaTheme="minorEastAsia"/>
          <w:sz w:val="24"/>
          <w:szCs w:val="24"/>
          <w:lang w:val="en-US"/>
        </w:rPr>
        <w:tab/>
      </w:r>
      <w:r w:rsidRPr="000846CF">
        <w:rPr>
          <w:rFonts w:eastAsiaTheme="minorEastAsia"/>
          <w:sz w:val="24"/>
          <w:szCs w:val="24"/>
          <w:lang w:val="en-US"/>
        </w:rPr>
        <w:tab/>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f</m:t>
            </m:r>
          </m:sub>
        </m:sSub>
        <m:r>
          <w:rPr>
            <w:rFonts w:ascii="Cambria Math" w:eastAsiaTheme="minorEastAsia" w:hAnsi="Cambria Math"/>
            <w:sz w:val="24"/>
            <w:szCs w:val="24"/>
            <w:lang w:val="en-US"/>
          </w:rPr>
          <m:t>=172.8839</m:t>
        </m:r>
      </m:oMath>
    </w:p>
    <w:p w14:paraId="5BD16DB0" w14:textId="77777777" w:rsidR="00514C64" w:rsidRPr="000846CF" w:rsidRDefault="00000000" w:rsidP="005B3635">
      <w:pPr>
        <w:spacing w:line="276" w:lineRule="auto"/>
        <w:jc w:val="both"/>
        <w:rPr>
          <w:rFonts w:eastAsiaTheme="minorEastAsia"/>
          <w:sz w:val="24"/>
          <w:szCs w:val="24"/>
          <w:lang w:val="en-US"/>
        </w:rPr>
      </w:pPr>
      <m:oMathPara>
        <m:oMathParaPr>
          <m:jc m:val="left"/>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p</m:t>
              </m:r>
            </m:sub>
          </m:sSub>
          <m:r>
            <w:rPr>
              <w:rFonts w:ascii="Cambria Math" w:eastAsiaTheme="minorEastAsia" w:hAnsi="Cambria Math"/>
              <w:sz w:val="24"/>
              <w:szCs w:val="24"/>
              <w:lang w:val="en-US"/>
            </w:rPr>
            <m:t>=169.2265</m:t>
          </m:r>
        </m:oMath>
      </m:oMathPara>
    </w:p>
    <w:p w14:paraId="0C69D9D3" w14:textId="77777777" w:rsidR="00514C64" w:rsidRPr="000846CF" w:rsidRDefault="00514C64" w:rsidP="005B3635">
      <w:pPr>
        <w:spacing w:line="276" w:lineRule="auto"/>
        <w:jc w:val="both"/>
        <w:rPr>
          <w:rFonts w:eastAsiaTheme="minorEastAsia"/>
          <w:sz w:val="24"/>
          <w:szCs w:val="24"/>
          <w:lang w:val="en-US"/>
        </w:rPr>
      </w:pPr>
      <w:r w:rsidRPr="000846CF">
        <w:rPr>
          <w:rFonts w:eastAsiaTheme="minorEastAsia"/>
          <w:sz w:val="24"/>
          <w:szCs w:val="24"/>
          <w:lang w:val="en-US"/>
        </w:rPr>
        <w:t xml:space="preserve">Test statistic: </w:t>
      </w:r>
    </w:p>
    <w:p w14:paraId="53D621CF" w14:textId="77777777" w:rsidR="00514C64" w:rsidRPr="000846CF" w:rsidRDefault="00514C64" w:rsidP="005B3635">
      <w:pPr>
        <w:spacing w:line="276" w:lineRule="auto"/>
        <w:jc w:val="both"/>
        <w:rPr>
          <w:rFonts w:eastAsiaTheme="minorEastAsia"/>
          <w:sz w:val="24"/>
          <w:szCs w:val="24"/>
          <w:lang w:val="en-US"/>
        </w:rPr>
      </w:pPr>
      <w:r w:rsidRPr="000846CF">
        <w:rPr>
          <w:rFonts w:eastAsiaTheme="minorEastAsia"/>
          <w:sz w:val="24"/>
          <w:szCs w:val="24"/>
          <w:lang w:val="en-US"/>
        </w:rPr>
        <w:tab/>
      </w:r>
      <w:r w:rsidRPr="000846CF">
        <w:rPr>
          <w:rFonts w:eastAsiaTheme="minorEastAsia"/>
          <w:sz w:val="24"/>
          <w:szCs w:val="24"/>
          <w:lang w:val="en-US"/>
        </w:rPr>
        <w:tab/>
      </w:r>
      <m:oMath>
        <m:r>
          <w:rPr>
            <w:rFonts w:ascii="Cambria Math" w:eastAsiaTheme="minorEastAsia" w:hAnsi="Cambria Math"/>
            <w:sz w:val="24"/>
            <w:szCs w:val="24"/>
            <w:lang w:val="en-US"/>
          </w:rPr>
          <m:t>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X</m:t>
                    </m:r>
                  </m:e>
                </m:acc>
              </m:e>
              <m:sub>
                <m:r>
                  <w:rPr>
                    <w:rFonts w:ascii="Cambria Math" w:eastAsiaTheme="minorEastAsia" w:hAnsi="Cambria Math"/>
                    <w:sz w:val="24"/>
                    <w:szCs w:val="24"/>
                    <w:lang w:val="en-US"/>
                  </w:rPr>
                  <m:t>m</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X</m:t>
                    </m:r>
                  </m:e>
                </m:acc>
              </m:e>
              <m:sub>
                <m:r>
                  <w:rPr>
                    <w:rFonts w:ascii="Cambria Math" w:eastAsiaTheme="minorEastAsia" w:hAnsi="Cambria Math"/>
                    <w:sz w:val="24"/>
                    <w:szCs w:val="24"/>
                    <w:lang w:val="en-US"/>
                  </w:rPr>
                  <m:t>f</m:t>
                </m:r>
              </m:sub>
            </m:sSub>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p</m:t>
                </m:r>
              </m:sub>
            </m:sSub>
            <m:r>
              <w:rPr>
                <w:rFonts w:ascii="Cambria Math" w:eastAsiaTheme="minorEastAsia" w:hAnsi="Cambria Math"/>
                <w:sz w:val="24"/>
                <w:szCs w:val="24"/>
                <w:lang w:val="en-US"/>
              </w:rPr>
              <m:t>*</m:t>
            </m:r>
            <m:rad>
              <m:radPr>
                <m:degHide m:val="1"/>
                <m:ctrlPr>
                  <w:rPr>
                    <w:rFonts w:ascii="Cambria Math" w:eastAsiaTheme="minorEastAsia" w:hAnsi="Cambria Math"/>
                    <w:i/>
                    <w:sz w:val="24"/>
                    <w:szCs w:val="24"/>
                    <w:lang w:val="en-US"/>
                  </w:rPr>
                </m:ctrlPr>
              </m:radPr>
              <m:deg/>
              <m:e>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m</m:t>
                        </m:r>
                      </m:sub>
                    </m:sSub>
                  </m:den>
                </m:f>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f</m:t>
                        </m:r>
                      </m:sub>
                    </m:sSub>
                  </m:den>
                </m:f>
              </m:e>
            </m:rad>
          </m:den>
        </m:f>
      </m:oMath>
    </w:p>
    <w:p w14:paraId="58DBD7D7" w14:textId="77777777" w:rsidR="00514C64" w:rsidRPr="000846CF" w:rsidRDefault="00514C64" w:rsidP="005B3635">
      <w:pPr>
        <w:spacing w:line="276" w:lineRule="auto"/>
        <w:jc w:val="both"/>
        <w:rPr>
          <w:rFonts w:eastAsiaTheme="minorEastAsia"/>
          <w:sz w:val="24"/>
          <w:szCs w:val="24"/>
          <w:lang w:val="en-US"/>
        </w:rPr>
      </w:pPr>
      <w:r w:rsidRPr="000846CF">
        <w:rPr>
          <w:rFonts w:eastAsiaTheme="minorEastAsia"/>
          <w:sz w:val="24"/>
          <w:szCs w:val="24"/>
          <w:lang w:val="en-US"/>
        </w:rPr>
        <w:tab/>
      </w:r>
      <w:r w:rsidRPr="000846CF">
        <w:rPr>
          <w:rFonts w:eastAsiaTheme="minorEastAsia"/>
          <w:sz w:val="24"/>
          <w:szCs w:val="24"/>
          <w:lang w:val="en-US"/>
        </w:rPr>
        <w:tab/>
      </w:r>
      <m:oMath>
        <m:r>
          <w:rPr>
            <w:rFonts w:ascii="Cambria Math" w:eastAsiaTheme="minorEastAsia" w:hAnsi="Cambria Math"/>
            <w:sz w:val="24"/>
            <w:szCs w:val="24"/>
            <w:lang w:val="en-US"/>
          </w:rPr>
          <m:t>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1953.466-1923.533</m:t>
            </m:r>
          </m:num>
          <m:den>
            <m:r>
              <w:rPr>
                <w:rFonts w:ascii="Cambria Math" w:eastAsiaTheme="minorEastAsia" w:hAnsi="Cambria Math"/>
                <w:sz w:val="24"/>
                <w:szCs w:val="24"/>
                <w:lang w:val="en-US"/>
              </w:rPr>
              <m:t>169.2265*</m:t>
            </m:r>
            <m:rad>
              <m:radPr>
                <m:degHide m:val="1"/>
                <m:ctrlPr>
                  <w:rPr>
                    <w:rFonts w:ascii="Cambria Math" w:eastAsia="MS Gothic" w:hAnsi="Cambria Math" w:cs="MS Gothic"/>
                    <w:i/>
                    <w:sz w:val="24"/>
                    <w:szCs w:val="24"/>
                    <w:lang w:val="en-US"/>
                  </w:rPr>
                </m:ctrlPr>
              </m:radPr>
              <m:deg/>
              <m:e>
                <m:f>
                  <m:fPr>
                    <m:ctrlPr>
                      <w:rPr>
                        <w:rFonts w:ascii="Cambria Math" w:eastAsia="MS Gothic" w:hAnsi="Cambria Math" w:cs="MS Gothic"/>
                        <w:i/>
                        <w:sz w:val="24"/>
                        <w:szCs w:val="24"/>
                        <w:lang w:val="en-US"/>
                      </w:rPr>
                    </m:ctrlPr>
                  </m:fPr>
                  <m:num>
                    <m:r>
                      <w:rPr>
                        <w:rFonts w:ascii="Cambria Math" w:eastAsia="MS Gothic" w:hAnsi="Cambria Math" w:cs="MS Gothic"/>
                        <w:sz w:val="24"/>
                        <w:szCs w:val="24"/>
                        <w:lang w:val="en-US"/>
                      </w:rPr>
                      <m:t>1</m:t>
                    </m:r>
                  </m:num>
                  <m:den>
                    <m:r>
                      <w:rPr>
                        <w:rFonts w:ascii="Cambria Math" w:eastAsia="MS Gothic" w:hAnsi="Cambria Math" w:cs="MS Gothic"/>
                        <w:sz w:val="24"/>
                        <w:szCs w:val="24"/>
                        <w:lang w:val="en-US"/>
                      </w:rPr>
                      <m:t>15</m:t>
                    </m:r>
                  </m:den>
                </m:f>
                <m:r>
                  <w:rPr>
                    <w:rFonts w:ascii="Cambria Math" w:eastAsia="MS Gothic" w:hAnsi="Cambria Math" w:cs="MS Gothic"/>
                    <w:sz w:val="24"/>
                    <w:szCs w:val="24"/>
                    <w:lang w:val="en-US"/>
                  </w:rPr>
                  <m:t>+</m:t>
                </m:r>
                <m:f>
                  <m:fPr>
                    <m:ctrlPr>
                      <w:rPr>
                        <w:rFonts w:ascii="Cambria Math" w:eastAsia="MS Gothic" w:hAnsi="Cambria Math" w:cs="MS Gothic"/>
                        <w:i/>
                        <w:sz w:val="24"/>
                        <w:szCs w:val="24"/>
                        <w:lang w:val="en-US"/>
                      </w:rPr>
                    </m:ctrlPr>
                  </m:fPr>
                  <m:num>
                    <m:r>
                      <w:rPr>
                        <w:rFonts w:ascii="Cambria Math" w:eastAsia="MS Gothic" w:hAnsi="Cambria Math" w:cs="MS Gothic"/>
                        <w:sz w:val="24"/>
                        <w:szCs w:val="24"/>
                        <w:lang w:val="en-US"/>
                      </w:rPr>
                      <m:t>1</m:t>
                    </m:r>
                  </m:num>
                  <m:den>
                    <m:r>
                      <w:rPr>
                        <w:rFonts w:ascii="Cambria Math" w:eastAsia="MS Gothic" w:hAnsi="Cambria Math" w:cs="MS Gothic"/>
                        <w:sz w:val="24"/>
                        <w:szCs w:val="24"/>
                        <w:lang w:val="en-US"/>
                      </w:rPr>
                      <m:t>15</m:t>
                    </m:r>
                  </m:den>
                </m:f>
              </m:e>
            </m:rad>
          </m:den>
        </m:f>
      </m:oMath>
    </w:p>
    <w:p w14:paraId="04F4448D" w14:textId="77777777" w:rsidR="00514C64" w:rsidRPr="000846CF" w:rsidRDefault="00514C64" w:rsidP="005B3635">
      <w:pPr>
        <w:spacing w:line="276" w:lineRule="auto"/>
        <w:jc w:val="both"/>
        <w:rPr>
          <w:rFonts w:eastAsiaTheme="minorEastAsia"/>
          <w:sz w:val="24"/>
          <w:szCs w:val="24"/>
          <w:lang w:val="en-US"/>
        </w:rPr>
      </w:pPr>
      <w:r w:rsidRPr="000846CF">
        <w:rPr>
          <w:rFonts w:eastAsiaTheme="minorEastAsia"/>
          <w:sz w:val="24"/>
          <w:szCs w:val="24"/>
          <w:lang w:val="en-US"/>
        </w:rPr>
        <w:tab/>
      </w:r>
      <w:r w:rsidRPr="000846CF">
        <w:rPr>
          <w:rFonts w:eastAsiaTheme="minorEastAsia"/>
          <w:sz w:val="24"/>
          <w:szCs w:val="24"/>
          <w:lang w:val="en-US"/>
        </w:rPr>
        <w:tab/>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cal</m:t>
            </m:r>
          </m:sub>
        </m:sSub>
        <m:r>
          <w:rPr>
            <w:rFonts w:ascii="Cambria Math" w:eastAsiaTheme="minorEastAsia" w:hAnsi="Cambria Math"/>
            <w:sz w:val="24"/>
            <w:szCs w:val="24"/>
            <w:lang w:val="en-US"/>
          </w:rPr>
          <m:t>=0.4844</m:t>
        </m:r>
      </m:oMath>
    </w:p>
    <w:p w14:paraId="61F0DBE6"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 xml:space="preserve">This is a two-sided t-test and our test statistic is less than 2.048 (the lower 2.5% point of 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28</m:t>
            </m:r>
          </m:sub>
        </m:sSub>
        <m:r>
          <w:rPr>
            <w:rFonts w:ascii="Cambria Math" w:eastAsiaTheme="minorEastAsia" w:hAnsi="Cambria Math"/>
            <w:sz w:val="24"/>
            <w:szCs w:val="24"/>
          </w:rPr>
          <m:t xml:space="preserve"> </m:t>
        </m:r>
      </m:oMath>
      <w:r w:rsidRPr="000846CF">
        <w:rPr>
          <w:rFonts w:eastAsiaTheme="minorEastAsia"/>
          <w:sz w:val="24"/>
          <w:szCs w:val="24"/>
        </w:rPr>
        <w:t xml:space="preserve">distribution) so we have insufficient evidence to reject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oMath>
      <w:r w:rsidRPr="000846CF">
        <w:rPr>
          <w:rFonts w:eastAsiaTheme="minorEastAsia"/>
          <w:sz w:val="24"/>
          <w:szCs w:val="24"/>
        </w:rPr>
        <w:t xml:space="preserve">at the 5% level. </w:t>
      </w:r>
    </w:p>
    <w:p w14:paraId="29F688DA" w14:textId="0F238D4F"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Therefore, we conclude that the claim costs for male is equal to that of females.</w:t>
      </w:r>
    </w:p>
    <w:p w14:paraId="71ECCC70" w14:textId="65CFDCD5" w:rsidR="00514C64" w:rsidRPr="000846CF" w:rsidRDefault="00514C64" w:rsidP="005B3635">
      <w:pPr>
        <w:spacing w:line="276" w:lineRule="auto"/>
        <w:jc w:val="both"/>
        <w:rPr>
          <w:rFonts w:eastAsiaTheme="minorEastAsia"/>
          <w:sz w:val="24"/>
          <w:szCs w:val="24"/>
          <w:u w:val="single"/>
        </w:rPr>
      </w:pPr>
      <w:r w:rsidRPr="000846CF">
        <w:rPr>
          <w:rFonts w:eastAsiaTheme="minorEastAsia"/>
          <w:sz w:val="24"/>
          <w:szCs w:val="24"/>
          <w:u w:val="single"/>
        </w:rPr>
        <w:t>P – value:</w:t>
      </w:r>
    </w:p>
    <w:p w14:paraId="246BDC33"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this test is two-sided, so the probability of obtaining a more extreme value than the one actually obtained is:</w:t>
      </w:r>
    </w:p>
    <w:p w14:paraId="58EB5F93"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ab/>
      </w:r>
      <w:r w:rsidRPr="000846CF">
        <w:rPr>
          <w:rFonts w:eastAsiaTheme="minorEastAsia"/>
          <w:sz w:val="24"/>
          <w:szCs w:val="24"/>
        </w:rPr>
        <w:tab/>
      </w:r>
      <m:oMath>
        <m:r>
          <w:rPr>
            <w:rFonts w:ascii="Cambria Math" w:eastAsiaTheme="minorEastAsia" w:hAnsi="Cambria Math"/>
            <w:sz w:val="24"/>
            <w:szCs w:val="24"/>
          </w:rPr>
          <m:t>=2*p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-2</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cal</m:t>
                </m:r>
              </m:sub>
            </m:sSub>
          </m:e>
        </m:d>
      </m:oMath>
    </w:p>
    <w:p w14:paraId="58BE7C71" w14:textId="77777777" w:rsidR="00514C64" w:rsidRPr="000846CF" w:rsidRDefault="00514C64" w:rsidP="005B3635">
      <w:pPr>
        <w:spacing w:line="276" w:lineRule="auto"/>
        <w:jc w:val="both"/>
        <w:rPr>
          <w:rFonts w:eastAsiaTheme="minorEastAsia"/>
          <w:sz w:val="24"/>
          <w:szCs w:val="24"/>
          <w:lang w:val="en-US"/>
        </w:rPr>
      </w:pPr>
      <w:r w:rsidRPr="000846CF">
        <w:rPr>
          <w:rFonts w:eastAsiaTheme="minorEastAsia"/>
          <w:sz w:val="24"/>
          <w:szCs w:val="24"/>
          <w:lang w:val="en-US"/>
        </w:rPr>
        <w:tab/>
      </w:r>
      <w:r w:rsidRPr="000846CF">
        <w:rPr>
          <w:rFonts w:eastAsiaTheme="minorEastAsia"/>
          <w:sz w:val="24"/>
          <w:szCs w:val="24"/>
          <w:lang w:val="en-US"/>
        </w:rPr>
        <w:tab/>
      </w:r>
      <m:oMath>
        <m:r>
          <w:rPr>
            <w:rFonts w:ascii="Cambria Math" w:eastAsiaTheme="minorEastAsia" w:hAnsi="Cambria Math"/>
            <w:sz w:val="24"/>
            <w:szCs w:val="24"/>
            <w:lang w:val="en-US"/>
          </w:rPr>
          <m:t>=</m:t>
        </m:r>
        <m:r>
          <w:rPr>
            <w:rFonts w:ascii="Cambria Math" w:eastAsiaTheme="minorEastAsia" w:hAnsi="Cambria Math"/>
            <w:sz w:val="24"/>
            <w:szCs w:val="24"/>
          </w:rPr>
          <m:t>2*p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-2</m:t>
                </m:r>
              </m:sub>
            </m:sSub>
            <m:r>
              <w:rPr>
                <w:rFonts w:ascii="Cambria Math" w:eastAsiaTheme="minorEastAsia" w:hAnsi="Cambria Math"/>
                <w:sz w:val="24"/>
                <w:szCs w:val="24"/>
              </w:rPr>
              <m:t>&gt;0.4844</m:t>
            </m:r>
          </m:e>
        </m:d>
        <m:r>
          <w:rPr>
            <w:rFonts w:ascii="Cambria Math" w:eastAsiaTheme="minorEastAsia" w:hAnsi="Cambria Math"/>
            <w:sz w:val="24"/>
            <w:szCs w:val="24"/>
            <w:lang w:val="en-US"/>
          </w:rPr>
          <m:t xml:space="preserve"> </m:t>
        </m:r>
      </m:oMath>
    </w:p>
    <w:p w14:paraId="1EB8E66D" w14:textId="77777777" w:rsidR="00514C64" w:rsidRPr="000846CF" w:rsidRDefault="00514C64" w:rsidP="005B3635">
      <w:pPr>
        <w:spacing w:line="276" w:lineRule="auto"/>
        <w:jc w:val="both"/>
        <w:rPr>
          <w:rFonts w:eastAsiaTheme="minorEastAsia"/>
          <w:sz w:val="24"/>
          <w:szCs w:val="24"/>
          <w:lang w:val="en-US"/>
        </w:rPr>
      </w:pPr>
      <w:r w:rsidRPr="000846CF">
        <w:rPr>
          <w:rFonts w:eastAsiaTheme="minorEastAsia"/>
          <w:sz w:val="24"/>
          <w:szCs w:val="24"/>
          <w:lang w:val="en-US"/>
        </w:rPr>
        <w:t xml:space="preserve">By interpolating, we get p-value as </w:t>
      </w:r>
      <m:oMath>
        <m:r>
          <w:rPr>
            <w:rFonts w:ascii="Cambria Math" w:eastAsiaTheme="minorEastAsia" w:hAnsi="Cambria Math"/>
            <w:sz w:val="24"/>
            <w:szCs w:val="24"/>
            <w:lang w:val="en-US"/>
          </w:rPr>
          <m:t>0.31675</m:t>
        </m:r>
      </m:oMath>
    </w:p>
    <w:p w14:paraId="366CA23D" w14:textId="77777777" w:rsidR="00514C64" w:rsidRPr="000846CF" w:rsidRDefault="00514C64" w:rsidP="005B3635">
      <w:pPr>
        <w:spacing w:line="276" w:lineRule="auto"/>
        <w:jc w:val="both"/>
        <w:rPr>
          <w:rFonts w:eastAsiaTheme="minorEastAsia"/>
          <w:sz w:val="24"/>
          <w:szCs w:val="24"/>
          <w:lang w:val="en-US"/>
        </w:rPr>
      </w:pPr>
      <w:r w:rsidRPr="000846CF">
        <w:rPr>
          <w:rFonts w:eastAsiaTheme="minorEastAsia"/>
          <w:sz w:val="24"/>
          <w:szCs w:val="24"/>
          <w:lang w:val="en-US"/>
        </w:rPr>
        <w:tab/>
      </w:r>
      <w:r w:rsidRPr="000846CF">
        <w:rPr>
          <w:rFonts w:eastAsiaTheme="minorEastAsia"/>
          <w:sz w:val="24"/>
          <w:szCs w:val="24"/>
          <w:lang w:val="en-US"/>
        </w:rPr>
        <w:tab/>
      </w:r>
      <m:oMath>
        <m:r>
          <w:rPr>
            <w:rFonts w:ascii="Cambria Math" w:eastAsiaTheme="minorEastAsia" w:hAnsi="Cambria Math"/>
            <w:sz w:val="24"/>
            <w:szCs w:val="24"/>
            <w:lang w:val="en-US"/>
          </w:rPr>
          <m:t>=2*0.31675</m:t>
        </m:r>
      </m:oMath>
    </w:p>
    <w:p w14:paraId="0098D24F" w14:textId="77777777" w:rsidR="00514C64" w:rsidRPr="000846CF" w:rsidRDefault="00514C64" w:rsidP="005B3635">
      <w:pPr>
        <w:spacing w:line="276" w:lineRule="auto"/>
        <w:jc w:val="both"/>
        <w:rPr>
          <w:rFonts w:eastAsiaTheme="minorEastAsia"/>
          <w:sz w:val="24"/>
          <w:szCs w:val="24"/>
          <w:lang w:val="en-US"/>
        </w:rPr>
      </w:pPr>
      <w:r w:rsidRPr="000846CF">
        <w:rPr>
          <w:rFonts w:eastAsiaTheme="minorEastAsia"/>
          <w:sz w:val="24"/>
          <w:szCs w:val="24"/>
          <w:lang w:val="en-US"/>
        </w:rPr>
        <w:tab/>
      </w:r>
      <w:r w:rsidRPr="000846CF">
        <w:rPr>
          <w:rFonts w:eastAsiaTheme="minorEastAsia"/>
          <w:sz w:val="24"/>
          <w:szCs w:val="24"/>
          <w:lang w:val="en-US"/>
        </w:rPr>
        <w:tab/>
      </w:r>
      <m:oMath>
        <m:r>
          <w:rPr>
            <w:rFonts w:ascii="Cambria Math" w:eastAsiaTheme="minorEastAsia" w:hAnsi="Cambria Math"/>
            <w:sz w:val="24"/>
            <w:szCs w:val="24"/>
            <w:lang w:val="en-US"/>
          </w:rPr>
          <m:t>=0.6335</m:t>
        </m:r>
      </m:oMath>
    </w:p>
    <w:p w14:paraId="01C8D381" w14:textId="77777777" w:rsidR="00514C64" w:rsidRPr="000846CF" w:rsidRDefault="00514C64" w:rsidP="005B3635">
      <w:pPr>
        <w:spacing w:line="276" w:lineRule="auto"/>
        <w:jc w:val="both"/>
        <w:rPr>
          <w:rFonts w:eastAsiaTheme="minorEastAsia"/>
          <w:sz w:val="24"/>
          <w:szCs w:val="24"/>
          <w:lang w:val="en-US"/>
        </w:rPr>
      </w:pPr>
      <w:r w:rsidRPr="000846CF">
        <w:rPr>
          <w:rFonts w:eastAsiaTheme="minorEastAsia"/>
          <w:sz w:val="24"/>
          <w:szCs w:val="24"/>
          <w:lang w:val="en-US"/>
        </w:rPr>
        <w:t xml:space="preserve">P – value </w:t>
      </w:r>
      <m:oMath>
        <m:r>
          <w:rPr>
            <w:rFonts w:ascii="Cambria Math" w:eastAsiaTheme="minorEastAsia" w:hAnsi="Cambria Math"/>
            <w:sz w:val="24"/>
            <w:szCs w:val="24"/>
            <w:lang w:val="en-US"/>
          </w:rPr>
          <m:t>=0.6335&gt;0.05</m:t>
        </m:r>
      </m:oMath>
    </w:p>
    <w:p w14:paraId="1066B530" w14:textId="6A6386D0"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 xml:space="preserve">Since this is greater than 0.05, we have insufficient evidence to reject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oMath>
      <w:r w:rsidRPr="000846CF">
        <w:rPr>
          <w:rFonts w:eastAsiaTheme="minorEastAsia"/>
          <w:sz w:val="24"/>
          <w:szCs w:val="24"/>
        </w:rPr>
        <w:t xml:space="preserve"> at the 5% level. And thus, having sufficient evidence to reject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oMath>
      <w:r w:rsidRPr="000846CF">
        <w:rPr>
          <w:rFonts w:eastAsiaTheme="minorEastAsia"/>
          <w:sz w:val="24"/>
          <w:szCs w:val="24"/>
        </w:rPr>
        <w:t xml:space="preserve"> at 5% level. </w:t>
      </w:r>
    </w:p>
    <w:p w14:paraId="4F41AFB0"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Hence, we conclude that the claim costs for male is equal to that of females.</w:t>
      </w:r>
    </w:p>
    <w:p w14:paraId="16E61600" w14:textId="666B227E" w:rsidR="00514C64" w:rsidRPr="000846CF" w:rsidRDefault="00514C64" w:rsidP="005B3635">
      <w:pPr>
        <w:spacing w:line="276" w:lineRule="auto"/>
        <w:jc w:val="both"/>
        <w:rPr>
          <w:rFonts w:eastAsiaTheme="minorEastAsia"/>
          <w:b/>
          <w:bCs/>
          <w:sz w:val="24"/>
          <w:szCs w:val="24"/>
        </w:rPr>
      </w:pPr>
      <w:r w:rsidRPr="000846CF">
        <w:rPr>
          <w:rFonts w:eastAsiaTheme="minorEastAsia"/>
          <w:sz w:val="24"/>
          <w:szCs w:val="24"/>
        </w:rPr>
        <w:br w:type="page"/>
      </w:r>
      <w:r w:rsidR="00030D6D" w:rsidRPr="000846CF">
        <w:rPr>
          <w:b/>
          <w:bCs/>
          <w:noProof/>
          <w:sz w:val="24"/>
          <w:szCs w:val="24"/>
        </w:rPr>
        <w:lastRenderedPageBreak/>
        <w:drawing>
          <wp:anchor distT="0" distB="0" distL="114300" distR="114300" simplePos="0" relativeHeight="251658240" behindDoc="0" locked="0" layoutInCell="1" allowOverlap="1" wp14:anchorId="3A15221D" wp14:editId="409EDA6D">
            <wp:simplePos x="0" y="0"/>
            <wp:positionH relativeFrom="column">
              <wp:posOffset>1638520</wp:posOffset>
            </wp:positionH>
            <wp:positionV relativeFrom="paragraph">
              <wp:posOffset>258992</wp:posOffset>
            </wp:positionV>
            <wp:extent cx="4561840" cy="3101340"/>
            <wp:effectExtent l="0" t="0" r="10160" b="3810"/>
            <wp:wrapNone/>
            <wp:docPr id="297183433" name="Chart 1">
              <a:extLst xmlns:a="http://schemas.openxmlformats.org/drawingml/2006/main">
                <a:ext uri="{FF2B5EF4-FFF2-40B4-BE49-F238E27FC236}">
                  <a16:creationId xmlns:a16="http://schemas.microsoft.com/office/drawing/2014/main" id="{6FC7ECD9-AD4D-52F1-6B71-BC2C299D6B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V relativeFrom="margin">
              <wp14:pctHeight>0</wp14:pctHeight>
            </wp14:sizeRelV>
          </wp:anchor>
        </w:drawing>
      </w:r>
      <w:r w:rsidRPr="000846CF">
        <w:rPr>
          <w:rFonts w:eastAsiaTheme="minorEastAsia"/>
          <w:b/>
          <w:bCs/>
          <w:sz w:val="24"/>
          <w:szCs w:val="24"/>
          <w:u w:val="single"/>
          <w:lang w:val="en-US"/>
        </w:rPr>
        <w:t>Scatter plot:</w:t>
      </w:r>
    </w:p>
    <w:tbl>
      <w:tblPr>
        <w:tblStyle w:val="TableGrid"/>
        <w:tblW w:w="0" w:type="auto"/>
        <w:tblLook w:val="04A0" w:firstRow="1" w:lastRow="0" w:firstColumn="1" w:lastColumn="0" w:noHBand="0" w:noVBand="1"/>
      </w:tblPr>
      <w:tblGrid>
        <w:gridCol w:w="960"/>
        <w:gridCol w:w="1520"/>
      </w:tblGrid>
      <w:tr w:rsidR="00514C64" w:rsidRPr="000846CF" w14:paraId="559F138B" w14:textId="77777777" w:rsidTr="00B263DD">
        <w:trPr>
          <w:trHeight w:val="290"/>
        </w:trPr>
        <w:tc>
          <w:tcPr>
            <w:tcW w:w="960" w:type="dxa"/>
            <w:noWrap/>
            <w:hideMark/>
          </w:tcPr>
          <w:p w14:paraId="13E6BF44"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Year</w:t>
            </w:r>
          </w:p>
        </w:tc>
        <w:tc>
          <w:tcPr>
            <w:tcW w:w="1520" w:type="dxa"/>
            <w:noWrap/>
            <w:hideMark/>
          </w:tcPr>
          <w:p w14:paraId="16444F33"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Claim Count(M)</w:t>
            </w:r>
          </w:p>
        </w:tc>
      </w:tr>
      <w:tr w:rsidR="00514C64" w:rsidRPr="000846CF" w14:paraId="58AFF1BC" w14:textId="77777777" w:rsidTr="00B263DD">
        <w:trPr>
          <w:trHeight w:val="290"/>
        </w:trPr>
        <w:tc>
          <w:tcPr>
            <w:tcW w:w="960" w:type="dxa"/>
            <w:noWrap/>
            <w:hideMark/>
          </w:tcPr>
          <w:p w14:paraId="52BDA84B"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2010</w:t>
            </w:r>
          </w:p>
        </w:tc>
        <w:tc>
          <w:tcPr>
            <w:tcW w:w="1520" w:type="dxa"/>
            <w:noWrap/>
            <w:hideMark/>
          </w:tcPr>
          <w:p w14:paraId="50EE1532"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100</w:t>
            </w:r>
          </w:p>
        </w:tc>
      </w:tr>
      <w:tr w:rsidR="00514C64" w:rsidRPr="000846CF" w14:paraId="140E7CF4" w14:textId="77777777" w:rsidTr="00B263DD">
        <w:trPr>
          <w:trHeight w:val="290"/>
        </w:trPr>
        <w:tc>
          <w:tcPr>
            <w:tcW w:w="960" w:type="dxa"/>
            <w:noWrap/>
            <w:hideMark/>
          </w:tcPr>
          <w:p w14:paraId="70D99994"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2011</w:t>
            </w:r>
          </w:p>
        </w:tc>
        <w:tc>
          <w:tcPr>
            <w:tcW w:w="1520" w:type="dxa"/>
            <w:noWrap/>
            <w:hideMark/>
          </w:tcPr>
          <w:p w14:paraId="66E5AC43"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97</w:t>
            </w:r>
          </w:p>
        </w:tc>
      </w:tr>
      <w:tr w:rsidR="00514C64" w:rsidRPr="000846CF" w14:paraId="55FB5A5C" w14:textId="77777777" w:rsidTr="00B263DD">
        <w:trPr>
          <w:trHeight w:val="290"/>
        </w:trPr>
        <w:tc>
          <w:tcPr>
            <w:tcW w:w="960" w:type="dxa"/>
            <w:noWrap/>
            <w:hideMark/>
          </w:tcPr>
          <w:p w14:paraId="0ADC64BA"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2012</w:t>
            </w:r>
          </w:p>
        </w:tc>
        <w:tc>
          <w:tcPr>
            <w:tcW w:w="1520" w:type="dxa"/>
            <w:noWrap/>
            <w:hideMark/>
          </w:tcPr>
          <w:p w14:paraId="4410DD01"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114</w:t>
            </w:r>
          </w:p>
        </w:tc>
      </w:tr>
      <w:tr w:rsidR="00514C64" w:rsidRPr="000846CF" w14:paraId="0E66080D" w14:textId="77777777" w:rsidTr="00B263DD">
        <w:trPr>
          <w:trHeight w:val="290"/>
        </w:trPr>
        <w:tc>
          <w:tcPr>
            <w:tcW w:w="960" w:type="dxa"/>
            <w:noWrap/>
            <w:hideMark/>
          </w:tcPr>
          <w:p w14:paraId="26C663F3"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2013</w:t>
            </w:r>
          </w:p>
        </w:tc>
        <w:tc>
          <w:tcPr>
            <w:tcW w:w="1520" w:type="dxa"/>
            <w:noWrap/>
            <w:hideMark/>
          </w:tcPr>
          <w:p w14:paraId="23F523AA"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122</w:t>
            </w:r>
          </w:p>
        </w:tc>
      </w:tr>
      <w:tr w:rsidR="00514C64" w:rsidRPr="000846CF" w14:paraId="4E6B51C5" w14:textId="77777777" w:rsidTr="00B263DD">
        <w:trPr>
          <w:trHeight w:val="290"/>
        </w:trPr>
        <w:tc>
          <w:tcPr>
            <w:tcW w:w="960" w:type="dxa"/>
            <w:noWrap/>
            <w:hideMark/>
          </w:tcPr>
          <w:p w14:paraId="7B4FA5A6"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2014</w:t>
            </w:r>
          </w:p>
        </w:tc>
        <w:tc>
          <w:tcPr>
            <w:tcW w:w="1520" w:type="dxa"/>
            <w:noWrap/>
            <w:hideMark/>
          </w:tcPr>
          <w:p w14:paraId="3992C3B9"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130</w:t>
            </w:r>
          </w:p>
        </w:tc>
      </w:tr>
      <w:tr w:rsidR="00514C64" w:rsidRPr="000846CF" w14:paraId="146E2C24" w14:textId="77777777" w:rsidTr="00B263DD">
        <w:trPr>
          <w:trHeight w:val="290"/>
        </w:trPr>
        <w:tc>
          <w:tcPr>
            <w:tcW w:w="960" w:type="dxa"/>
            <w:noWrap/>
            <w:hideMark/>
          </w:tcPr>
          <w:p w14:paraId="062CC9F0"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2015</w:t>
            </w:r>
          </w:p>
        </w:tc>
        <w:tc>
          <w:tcPr>
            <w:tcW w:w="1520" w:type="dxa"/>
            <w:noWrap/>
            <w:hideMark/>
          </w:tcPr>
          <w:p w14:paraId="7F4BA7B8"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139</w:t>
            </w:r>
          </w:p>
        </w:tc>
      </w:tr>
      <w:tr w:rsidR="00514C64" w:rsidRPr="000846CF" w14:paraId="7C72F15F" w14:textId="77777777" w:rsidTr="00B263DD">
        <w:trPr>
          <w:trHeight w:val="290"/>
        </w:trPr>
        <w:tc>
          <w:tcPr>
            <w:tcW w:w="960" w:type="dxa"/>
            <w:noWrap/>
            <w:hideMark/>
          </w:tcPr>
          <w:p w14:paraId="61A022F0"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2016</w:t>
            </w:r>
          </w:p>
        </w:tc>
        <w:tc>
          <w:tcPr>
            <w:tcW w:w="1520" w:type="dxa"/>
            <w:noWrap/>
            <w:hideMark/>
          </w:tcPr>
          <w:p w14:paraId="5769446D"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148</w:t>
            </w:r>
          </w:p>
        </w:tc>
      </w:tr>
      <w:tr w:rsidR="00514C64" w:rsidRPr="000846CF" w14:paraId="20DD7281" w14:textId="77777777" w:rsidTr="00B263DD">
        <w:trPr>
          <w:trHeight w:val="290"/>
        </w:trPr>
        <w:tc>
          <w:tcPr>
            <w:tcW w:w="960" w:type="dxa"/>
            <w:noWrap/>
            <w:hideMark/>
          </w:tcPr>
          <w:p w14:paraId="60A2B94E"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2017</w:t>
            </w:r>
          </w:p>
        </w:tc>
        <w:tc>
          <w:tcPr>
            <w:tcW w:w="1520" w:type="dxa"/>
            <w:noWrap/>
            <w:hideMark/>
          </w:tcPr>
          <w:p w14:paraId="5DABBF79"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157</w:t>
            </w:r>
          </w:p>
        </w:tc>
      </w:tr>
      <w:tr w:rsidR="00514C64" w:rsidRPr="000846CF" w14:paraId="0219DAEB" w14:textId="77777777" w:rsidTr="00B263DD">
        <w:trPr>
          <w:trHeight w:val="290"/>
        </w:trPr>
        <w:tc>
          <w:tcPr>
            <w:tcW w:w="960" w:type="dxa"/>
            <w:noWrap/>
            <w:hideMark/>
          </w:tcPr>
          <w:p w14:paraId="6A7E87C4"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2018</w:t>
            </w:r>
          </w:p>
        </w:tc>
        <w:tc>
          <w:tcPr>
            <w:tcW w:w="1520" w:type="dxa"/>
            <w:noWrap/>
            <w:hideMark/>
          </w:tcPr>
          <w:p w14:paraId="132B604B"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153</w:t>
            </w:r>
          </w:p>
        </w:tc>
      </w:tr>
      <w:tr w:rsidR="00514C64" w:rsidRPr="000846CF" w14:paraId="00C489CC" w14:textId="77777777" w:rsidTr="00B263DD">
        <w:trPr>
          <w:trHeight w:val="290"/>
        </w:trPr>
        <w:tc>
          <w:tcPr>
            <w:tcW w:w="960" w:type="dxa"/>
            <w:noWrap/>
            <w:hideMark/>
          </w:tcPr>
          <w:p w14:paraId="34F0094B"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2019</w:t>
            </w:r>
          </w:p>
        </w:tc>
        <w:tc>
          <w:tcPr>
            <w:tcW w:w="1520" w:type="dxa"/>
            <w:noWrap/>
            <w:hideMark/>
          </w:tcPr>
          <w:p w14:paraId="77A14442"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177</w:t>
            </w:r>
          </w:p>
        </w:tc>
      </w:tr>
      <w:tr w:rsidR="00514C64" w:rsidRPr="000846CF" w14:paraId="7BDC72F5" w14:textId="77777777" w:rsidTr="00B263DD">
        <w:trPr>
          <w:trHeight w:val="290"/>
        </w:trPr>
        <w:tc>
          <w:tcPr>
            <w:tcW w:w="960" w:type="dxa"/>
            <w:noWrap/>
            <w:hideMark/>
          </w:tcPr>
          <w:p w14:paraId="0EE7074B"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2020</w:t>
            </w:r>
          </w:p>
        </w:tc>
        <w:tc>
          <w:tcPr>
            <w:tcW w:w="1520" w:type="dxa"/>
            <w:noWrap/>
            <w:hideMark/>
          </w:tcPr>
          <w:p w14:paraId="500F73DB"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188</w:t>
            </w:r>
          </w:p>
        </w:tc>
      </w:tr>
      <w:tr w:rsidR="00514C64" w:rsidRPr="000846CF" w14:paraId="1CCCB610" w14:textId="77777777" w:rsidTr="00B263DD">
        <w:trPr>
          <w:trHeight w:val="290"/>
        </w:trPr>
        <w:tc>
          <w:tcPr>
            <w:tcW w:w="960" w:type="dxa"/>
            <w:noWrap/>
            <w:hideMark/>
          </w:tcPr>
          <w:p w14:paraId="533313CB"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2021</w:t>
            </w:r>
          </w:p>
        </w:tc>
        <w:tc>
          <w:tcPr>
            <w:tcW w:w="1520" w:type="dxa"/>
            <w:noWrap/>
            <w:hideMark/>
          </w:tcPr>
          <w:p w14:paraId="698B3713"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199</w:t>
            </w:r>
          </w:p>
        </w:tc>
      </w:tr>
      <w:tr w:rsidR="00514C64" w:rsidRPr="000846CF" w14:paraId="5799D6D1" w14:textId="77777777" w:rsidTr="00B263DD">
        <w:trPr>
          <w:trHeight w:val="290"/>
        </w:trPr>
        <w:tc>
          <w:tcPr>
            <w:tcW w:w="960" w:type="dxa"/>
            <w:noWrap/>
            <w:hideMark/>
          </w:tcPr>
          <w:p w14:paraId="74713556"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2022</w:t>
            </w:r>
          </w:p>
        </w:tc>
        <w:tc>
          <w:tcPr>
            <w:tcW w:w="1520" w:type="dxa"/>
            <w:noWrap/>
            <w:hideMark/>
          </w:tcPr>
          <w:p w14:paraId="361826EB"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211</w:t>
            </w:r>
          </w:p>
        </w:tc>
      </w:tr>
      <w:tr w:rsidR="00514C64" w:rsidRPr="000846CF" w14:paraId="52AFB0F2" w14:textId="77777777" w:rsidTr="00B263DD">
        <w:trPr>
          <w:trHeight w:val="290"/>
        </w:trPr>
        <w:tc>
          <w:tcPr>
            <w:tcW w:w="960" w:type="dxa"/>
            <w:noWrap/>
            <w:hideMark/>
          </w:tcPr>
          <w:p w14:paraId="43D2FAC6"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2023</w:t>
            </w:r>
          </w:p>
        </w:tc>
        <w:tc>
          <w:tcPr>
            <w:tcW w:w="1520" w:type="dxa"/>
            <w:noWrap/>
            <w:hideMark/>
          </w:tcPr>
          <w:p w14:paraId="0FEB5885"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224</w:t>
            </w:r>
          </w:p>
        </w:tc>
      </w:tr>
      <w:tr w:rsidR="00514C64" w:rsidRPr="000846CF" w14:paraId="652FA338" w14:textId="77777777" w:rsidTr="00B263DD">
        <w:trPr>
          <w:trHeight w:val="290"/>
        </w:trPr>
        <w:tc>
          <w:tcPr>
            <w:tcW w:w="960" w:type="dxa"/>
            <w:noWrap/>
            <w:hideMark/>
          </w:tcPr>
          <w:p w14:paraId="39240A75"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2024</w:t>
            </w:r>
          </w:p>
        </w:tc>
        <w:tc>
          <w:tcPr>
            <w:tcW w:w="1520" w:type="dxa"/>
            <w:noWrap/>
            <w:hideMark/>
          </w:tcPr>
          <w:p w14:paraId="36B1FC7A"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237</w:t>
            </w:r>
          </w:p>
        </w:tc>
      </w:tr>
    </w:tbl>
    <w:p w14:paraId="17228BEA" w14:textId="77777777" w:rsidR="00AF6B51" w:rsidRPr="000846CF" w:rsidRDefault="00AF6B51" w:rsidP="005B3635">
      <w:pPr>
        <w:spacing w:line="276" w:lineRule="auto"/>
        <w:jc w:val="both"/>
        <w:rPr>
          <w:rFonts w:eastAsiaTheme="minorEastAsia"/>
          <w:sz w:val="24"/>
          <w:szCs w:val="24"/>
          <w:lang w:val="en-US"/>
        </w:rPr>
      </w:pPr>
    </w:p>
    <w:p w14:paraId="2670ECE0" w14:textId="5CB49770" w:rsidR="00514C64" w:rsidRPr="000846CF" w:rsidRDefault="00514C64" w:rsidP="005B3635">
      <w:pPr>
        <w:spacing w:line="276" w:lineRule="auto"/>
        <w:jc w:val="both"/>
        <w:rPr>
          <w:rFonts w:eastAsiaTheme="minorEastAsia"/>
          <w:sz w:val="24"/>
          <w:szCs w:val="24"/>
          <w:lang w:val="en-US"/>
        </w:rPr>
      </w:pPr>
      <w:r w:rsidRPr="000846CF">
        <w:rPr>
          <w:rFonts w:eastAsiaTheme="minorEastAsia"/>
          <w:sz w:val="24"/>
          <w:szCs w:val="24"/>
          <w:lang w:val="en-US"/>
        </w:rPr>
        <w:t xml:space="preserve">Here we can see that there appears to be a strong positive linear relationship. The plotted data points lie roughly in a straight line. </w:t>
      </w:r>
    </w:p>
    <w:p w14:paraId="553C092B"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You can see from the graph that there appears to be a linear relationship between the year and claim counts of males (</w:t>
      </w:r>
      <w:proofErr w:type="gramStart"/>
      <w:r w:rsidRPr="000846CF">
        <w:rPr>
          <w:rFonts w:eastAsiaTheme="minorEastAsia"/>
          <w:sz w:val="24"/>
          <w:szCs w:val="24"/>
        </w:rPr>
        <w:t>i.e</w:t>
      </w:r>
      <w:proofErr w:type="gramEnd"/>
      <w:r w:rsidRPr="000846CF">
        <w:rPr>
          <w:rFonts w:eastAsiaTheme="minorEastAsia"/>
          <w:sz w:val="24"/>
          <w:szCs w:val="24"/>
        </w:rPr>
        <w:t xml:space="preserve"> as the year increases the rate of claim counts of males are also increasing).So we will be able to use our linear regression work on these data values.</w:t>
      </w:r>
    </w:p>
    <w:p w14:paraId="382F3A53" w14:textId="43B6444C" w:rsidR="00514C64" w:rsidRPr="000846CF" w:rsidRDefault="00514C64" w:rsidP="005B3635">
      <w:pPr>
        <w:spacing w:line="276" w:lineRule="auto"/>
        <w:jc w:val="both"/>
        <w:rPr>
          <w:rFonts w:eastAsiaTheme="minorEastAsia"/>
          <w:sz w:val="24"/>
          <w:szCs w:val="24"/>
        </w:rPr>
      </w:pPr>
    </w:p>
    <w:tbl>
      <w:tblPr>
        <w:tblStyle w:val="TableGrid"/>
        <w:tblW w:w="0" w:type="auto"/>
        <w:tblLook w:val="04A0" w:firstRow="1" w:lastRow="0" w:firstColumn="1" w:lastColumn="0" w:noHBand="0" w:noVBand="1"/>
      </w:tblPr>
      <w:tblGrid>
        <w:gridCol w:w="960"/>
        <w:gridCol w:w="1520"/>
      </w:tblGrid>
      <w:tr w:rsidR="00514C64" w:rsidRPr="000846CF" w14:paraId="290BD971" w14:textId="77777777" w:rsidTr="00B263DD">
        <w:trPr>
          <w:trHeight w:val="290"/>
        </w:trPr>
        <w:tc>
          <w:tcPr>
            <w:tcW w:w="960" w:type="dxa"/>
            <w:noWrap/>
            <w:hideMark/>
          </w:tcPr>
          <w:p w14:paraId="3AC8565E"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Year</w:t>
            </w:r>
          </w:p>
        </w:tc>
        <w:tc>
          <w:tcPr>
            <w:tcW w:w="1520" w:type="dxa"/>
            <w:noWrap/>
            <w:hideMark/>
          </w:tcPr>
          <w:p w14:paraId="32A618A2"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Claim Count(F)</w:t>
            </w:r>
          </w:p>
        </w:tc>
      </w:tr>
      <w:tr w:rsidR="00514C64" w:rsidRPr="000846CF" w14:paraId="6B90E115" w14:textId="77777777" w:rsidTr="00B263DD">
        <w:trPr>
          <w:trHeight w:val="290"/>
        </w:trPr>
        <w:tc>
          <w:tcPr>
            <w:tcW w:w="960" w:type="dxa"/>
            <w:noWrap/>
            <w:hideMark/>
          </w:tcPr>
          <w:p w14:paraId="46A18EAE"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2010</w:t>
            </w:r>
          </w:p>
        </w:tc>
        <w:tc>
          <w:tcPr>
            <w:tcW w:w="1520" w:type="dxa"/>
            <w:noWrap/>
            <w:hideMark/>
          </w:tcPr>
          <w:p w14:paraId="3EEB7FC1"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97</w:t>
            </w:r>
          </w:p>
        </w:tc>
      </w:tr>
      <w:tr w:rsidR="00514C64" w:rsidRPr="000846CF" w14:paraId="3CD262F2" w14:textId="77777777" w:rsidTr="00B263DD">
        <w:trPr>
          <w:trHeight w:val="290"/>
        </w:trPr>
        <w:tc>
          <w:tcPr>
            <w:tcW w:w="960" w:type="dxa"/>
            <w:noWrap/>
            <w:hideMark/>
          </w:tcPr>
          <w:p w14:paraId="3017D7E5"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2011</w:t>
            </w:r>
          </w:p>
        </w:tc>
        <w:tc>
          <w:tcPr>
            <w:tcW w:w="1520" w:type="dxa"/>
            <w:noWrap/>
            <w:hideMark/>
          </w:tcPr>
          <w:p w14:paraId="1DC22A02"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102</w:t>
            </w:r>
          </w:p>
        </w:tc>
      </w:tr>
      <w:tr w:rsidR="00514C64" w:rsidRPr="000846CF" w14:paraId="6C220F5F" w14:textId="77777777" w:rsidTr="00B263DD">
        <w:trPr>
          <w:trHeight w:val="290"/>
        </w:trPr>
        <w:tc>
          <w:tcPr>
            <w:tcW w:w="960" w:type="dxa"/>
            <w:noWrap/>
            <w:hideMark/>
          </w:tcPr>
          <w:p w14:paraId="6E2ABE0B"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2012</w:t>
            </w:r>
          </w:p>
        </w:tc>
        <w:tc>
          <w:tcPr>
            <w:tcW w:w="1520" w:type="dxa"/>
            <w:noWrap/>
            <w:hideMark/>
          </w:tcPr>
          <w:p w14:paraId="78C9ADEB"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110</w:t>
            </w:r>
          </w:p>
        </w:tc>
      </w:tr>
      <w:tr w:rsidR="00514C64" w:rsidRPr="000846CF" w14:paraId="5677AD10" w14:textId="77777777" w:rsidTr="00B263DD">
        <w:trPr>
          <w:trHeight w:val="290"/>
        </w:trPr>
        <w:tc>
          <w:tcPr>
            <w:tcW w:w="960" w:type="dxa"/>
            <w:noWrap/>
            <w:hideMark/>
          </w:tcPr>
          <w:p w14:paraId="71B4AB37"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2013</w:t>
            </w:r>
          </w:p>
        </w:tc>
        <w:tc>
          <w:tcPr>
            <w:tcW w:w="1520" w:type="dxa"/>
            <w:noWrap/>
            <w:hideMark/>
          </w:tcPr>
          <w:p w14:paraId="3B1958FD"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115</w:t>
            </w:r>
          </w:p>
        </w:tc>
      </w:tr>
      <w:tr w:rsidR="00514C64" w:rsidRPr="000846CF" w14:paraId="4A047E9C" w14:textId="77777777" w:rsidTr="00B263DD">
        <w:trPr>
          <w:trHeight w:val="290"/>
        </w:trPr>
        <w:tc>
          <w:tcPr>
            <w:tcW w:w="960" w:type="dxa"/>
            <w:noWrap/>
            <w:hideMark/>
          </w:tcPr>
          <w:p w14:paraId="48371FC5"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2014</w:t>
            </w:r>
          </w:p>
        </w:tc>
        <w:tc>
          <w:tcPr>
            <w:tcW w:w="1520" w:type="dxa"/>
            <w:noWrap/>
            <w:hideMark/>
          </w:tcPr>
          <w:p w14:paraId="05CAA40F"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130</w:t>
            </w:r>
          </w:p>
        </w:tc>
      </w:tr>
      <w:tr w:rsidR="00514C64" w:rsidRPr="000846CF" w14:paraId="34ED3FB9" w14:textId="77777777" w:rsidTr="00B263DD">
        <w:trPr>
          <w:trHeight w:val="290"/>
        </w:trPr>
        <w:tc>
          <w:tcPr>
            <w:tcW w:w="960" w:type="dxa"/>
            <w:noWrap/>
            <w:hideMark/>
          </w:tcPr>
          <w:p w14:paraId="2979F220"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2015</w:t>
            </w:r>
          </w:p>
        </w:tc>
        <w:tc>
          <w:tcPr>
            <w:tcW w:w="1520" w:type="dxa"/>
            <w:noWrap/>
            <w:hideMark/>
          </w:tcPr>
          <w:p w14:paraId="464A8C18"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132</w:t>
            </w:r>
          </w:p>
        </w:tc>
      </w:tr>
      <w:tr w:rsidR="00514C64" w:rsidRPr="000846CF" w14:paraId="2B06743F" w14:textId="77777777" w:rsidTr="00B263DD">
        <w:trPr>
          <w:trHeight w:val="290"/>
        </w:trPr>
        <w:tc>
          <w:tcPr>
            <w:tcW w:w="960" w:type="dxa"/>
            <w:noWrap/>
            <w:hideMark/>
          </w:tcPr>
          <w:p w14:paraId="0CB26F3B"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2016</w:t>
            </w:r>
          </w:p>
        </w:tc>
        <w:tc>
          <w:tcPr>
            <w:tcW w:w="1520" w:type="dxa"/>
            <w:noWrap/>
            <w:hideMark/>
          </w:tcPr>
          <w:p w14:paraId="3461E7CD"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138</w:t>
            </w:r>
          </w:p>
        </w:tc>
      </w:tr>
      <w:tr w:rsidR="00514C64" w:rsidRPr="000846CF" w14:paraId="391245A1" w14:textId="77777777" w:rsidTr="00B263DD">
        <w:trPr>
          <w:trHeight w:val="290"/>
        </w:trPr>
        <w:tc>
          <w:tcPr>
            <w:tcW w:w="960" w:type="dxa"/>
            <w:noWrap/>
            <w:hideMark/>
          </w:tcPr>
          <w:p w14:paraId="31A66762"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2017</w:t>
            </w:r>
          </w:p>
        </w:tc>
        <w:tc>
          <w:tcPr>
            <w:tcW w:w="1520" w:type="dxa"/>
            <w:noWrap/>
            <w:hideMark/>
          </w:tcPr>
          <w:p w14:paraId="57D8F3EA"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140</w:t>
            </w:r>
          </w:p>
        </w:tc>
      </w:tr>
      <w:tr w:rsidR="00514C64" w:rsidRPr="000846CF" w14:paraId="5307725E" w14:textId="77777777" w:rsidTr="00B263DD">
        <w:trPr>
          <w:trHeight w:val="290"/>
        </w:trPr>
        <w:tc>
          <w:tcPr>
            <w:tcW w:w="960" w:type="dxa"/>
            <w:noWrap/>
            <w:hideMark/>
          </w:tcPr>
          <w:p w14:paraId="0D06015E"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2018</w:t>
            </w:r>
          </w:p>
        </w:tc>
        <w:tc>
          <w:tcPr>
            <w:tcW w:w="1520" w:type="dxa"/>
            <w:noWrap/>
            <w:hideMark/>
          </w:tcPr>
          <w:p w14:paraId="3A6F1863"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156</w:t>
            </w:r>
          </w:p>
        </w:tc>
      </w:tr>
      <w:tr w:rsidR="00514C64" w:rsidRPr="000846CF" w14:paraId="463D5F37" w14:textId="77777777" w:rsidTr="00B263DD">
        <w:trPr>
          <w:trHeight w:val="290"/>
        </w:trPr>
        <w:tc>
          <w:tcPr>
            <w:tcW w:w="960" w:type="dxa"/>
            <w:noWrap/>
            <w:hideMark/>
          </w:tcPr>
          <w:p w14:paraId="5FBB6945"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2019</w:t>
            </w:r>
          </w:p>
        </w:tc>
        <w:tc>
          <w:tcPr>
            <w:tcW w:w="1520" w:type="dxa"/>
            <w:noWrap/>
            <w:hideMark/>
          </w:tcPr>
          <w:p w14:paraId="33C27633"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169</w:t>
            </w:r>
          </w:p>
        </w:tc>
      </w:tr>
      <w:tr w:rsidR="00514C64" w:rsidRPr="000846CF" w14:paraId="2C576125" w14:textId="77777777" w:rsidTr="00B263DD">
        <w:trPr>
          <w:trHeight w:val="290"/>
        </w:trPr>
        <w:tc>
          <w:tcPr>
            <w:tcW w:w="960" w:type="dxa"/>
            <w:noWrap/>
            <w:hideMark/>
          </w:tcPr>
          <w:p w14:paraId="3B7A8EE8"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2020</w:t>
            </w:r>
          </w:p>
        </w:tc>
        <w:tc>
          <w:tcPr>
            <w:tcW w:w="1520" w:type="dxa"/>
            <w:noWrap/>
            <w:hideMark/>
          </w:tcPr>
          <w:p w14:paraId="67C93086"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176</w:t>
            </w:r>
          </w:p>
        </w:tc>
      </w:tr>
      <w:tr w:rsidR="00514C64" w:rsidRPr="000846CF" w14:paraId="0CC7F34C" w14:textId="77777777" w:rsidTr="00B263DD">
        <w:trPr>
          <w:trHeight w:val="290"/>
        </w:trPr>
        <w:tc>
          <w:tcPr>
            <w:tcW w:w="960" w:type="dxa"/>
            <w:noWrap/>
            <w:hideMark/>
          </w:tcPr>
          <w:p w14:paraId="2F368177"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2021</w:t>
            </w:r>
          </w:p>
        </w:tc>
        <w:tc>
          <w:tcPr>
            <w:tcW w:w="1520" w:type="dxa"/>
            <w:noWrap/>
            <w:hideMark/>
          </w:tcPr>
          <w:p w14:paraId="59116E79"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191</w:t>
            </w:r>
          </w:p>
        </w:tc>
      </w:tr>
      <w:tr w:rsidR="00514C64" w:rsidRPr="000846CF" w14:paraId="681698B6" w14:textId="77777777" w:rsidTr="00B263DD">
        <w:trPr>
          <w:trHeight w:val="290"/>
        </w:trPr>
        <w:tc>
          <w:tcPr>
            <w:tcW w:w="960" w:type="dxa"/>
            <w:noWrap/>
            <w:hideMark/>
          </w:tcPr>
          <w:p w14:paraId="6DCD6E31"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2022</w:t>
            </w:r>
          </w:p>
        </w:tc>
        <w:tc>
          <w:tcPr>
            <w:tcW w:w="1520" w:type="dxa"/>
            <w:noWrap/>
            <w:hideMark/>
          </w:tcPr>
          <w:p w14:paraId="7D0947DB"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197</w:t>
            </w:r>
          </w:p>
        </w:tc>
      </w:tr>
      <w:tr w:rsidR="00514C64" w:rsidRPr="000846CF" w14:paraId="1DFD225A" w14:textId="77777777" w:rsidTr="00B263DD">
        <w:trPr>
          <w:trHeight w:val="290"/>
        </w:trPr>
        <w:tc>
          <w:tcPr>
            <w:tcW w:w="960" w:type="dxa"/>
            <w:noWrap/>
            <w:hideMark/>
          </w:tcPr>
          <w:p w14:paraId="45ED7D92"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2023</w:t>
            </w:r>
          </w:p>
        </w:tc>
        <w:tc>
          <w:tcPr>
            <w:tcW w:w="1520" w:type="dxa"/>
            <w:noWrap/>
            <w:hideMark/>
          </w:tcPr>
          <w:p w14:paraId="42F722C1"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220</w:t>
            </w:r>
          </w:p>
        </w:tc>
      </w:tr>
      <w:tr w:rsidR="00514C64" w:rsidRPr="000846CF" w14:paraId="5CBB81DA" w14:textId="77777777" w:rsidTr="00B263DD">
        <w:trPr>
          <w:trHeight w:val="290"/>
        </w:trPr>
        <w:tc>
          <w:tcPr>
            <w:tcW w:w="960" w:type="dxa"/>
            <w:noWrap/>
            <w:hideMark/>
          </w:tcPr>
          <w:p w14:paraId="131BA12D"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2024</w:t>
            </w:r>
          </w:p>
        </w:tc>
        <w:tc>
          <w:tcPr>
            <w:tcW w:w="1520" w:type="dxa"/>
            <w:noWrap/>
            <w:hideMark/>
          </w:tcPr>
          <w:p w14:paraId="260303F5" w14:textId="77777777"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224</w:t>
            </w:r>
          </w:p>
        </w:tc>
      </w:tr>
    </w:tbl>
    <w:p w14:paraId="3CCA16E7" w14:textId="6B907228" w:rsidR="00514C64" w:rsidRPr="000846CF" w:rsidRDefault="00030D6D" w:rsidP="005B3635">
      <w:pPr>
        <w:spacing w:line="276" w:lineRule="auto"/>
        <w:jc w:val="both"/>
        <w:rPr>
          <w:rFonts w:eastAsiaTheme="minorEastAsia"/>
          <w:sz w:val="24"/>
          <w:szCs w:val="24"/>
          <w:lang w:val="en-US"/>
        </w:rPr>
      </w:pPr>
      <w:r w:rsidRPr="000846CF">
        <w:rPr>
          <w:noProof/>
          <w:sz w:val="24"/>
          <w:szCs w:val="24"/>
        </w:rPr>
        <w:drawing>
          <wp:anchor distT="0" distB="0" distL="114300" distR="114300" simplePos="0" relativeHeight="251659264" behindDoc="0" locked="0" layoutInCell="1" allowOverlap="1" wp14:anchorId="0D61941D" wp14:editId="09B7CF18">
            <wp:simplePos x="0" y="0"/>
            <wp:positionH relativeFrom="column">
              <wp:posOffset>1645920</wp:posOffset>
            </wp:positionH>
            <wp:positionV relativeFrom="paragraph">
              <wp:posOffset>-3068419</wp:posOffset>
            </wp:positionV>
            <wp:extent cx="4561840" cy="3080825"/>
            <wp:effectExtent l="0" t="0" r="10160" b="5715"/>
            <wp:wrapNone/>
            <wp:docPr id="123751317" name="Chart 1">
              <a:extLst xmlns:a="http://schemas.openxmlformats.org/drawingml/2006/main">
                <a:ext uri="{FF2B5EF4-FFF2-40B4-BE49-F238E27FC236}">
                  <a16:creationId xmlns:a16="http://schemas.microsoft.com/office/drawing/2014/main" id="{89D26538-9483-DE19-2AD3-CA833711B7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V relativeFrom="margin">
              <wp14:pctHeight>0</wp14:pctHeight>
            </wp14:sizeRelV>
          </wp:anchor>
        </w:drawing>
      </w:r>
    </w:p>
    <w:p w14:paraId="2FDD6C05" w14:textId="381D1189" w:rsidR="00514C64" w:rsidRPr="000846CF" w:rsidRDefault="00514C64" w:rsidP="005B3635">
      <w:pPr>
        <w:spacing w:line="276" w:lineRule="auto"/>
        <w:jc w:val="both"/>
        <w:rPr>
          <w:rFonts w:eastAsiaTheme="minorEastAsia"/>
          <w:sz w:val="24"/>
          <w:szCs w:val="24"/>
          <w:lang w:val="en-US"/>
        </w:rPr>
      </w:pPr>
      <w:r w:rsidRPr="000846CF">
        <w:rPr>
          <w:rFonts w:eastAsiaTheme="minorEastAsia"/>
          <w:sz w:val="24"/>
          <w:szCs w:val="24"/>
          <w:lang w:val="en-US"/>
        </w:rPr>
        <w:lastRenderedPageBreak/>
        <w:t xml:space="preserve">Here we can see that there also appears to be a strong positive linear relationship just like the male claim counts and similarly, the plotted data points roughly form a straight line. </w:t>
      </w:r>
    </w:p>
    <w:p w14:paraId="5C85B5F6" w14:textId="58ED8A0C" w:rsidR="00514C64" w:rsidRPr="000846CF" w:rsidRDefault="00514C64" w:rsidP="005B3635">
      <w:pPr>
        <w:spacing w:line="276" w:lineRule="auto"/>
        <w:jc w:val="both"/>
        <w:rPr>
          <w:rFonts w:eastAsiaTheme="minorEastAsia"/>
          <w:sz w:val="24"/>
          <w:szCs w:val="24"/>
        </w:rPr>
      </w:pPr>
      <w:r w:rsidRPr="000846CF">
        <w:rPr>
          <w:rFonts w:eastAsiaTheme="minorEastAsia"/>
          <w:sz w:val="24"/>
          <w:szCs w:val="24"/>
        </w:rPr>
        <w:t>You can see from the graph that there appears to be a linear relationship between the year and claim counts of females (</w:t>
      </w:r>
      <w:proofErr w:type="gramStart"/>
      <w:r w:rsidRPr="000846CF">
        <w:rPr>
          <w:rFonts w:eastAsiaTheme="minorEastAsia"/>
          <w:sz w:val="24"/>
          <w:szCs w:val="24"/>
        </w:rPr>
        <w:t>i.e</w:t>
      </w:r>
      <w:proofErr w:type="gramEnd"/>
      <w:r w:rsidRPr="000846CF">
        <w:rPr>
          <w:rFonts w:eastAsiaTheme="minorEastAsia"/>
          <w:sz w:val="24"/>
          <w:szCs w:val="24"/>
        </w:rPr>
        <w:t xml:space="preserve"> as the year increases the rate of claim counts of females are also increasing).So we will </w:t>
      </w:r>
      <w:r w:rsidR="008E2F18" w:rsidRPr="000846CF">
        <w:rPr>
          <w:rFonts w:eastAsiaTheme="minorEastAsia"/>
          <w:sz w:val="24"/>
          <w:szCs w:val="24"/>
        </w:rPr>
        <w:t xml:space="preserve">also </w:t>
      </w:r>
      <w:r w:rsidRPr="000846CF">
        <w:rPr>
          <w:rFonts w:eastAsiaTheme="minorEastAsia"/>
          <w:sz w:val="24"/>
          <w:szCs w:val="24"/>
        </w:rPr>
        <w:t>be able to use our linear regression work on these data values.</w:t>
      </w:r>
    </w:p>
    <w:p w14:paraId="5DB26F6E" w14:textId="77777777" w:rsidR="00AF6B51" w:rsidRPr="000846CF" w:rsidRDefault="00AF6B51" w:rsidP="005B3635">
      <w:pPr>
        <w:jc w:val="both"/>
        <w:rPr>
          <w:rFonts w:eastAsiaTheme="minorEastAsia"/>
          <w:sz w:val="24"/>
          <w:szCs w:val="24"/>
        </w:rPr>
      </w:pPr>
      <w:r w:rsidRPr="000846CF">
        <w:rPr>
          <w:rFonts w:eastAsiaTheme="minorEastAsia"/>
          <w:sz w:val="24"/>
          <w:szCs w:val="24"/>
        </w:rPr>
        <w:br w:type="page"/>
      </w:r>
    </w:p>
    <w:p w14:paraId="11BF8ACB" w14:textId="70FA86B8" w:rsidR="009077E7" w:rsidRPr="000846CF" w:rsidRDefault="009077E7" w:rsidP="005B3635">
      <w:pPr>
        <w:spacing w:line="276" w:lineRule="auto"/>
        <w:jc w:val="both"/>
        <w:rPr>
          <w:rFonts w:eastAsiaTheme="minorEastAsia"/>
          <w:b/>
          <w:bCs/>
          <w:sz w:val="24"/>
          <w:szCs w:val="24"/>
          <w:u w:val="single"/>
        </w:rPr>
      </w:pPr>
      <w:r w:rsidRPr="000846CF">
        <w:rPr>
          <w:rFonts w:eastAsiaTheme="minorEastAsia"/>
          <w:b/>
          <w:bCs/>
          <w:sz w:val="24"/>
          <w:szCs w:val="24"/>
          <w:u w:val="single"/>
        </w:rPr>
        <w:lastRenderedPageBreak/>
        <w:t xml:space="preserve">Linear Regression: </w:t>
      </w:r>
    </w:p>
    <w:p w14:paraId="10A27669" w14:textId="07480F55" w:rsidR="008E2F18" w:rsidRPr="000846CF" w:rsidRDefault="00AF6B51" w:rsidP="005B3635">
      <w:pPr>
        <w:spacing w:line="276" w:lineRule="auto"/>
        <w:jc w:val="both"/>
        <w:rPr>
          <w:rFonts w:eastAsiaTheme="minorEastAsia"/>
          <w:sz w:val="24"/>
          <w:szCs w:val="24"/>
        </w:rPr>
      </w:pPr>
      <w:r w:rsidRPr="000846CF">
        <w:rPr>
          <w:rFonts w:eastAsiaTheme="minorEastAsia"/>
          <w:sz w:val="24"/>
          <w:szCs w:val="24"/>
        </w:rPr>
        <w:t xml:space="preserve">The Linear Regression Model is the simplest and </w:t>
      </w:r>
      <w:r w:rsidR="00890E82" w:rsidRPr="000846CF">
        <w:rPr>
          <w:rFonts w:eastAsiaTheme="minorEastAsia"/>
          <w:sz w:val="24"/>
          <w:szCs w:val="24"/>
        </w:rPr>
        <w:t xml:space="preserve">one of the foundational </w:t>
      </w:r>
      <w:r w:rsidR="000226B2" w:rsidRPr="000846CF">
        <w:rPr>
          <w:rFonts w:eastAsiaTheme="minorEastAsia"/>
          <w:sz w:val="24"/>
          <w:szCs w:val="24"/>
        </w:rPr>
        <w:t>models</w:t>
      </w:r>
      <w:r w:rsidRPr="000846CF">
        <w:rPr>
          <w:rFonts w:eastAsiaTheme="minorEastAsia"/>
          <w:sz w:val="24"/>
          <w:szCs w:val="24"/>
        </w:rPr>
        <w:t xml:space="preserve"> in the field of estimation. It estimates the linear relationship between variables and response. It is usually formatted as </w:t>
      </w:r>
      <m:oMath>
        <m:r>
          <w:rPr>
            <w:rFonts w:ascii="Cambria Math" w:eastAsiaTheme="minorEastAsia" w:hAnsi="Cambria Math"/>
            <w:sz w:val="24"/>
            <w:szCs w:val="24"/>
          </w:rPr>
          <m:t xml:space="preserve">y=α+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 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oMath>
      <w:r w:rsidR="008C20D9" w:rsidRPr="000846CF">
        <w:rPr>
          <w:rFonts w:eastAsiaTheme="minorEastAsia"/>
          <w:sz w:val="24"/>
          <w:szCs w:val="24"/>
        </w:rPr>
        <w:t xml:space="preserve">, where </w:t>
      </w:r>
      <m:oMath>
        <m:r>
          <w:rPr>
            <w:rFonts w:ascii="Cambria Math" w:eastAsiaTheme="minorEastAsia" w:hAnsi="Cambria Math"/>
            <w:sz w:val="24"/>
            <w:szCs w:val="24"/>
          </w:rPr>
          <m:t>α</m:t>
        </m:r>
      </m:oMath>
      <w:r w:rsidR="008C20D9" w:rsidRPr="000846CF">
        <w:rPr>
          <w:rFonts w:eastAsiaTheme="minorEastAsia"/>
          <w:sz w:val="24"/>
          <w:szCs w:val="24"/>
        </w:rPr>
        <w:t xml:space="preserve"> is the intercept or bias,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i</m:t>
            </m:r>
          </m:sub>
        </m:sSub>
      </m:oMath>
      <w:r w:rsidR="008C20D9" w:rsidRPr="000846CF">
        <w:rPr>
          <w:rFonts w:eastAsiaTheme="minorEastAsia"/>
          <w:sz w:val="24"/>
          <w:szCs w:val="24"/>
        </w:rPr>
        <w:t xml:space="preserve"> is weight of the variable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p>
    <w:p w14:paraId="74D1CFA0" w14:textId="77777777" w:rsidR="00AF6B51" w:rsidRPr="000846CF" w:rsidRDefault="00AF6B51" w:rsidP="005B3635">
      <w:pPr>
        <w:spacing w:line="276" w:lineRule="auto"/>
        <w:ind w:right="-613"/>
        <w:jc w:val="both"/>
        <w:rPr>
          <w:rFonts w:eastAsiaTheme="minorEastAsia"/>
          <w:sz w:val="24"/>
          <w:szCs w:val="24"/>
        </w:rPr>
      </w:pPr>
    </w:p>
    <w:tbl>
      <w:tblPr>
        <w:tblpPr w:leftFromText="180" w:rightFromText="180" w:bottomFromText="160" w:vertAnchor="page" w:horzAnchor="page" w:tblpX="1" w:tblpY="1751"/>
        <w:tblW w:w="21536" w:type="dxa"/>
        <w:tblLook w:val="04A0" w:firstRow="1" w:lastRow="0" w:firstColumn="1" w:lastColumn="0" w:noHBand="0" w:noVBand="1"/>
      </w:tblPr>
      <w:tblGrid>
        <w:gridCol w:w="284"/>
        <w:gridCol w:w="2636"/>
        <w:gridCol w:w="1493"/>
        <w:gridCol w:w="1493"/>
        <w:gridCol w:w="3091"/>
        <w:gridCol w:w="1493"/>
        <w:gridCol w:w="3007"/>
        <w:gridCol w:w="1493"/>
        <w:gridCol w:w="1141"/>
        <w:gridCol w:w="1145"/>
        <w:gridCol w:w="976"/>
        <w:gridCol w:w="976"/>
        <w:gridCol w:w="976"/>
        <w:gridCol w:w="976"/>
        <w:gridCol w:w="976"/>
      </w:tblGrid>
      <w:tr w:rsidR="00AF6B51" w:rsidRPr="000846CF" w14:paraId="4F0CCCEF" w14:textId="77777777" w:rsidTr="00AF6B51">
        <w:trPr>
          <w:trHeight w:val="290"/>
        </w:trPr>
        <w:tc>
          <w:tcPr>
            <w:tcW w:w="284" w:type="dxa"/>
            <w:tcBorders>
              <w:right w:val="single" w:sz="4" w:space="0" w:color="auto"/>
            </w:tcBorders>
            <w:noWrap/>
            <w:vAlign w:val="bottom"/>
            <w:hideMark/>
          </w:tcPr>
          <w:p w14:paraId="6EA38C5B" w14:textId="77777777" w:rsidR="008E2F18" w:rsidRPr="000846CF" w:rsidRDefault="008E2F18" w:rsidP="005B3635">
            <w:pPr>
              <w:spacing w:line="276" w:lineRule="auto"/>
              <w:jc w:val="both"/>
              <w:rPr>
                <w:rFonts w:eastAsiaTheme="minorEastAsia"/>
                <w:sz w:val="24"/>
                <w:szCs w:val="24"/>
              </w:rPr>
            </w:pPr>
          </w:p>
        </w:tc>
        <w:tc>
          <w:tcPr>
            <w:tcW w:w="2636" w:type="dxa"/>
            <w:tcBorders>
              <w:top w:val="single" w:sz="4" w:space="0" w:color="auto"/>
              <w:left w:val="single" w:sz="4" w:space="0" w:color="auto"/>
              <w:bottom w:val="single" w:sz="4" w:space="0" w:color="auto"/>
              <w:right w:val="single" w:sz="4" w:space="0" w:color="auto"/>
            </w:tcBorders>
            <w:noWrap/>
            <w:vAlign w:val="bottom"/>
            <w:hideMark/>
          </w:tcPr>
          <w:p w14:paraId="134C802A" w14:textId="68AD27B3" w:rsidR="008E2F18" w:rsidRPr="000846CF" w:rsidRDefault="008E2F18" w:rsidP="005B3635">
            <w:pPr>
              <w:spacing w:line="276" w:lineRule="auto"/>
              <w:jc w:val="both"/>
              <w:rPr>
                <w:rFonts w:eastAsiaTheme="minorEastAsia"/>
                <w:b/>
                <w:bCs/>
                <w:sz w:val="24"/>
                <w:szCs w:val="24"/>
              </w:rPr>
            </w:pPr>
            <w:r w:rsidRPr="000846CF">
              <w:rPr>
                <w:rFonts w:eastAsiaTheme="minorEastAsia"/>
                <w:b/>
                <w:bCs/>
                <w:sz w:val="24"/>
                <w:szCs w:val="24"/>
              </w:rPr>
              <w:t>SUMMARY OUTPUT</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78DD7D88" w14:textId="77777777" w:rsidR="008E2F18" w:rsidRPr="000846CF" w:rsidRDefault="008E2F18" w:rsidP="005B3635">
            <w:pPr>
              <w:spacing w:line="276" w:lineRule="auto"/>
              <w:jc w:val="both"/>
              <w:rPr>
                <w:rFonts w:eastAsiaTheme="minorEastAsia"/>
                <w:sz w:val="24"/>
                <w:szCs w:val="24"/>
              </w:rPr>
            </w:pPr>
          </w:p>
        </w:tc>
        <w:tc>
          <w:tcPr>
            <w:tcW w:w="1281" w:type="dxa"/>
            <w:tcBorders>
              <w:left w:val="single" w:sz="4" w:space="0" w:color="auto"/>
            </w:tcBorders>
            <w:noWrap/>
            <w:vAlign w:val="bottom"/>
            <w:hideMark/>
          </w:tcPr>
          <w:p w14:paraId="6425C609" w14:textId="77777777" w:rsidR="008E2F18" w:rsidRPr="000846CF" w:rsidRDefault="008E2F18" w:rsidP="005B3635">
            <w:pPr>
              <w:spacing w:line="276" w:lineRule="auto"/>
              <w:jc w:val="both"/>
              <w:rPr>
                <w:rFonts w:eastAsiaTheme="minorEastAsia"/>
                <w:sz w:val="24"/>
                <w:szCs w:val="24"/>
              </w:rPr>
            </w:pPr>
          </w:p>
        </w:tc>
        <w:tc>
          <w:tcPr>
            <w:tcW w:w="3091" w:type="dxa"/>
            <w:noWrap/>
            <w:vAlign w:val="bottom"/>
            <w:hideMark/>
          </w:tcPr>
          <w:p w14:paraId="182B3C63" w14:textId="77777777" w:rsidR="008E2F18" w:rsidRPr="000846CF" w:rsidRDefault="008E2F18" w:rsidP="005B3635">
            <w:pPr>
              <w:spacing w:line="276" w:lineRule="auto"/>
              <w:jc w:val="both"/>
              <w:rPr>
                <w:rFonts w:eastAsiaTheme="minorEastAsia"/>
                <w:sz w:val="24"/>
                <w:szCs w:val="24"/>
              </w:rPr>
            </w:pPr>
          </w:p>
        </w:tc>
        <w:tc>
          <w:tcPr>
            <w:tcW w:w="1403" w:type="dxa"/>
            <w:noWrap/>
            <w:vAlign w:val="bottom"/>
            <w:hideMark/>
          </w:tcPr>
          <w:p w14:paraId="4DB851C5" w14:textId="77777777" w:rsidR="008E2F18" w:rsidRPr="000846CF" w:rsidRDefault="008E2F18" w:rsidP="005B3635">
            <w:pPr>
              <w:spacing w:line="276" w:lineRule="auto"/>
              <w:jc w:val="both"/>
              <w:rPr>
                <w:rFonts w:eastAsiaTheme="minorEastAsia"/>
                <w:sz w:val="24"/>
                <w:szCs w:val="24"/>
              </w:rPr>
            </w:pPr>
          </w:p>
        </w:tc>
        <w:tc>
          <w:tcPr>
            <w:tcW w:w="3007" w:type="dxa"/>
            <w:noWrap/>
            <w:vAlign w:val="bottom"/>
            <w:hideMark/>
          </w:tcPr>
          <w:p w14:paraId="3325C810" w14:textId="77777777" w:rsidR="008E2F18" w:rsidRPr="000846CF" w:rsidRDefault="008E2F18" w:rsidP="005B3635">
            <w:pPr>
              <w:spacing w:line="276" w:lineRule="auto"/>
              <w:jc w:val="both"/>
              <w:rPr>
                <w:rFonts w:eastAsiaTheme="minorEastAsia"/>
                <w:sz w:val="24"/>
                <w:szCs w:val="24"/>
              </w:rPr>
            </w:pPr>
          </w:p>
        </w:tc>
        <w:tc>
          <w:tcPr>
            <w:tcW w:w="1387" w:type="dxa"/>
            <w:noWrap/>
            <w:vAlign w:val="bottom"/>
            <w:hideMark/>
          </w:tcPr>
          <w:p w14:paraId="4B78CAF4" w14:textId="77777777" w:rsidR="008E2F18" w:rsidRPr="000846CF" w:rsidRDefault="008E2F18" w:rsidP="005B3635">
            <w:pPr>
              <w:spacing w:line="276" w:lineRule="auto"/>
              <w:jc w:val="both"/>
              <w:rPr>
                <w:rFonts w:eastAsiaTheme="minorEastAsia"/>
                <w:sz w:val="24"/>
                <w:szCs w:val="24"/>
              </w:rPr>
            </w:pPr>
          </w:p>
        </w:tc>
        <w:tc>
          <w:tcPr>
            <w:tcW w:w="1141" w:type="dxa"/>
            <w:noWrap/>
            <w:vAlign w:val="bottom"/>
            <w:hideMark/>
          </w:tcPr>
          <w:p w14:paraId="740ED4DE" w14:textId="77777777" w:rsidR="008E2F18" w:rsidRPr="000846CF" w:rsidRDefault="008E2F18" w:rsidP="005B3635">
            <w:pPr>
              <w:spacing w:line="276" w:lineRule="auto"/>
              <w:jc w:val="both"/>
              <w:rPr>
                <w:rFonts w:eastAsiaTheme="minorEastAsia"/>
                <w:sz w:val="24"/>
                <w:szCs w:val="24"/>
              </w:rPr>
            </w:pPr>
          </w:p>
        </w:tc>
        <w:tc>
          <w:tcPr>
            <w:tcW w:w="1145" w:type="dxa"/>
            <w:noWrap/>
            <w:vAlign w:val="bottom"/>
            <w:hideMark/>
          </w:tcPr>
          <w:p w14:paraId="78094DDE"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17FD3C5B"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69012887"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6C7CA918"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056FE6B2"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30F20093" w14:textId="77777777" w:rsidR="008E2F18" w:rsidRPr="000846CF" w:rsidRDefault="008E2F18" w:rsidP="005B3635">
            <w:pPr>
              <w:spacing w:line="276" w:lineRule="auto"/>
              <w:jc w:val="both"/>
              <w:rPr>
                <w:rFonts w:eastAsiaTheme="minorEastAsia"/>
                <w:sz w:val="24"/>
                <w:szCs w:val="24"/>
              </w:rPr>
            </w:pPr>
          </w:p>
        </w:tc>
      </w:tr>
      <w:tr w:rsidR="008E2F18" w:rsidRPr="000846CF" w14:paraId="56F7B336" w14:textId="77777777" w:rsidTr="00AF6B51">
        <w:trPr>
          <w:trHeight w:val="290"/>
        </w:trPr>
        <w:tc>
          <w:tcPr>
            <w:tcW w:w="284" w:type="dxa"/>
            <w:tcBorders>
              <w:right w:val="single" w:sz="4" w:space="0" w:color="auto"/>
            </w:tcBorders>
            <w:noWrap/>
            <w:vAlign w:val="bottom"/>
            <w:hideMark/>
          </w:tcPr>
          <w:p w14:paraId="391EDC3E" w14:textId="77777777" w:rsidR="008E2F18" w:rsidRPr="000846CF" w:rsidRDefault="008E2F18" w:rsidP="005B3635">
            <w:pPr>
              <w:spacing w:line="276" w:lineRule="auto"/>
              <w:jc w:val="both"/>
              <w:rPr>
                <w:rFonts w:eastAsiaTheme="minorEastAsia"/>
                <w:sz w:val="24"/>
                <w:szCs w:val="24"/>
              </w:rPr>
            </w:pPr>
          </w:p>
        </w:tc>
        <w:tc>
          <w:tcPr>
            <w:tcW w:w="2636" w:type="dxa"/>
            <w:tcBorders>
              <w:top w:val="single" w:sz="4" w:space="0" w:color="auto"/>
              <w:left w:val="single" w:sz="4" w:space="0" w:color="auto"/>
              <w:bottom w:val="single" w:sz="4" w:space="0" w:color="auto"/>
              <w:right w:val="single" w:sz="4" w:space="0" w:color="auto"/>
            </w:tcBorders>
            <w:noWrap/>
            <w:vAlign w:val="bottom"/>
            <w:hideMark/>
          </w:tcPr>
          <w:p w14:paraId="6FF4142E" w14:textId="76A84A1A" w:rsidR="008E2F18" w:rsidRPr="000846CF" w:rsidRDefault="008E2F18" w:rsidP="005B3635">
            <w:pPr>
              <w:spacing w:line="276" w:lineRule="auto"/>
              <w:jc w:val="both"/>
              <w:rPr>
                <w:rFonts w:eastAsiaTheme="minorEastAsia"/>
                <w:sz w:val="24"/>
                <w:szCs w:val="24"/>
              </w:rPr>
            </w:pPr>
            <w:r w:rsidRPr="000846CF">
              <w:rPr>
                <w:rFonts w:eastAsiaTheme="minorEastAsia"/>
                <w:i/>
                <w:iCs/>
                <w:sz w:val="24"/>
                <w:szCs w:val="24"/>
              </w:rPr>
              <w:t>Regression Statistics</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01B72ADE" w14:textId="77777777" w:rsidR="008E2F18" w:rsidRPr="000846CF" w:rsidRDefault="008E2F18" w:rsidP="005B3635">
            <w:pPr>
              <w:spacing w:line="276" w:lineRule="auto"/>
              <w:jc w:val="both"/>
              <w:rPr>
                <w:rFonts w:eastAsiaTheme="minorEastAsia"/>
                <w:sz w:val="24"/>
                <w:szCs w:val="24"/>
              </w:rPr>
            </w:pPr>
          </w:p>
        </w:tc>
        <w:tc>
          <w:tcPr>
            <w:tcW w:w="1281" w:type="dxa"/>
            <w:tcBorders>
              <w:left w:val="single" w:sz="4" w:space="0" w:color="auto"/>
            </w:tcBorders>
            <w:noWrap/>
            <w:vAlign w:val="bottom"/>
            <w:hideMark/>
          </w:tcPr>
          <w:p w14:paraId="6AF42764" w14:textId="77777777" w:rsidR="008E2F18" w:rsidRPr="000846CF" w:rsidRDefault="008E2F18" w:rsidP="005B3635">
            <w:pPr>
              <w:spacing w:line="276" w:lineRule="auto"/>
              <w:jc w:val="both"/>
              <w:rPr>
                <w:rFonts w:eastAsiaTheme="minorEastAsia"/>
                <w:sz w:val="24"/>
                <w:szCs w:val="24"/>
              </w:rPr>
            </w:pPr>
          </w:p>
        </w:tc>
        <w:tc>
          <w:tcPr>
            <w:tcW w:w="3091" w:type="dxa"/>
            <w:noWrap/>
            <w:vAlign w:val="bottom"/>
            <w:hideMark/>
          </w:tcPr>
          <w:tbl>
            <w:tblPr>
              <w:tblpPr w:leftFromText="180" w:rightFromText="180" w:vertAnchor="text" w:horzAnchor="page" w:tblpX="788" w:tblpY="-582"/>
              <w:tblOverlap w:val="never"/>
              <w:tblW w:w="0" w:type="auto"/>
              <w:tblCellSpacing w:w="0" w:type="dxa"/>
              <w:tblCellMar>
                <w:left w:w="0" w:type="dxa"/>
                <w:right w:w="0" w:type="dxa"/>
              </w:tblCellMar>
              <w:tblLook w:val="04A0" w:firstRow="1" w:lastRow="0" w:firstColumn="1" w:lastColumn="0" w:noHBand="0" w:noVBand="1"/>
            </w:tblPr>
            <w:tblGrid>
              <w:gridCol w:w="1500"/>
            </w:tblGrid>
            <w:tr w:rsidR="008E2F18" w:rsidRPr="000846CF" w14:paraId="103086E2" w14:textId="77777777" w:rsidTr="008E2F18">
              <w:trPr>
                <w:trHeight w:val="290"/>
                <w:tblCellSpacing w:w="0" w:type="dxa"/>
              </w:trPr>
              <w:tc>
                <w:tcPr>
                  <w:tcW w:w="1500" w:type="dxa"/>
                  <w:noWrap/>
                  <w:vAlign w:val="bottom"/>
                </w:tcPr>
                <w:p w14:paraId="312FC1F4" w14:textId="77777777" w:rsidR="008E2F18" w:rsidRPr="000846CF" w:rsidRDefault="008E2F18" w:rsidP="005B3635">
                  <w:pPr>
                    <w:spacing w:line="276" w:lineRule="auto"/>
                    <w:jc w:val="both"/>
                    <w:rPr>
                      <w:rFonts w:eastAsiaTheme="minorEastAsia"/>
                      <w:sz w:val="24"/>
                      <w:szCs w:val="24"/>
                    </w:rPr>
                  </w:pPr>
                </w:p>
              </w:tc>
            </w:tr>
          </w:tbl>
          <w:p w14:paraId="33980FA2" w14:textId="77777777" w:rsidR="008E2F18" w:rsidRPr="000846CF" w:rsidRDefault="008E2F18" w:rsidP="005B3635">
            <w:pPr>
              <w:spacing w:line="276" w:lineRule="auto"/>
              <w:jc w:val="both"/>
              <w:rPr>
                <w:rFonts w:eastAsiaTheme="minorEastAsia"/>
                <w:sz w:val="24"/>
                <w:szCs w:val="24"/>
              </w:rPr>
            </w:pPr>
          </w:p>
        </w:tc>
        <w:tc>
          <w:tcPr>
            <w:tcW w:w="1403" w:type="dxa"/>
            <w:noWrap/>
            <w:vAlign w:val="bottom"/>
            <w:hideMark/>
          </w:tcPr>
          <w:p w14:paraId="6B9C7E69" w14:textId="77777777" w:rsidR="008E2F18" w:rsidRPr="000846CF" w:rsidRDefault="008E2F18" w:rsidP="005B3635">
            <w:pPr>
              <w:spacing w:line="276" w:lineRule="auto"/>
              <w:jc w:val="both"/>
              <w:rPr>
                <w:rFonts w:eastAsiaTheme="minorEastAsia"/>
                <w:sz w:val="24"/>
                <w:szCs w:val="24"/>
              </w:rPr>
            </w:pPr>
          </w:p>
        </w:tc>
        <w:tc>
          <w:tcPr>
            <w:tcW w:w="3007" w:type="dxa"/>
            <w:noWrap/>
            <w:vAlign w:val="bottom"/>
            <w:hideMark/>
          </w:tcPr>
          <w:p w14:paraId="6DAA63B3" w14:textId="77777777" w:rsidR="008E2F18" w:rsidRPr="000846CF" w:rsidRDefault="008E2F18" w:rsidP="005B3635">
            <w:pPr>
              <w:spacing w:line="276" w:lineRule="auto"/>
              <w:jc w:val="both"/>
              <w:rPr>
                <w:rFonts w:eastAsiaTheme="minorEastAsia"/>
                <w:sz w:val="24"/>
                <w:szCs w:val="24"/>
              </w:rPr>
            </w:pPr>
          </w:p>
        </w:tc>
        <w:tc>
          <w:tcPr>
            <w:tcW w:w="1387" w:type="dxa"/>
            <w:noWrap/>
            <w:vAlign w:val="bottom"/>
            <w:hideMark/>
          </w:tcPr>
          <w:p w14:paraId="3CBFB70C" w14:textId="77777777" w:rsidR="008E2F18" w:rsidRPr="000846CF" w:rsidRDefault="008E2F18" w:rsidP="005B3635">
            <w:pPr>
              <w:spacing w:line="276" w:lineRule="auto"/>
              <w:jc w:val="both"/>
              <w:rPr>
                <w:rFonts w:eastAsiaTheme="minorEastAsia"/>
                <w:sz w:val="24"/>
                <w:szCs w:val="24"/>
              </w:rPr>
            </w:pPr>
          </w:p>
        </w:tc>
        <w:tc>
          <w:tcPr>
            <w:tcW w:w="1141" w:type="dxa"/>
            <w:noWrap/>
            <w:vAlign w:val="bottom"/>
            <w:hideMark/>
          </w:tcPr>
          <w:p w14:paraId="21DE2C4A" w14:textId="77777777" w:rsidR="008E2F18" w:rsidRPr="000846CF" w:rsidRDefault="008E2F18" w:rsidP="005B3635">
            <w:pPr>
              <w:spacing w:line="276" w:lineRule="auto"/>
              <w:jc w:val="both"/>
              <w:rPr>
                <w:rFonts w:eastAsiaTheme="minorEastAsia"/>
                <w:sz w:val="24"/>
                <w:szCs w:val="24"/>
              </w:rPr>
            </w:pPr>
          </w:p>
        </w:tc>
        <w:tc>
          <w:tcPr>
            <w:tcW w:w="1145" w:type="dxa"/>
            <w:noWrap/>
            <w:vAlign w:val="bottom"/>
            <w:hideMark/>
          </w:tcPr>
          <w:p w14:paraId="6355E00F"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70817CBB"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329B179B"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02E570F3"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372AD360"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00FBCD18" w14:textId="77777777" w:rsidR="008E2F18" w:rsidRPr="000846CF" w:rsidRDefault="008E2F18" w:rsidP="005B3635">
            <w:pPr>
              <w:spacing w:line="276" w:lineRule="auto"/>
              <w:jc w:val="both"/>
              <w:rPr>
                <w:rFonts w:eastAsiaTheme="minorEastAsia"/>
                <w:sz w:val="24"/>
                <w:szCs w:val="24"/>
              </w:rPr>
            </w:pPr>
          </w:p>
        </w:tc>
      </w:tr>
      <w:tr w:rsidR="008E2F18" w:rsidRPr="000846CF" w14:paraId="2A57F50B" w14:textId="77777777" w:rsidTr="00AF6B51">
        <w:trPr>
          <w:trHeight w:val="300"/>
        </w:trPr>
        <w:tc>
          <w:tcPr>
            <w:tcW w:w="284" w:type="dxa"/>
            <w:tcBorders>
              <w:right w:val="single" w:sz="4" w:space="0" w:color="auto"/>
            </w:tcBorders>
            <w:noWrap/>
            <w:vAlign w:val="bottom"/>
            <w:hideMark/>
          </w:tcPr>
          <w:p w14:paraId="77A2FFDF" w14:textId="77777777" w:rsidR="008E2F18" w:rsidRPr="000846CF" w:rsidRDefault="008E2F18" w:rsidP="005B3635">
            <w:pPr>
              <w:spacing w:line="276" w:lineRule="auto"/>
              <w:jc w:val="both"/>
              <w:rPr>
                <w:rFonts w:eastAsiaTheme="minorEastAsia"/>
                <w:sz w:val="24"/>
                <w:szCs w:val="24"/>
              </w:rPr>
            </w:pPr>
          </w:p>
        </w:tc>
        <w:tc>
          <w:tcPr>
            <w:tcW w:w="2636" w:type="dxa"/>
            <w:tcBorders>
              <w:top w:val="single" w:sz="4" w:space="0" w:color="auto"/>
              <w:left w:val="single" w:sz="4" w:space="0" w:color="auto"/>
              <w:bottom w:val="single" w:sz="4" w:space="0" w:color="auto"/>
              <w:right w:val="single" w:sz="4" w:space="0" w:color="auto"/>
            </w:tcBorders>
            <w:noWrap/>
            <w:vAlign w:val="bottom"/>
            <w:hideMark/>
          </w:tcPr>
          <w:p w14:paraId="433F10D6" w14:textId="69866C52"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Multiple R</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6575C146" w14:textId="64F67761"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0.005169385</w:t>
            </w:r>
          </w:p>
        </w:tc>
        <w:tc>
          <w:tcPr>
            <w:tcW w:w="1281" w:type="dxa"/>
            <w:tcBorders>
              <w:left w:val="single" w:sz="4" w:space="0" w:color="auto"/>
            </w:tcBorders>
            <w:noWrap/>
            <w:vAlign w:val="bottom"/>
            <w:hideMark/>
          </w:tcPr>
          <w:p w14:paraId="71848AF8" w14:textId="77777777" w:rsidR="008E2F18" w:rsidRPr="000846CF" w:rsidRDefault="008E2F18" w:rsidP="005B3635">
            <w:pPr>
              <w:spacing w:line="276" w:lineRule="auto"/>
              <w:jc w:val="both"/>
              <w:rPr>
                <w:rFonts w:eastAsiaTheme="minorEastAsia"/>
                <w:sz w:val="24"/>
                <w:szCs w:val="24"/>
              </w:rPr>
            </w:pPr>
          </w:p>
        </w:tc>
        <w:tc>
          <w:tcPr>
            <w:tcW w:w="3091" w:type="dxa"/>
            <w:noWrap/>
            <w:vAlign w:val="bottom"/>
            <w:hideMark/>
          </w:tcPr>
          <w:p w14:paraId="04D4458E" w14:textId="77777777" w:rsidR="008E2F18" w:rsidRPr="000846CF" w:rsidRDefault="008E2F18" w:rsidP="005B3635">
            <w:pPr>
              <w:spacing w:line="276" w:lineRule="auto"/>
              <w:jc w:val="both"/>
              <w:rPr>
                <w:rFonts w:eastAsiaTheme="minorEastAsia"/>
                <w:sz w:val="24"/>
                <w:szCs w:val="24"/>
              </w:rPr>
            </w:pPr>
          </w:p>
        </w:tc>
        <w:tc>
          <w:tcPr>
            <w:tcW w:w="1403" w:type="dxa"/>
            <w:noWrap/>
            <w:vAlign w:val="bottom"/>
            <w:hideMark/>
          </w:tcPr>
          <w:p w14:paraId="5E7D1CFE" w14:textId="77777777" w:rsidR="008E2F18" w:rsidRPr="000846CF" w:rsidRDefault="008E2F18" w:rsidP="005B3635">
            <w:pPr>
              <w:spacing w:line="276" w:lineRule="auto"/>
              <w:jc w:val="both"/>
              <w:rPr>
                <w:rFonts w:eastAsiaTheme="minorEastAsia"/>
                <w:sz w:val="24"/>
                <w:szCs w:val="24"/>
              </w:rPr>
            </w:pPr>
          </w:p>
        </w:tc>
        <w:tc>
          <w:tcPr>
            <w:tcW w:w="3007" w:type="dxa"/>
            <w:noWrap/>
            <w:vAlign w:val="bottom"/>
            <w:hideMark/>
          </w:tcPr>
          <w:p w14:paraId="00CE3643" w14:textId="77777777" w:rsidR="008E2F18" w:rsidRPr="000846CF" w:rsidRDefault="008E2F18" w:rsidP="005B3635">
            <w:pPr>
              <w:spacing w:line="276" w:lineRule="auto"/>
              <w:jc w:val="both"/>
              <w:rPr>
                <w:rFonts w:eastAsiaTheme="minorEastAsia"/>
                <w:sz w:val="24"/>
                <w:szCs w:val="24"/>
              </w:rPr>
            </w:pPr>
          </w:p>
        </w:tc>
        <w:tc>
          <w:tcPr>
            <w:tcW w:w="1387" w:type="dxa"/>
            <w:noWrap/>
            <w:vAlign w:val="bottom"/>
            <w:hideMark/>
          </w:tcPr>
          <w:p w14:paraId="020450BB" w14:textId="77777777" w:rsidR="008E2F18" w:rsidRPr="000846CF" w:rsidRDefault="008E2F18" w:rsidP="005B3635">
            <w:pPr>
              <w:spacing w:line="276" w:lineRule="auto"/>
              <w:jc w:val="both"/>
              <w:rPr>
                <w:rFonts w:eastAsiaTheme="minorEastAsia"/>
                <w:sz w:val="24"/>
                <w:szCs w:val="24"/>
              </w:rPr>
            </w:pPr>
          </w:p>
        </w:tc>
        <w:tc>
          <w:tcPr>
            <w:tcW w:w="1141" w:type="dxa"/>
            <w:noWrap/>
            <w:vAlign w:val="bottom"/>
            <w:hideMark/>
          </w:tcPr>
          <w:p w14:paraId="7A99C5BC" w14:textId="77777777" w:rsidR="008E2F18" w:rsidRPr="000846CF" w:rsidRDefault="008E2F18" w:rsidP="005B3635">
            <w:pPr>
              <w:spacing w:line="276" w:lineRule="auto"/>
              <w:jc w:val="both"/>
              <w:rPr>
                <w:rFonts w:eastAsiaTheme="minorEastAsia"/>
                <w:sz w:val="24"/>
                <w:szCs w:val="24"/>
              </w:rPr>
            </w:pPr>
          </w:p>
        </w:tc>
        <w:tc>
          <w:tcPr>
            <w:tcW w:w="1145" w:type="dxa"/>
            <w:noWrap/>
            <w:vAlign w:val="bottom"/>
            <w:hideMark/>
          </w:tcPr>
          <w:p w14:paraId="7843C4A6"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5ADC15DB"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483F4EA5"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3FB8F2D9"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35493FAE"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561CCFAD" w14:textId="77777777" w:rsidR="008E2F18" w:rsidRPr="000846CF" w:rsidRDefault="008E2F18" w:rsidP="005B3635">
            <w:pPr>
              <w:spacing w:line="276" w:lineRule="auto"/>
              <w:jc w:val="both"/>
              <w:rPr>
                <w:rFonts w:eastAsiaTheme="minorEastAsia"/>
                <w:sz w:val="24"/>
                <w:szCs w:val="24"/>
              </w:rPr>
            </w:pPr>
          </w:p>
        </w:tc>
      </w:tr>
      <w:tr w:rsidR="008E2F18" w:rsidRPr="000846CF" w14:paraId="3DE3C487" w14:textId="77777777" w:rsidTr="00AF6B51">
        <w:trPr>
          <w:trHeight w:val="290"/>
        </w:trPr>
        <w:tc>
          <w:tcPr>
            <w:tcW w:w="284" w:type="dxa"/>
            <w:tcBorders>
              <w:right w:val="single" w:sz="4" w:space="0" w:color="auto"/>
            </w:tcBorders>
            <w:noWrap/>
            <w:vAlign w:val="bottom"/>
            <w:hideMark/>
          </w:tcPr>
          <w:p w14:paraId="0B606EA2" w14:textId="77777777" w:rsidR="008E2F18" w:rsidRPr="000846CF" w:rsidRDefault="008E2F18" w:rsidP="005B3635">
            <w:pPr>
              <w:spacing w:line="276" w:lineRule="auto"/>
              <w:jc w:val="both"/>
              <w:rPr>
                <w:rFonts w:eastAsiaTheme="minorEastAsia"/>
                <w:sz w:val="24"/>
                <w:szCs w:val="24"/>
              </w:rPr>
            </w:pPr>
          </w:p>
        </w:tc>
        <w:tc>
          <w:tcPr>
            <w:tcW w:w="2636" w:type="dxa"/>
            <w:tcBorders>
              <w:top w:val="single" w:sz="4" w:space="0" w:color="auto"/>
              <w:left w:val="single" w:sz="4" w:space="0" w:color="auto"/>
              <w:bottom w:val="single" w:sz="4" w:space="0" w:color="auto"/>
              <w:right w:val="single" w:sz="4" w:space="0" w:color="auto"/>
            </w:tcBorders>
            <w:noWrap/>
            <w:vAlign w:val="bottom"/>
            <w:hideMark/>
          </w:tcPr>
          <w:p w14:paraId="0D80E2D8" w14:textId="0B2F9EA1" w:rsidR="008E2F18" w:rsidRPr="000846CF" w:rsidRDefault="008E2F18" w:rsidP="005B3635">
            <w:pPr>
              <w:spacing w:line="276" w:lineRule="auto"/>
              <w:jc w:val="both"/>
              <w:rPr>
                <w:rFonts w:eastAsiaTheme="minorEastAsia"/>
                <w:i/>
                <w:iCs/>
                <w:sz w:val="24"/>
                <w:szCs w:val="24"/>
              </w:rPr>
            </w:pPr>
            <w:r w:rsidRPr="000846CF">
              <w:rPr>
                <w:rFonts w:eastAsiaTheme="minorEastAsia"/>
                <w:sz w:val="24"/>
                <w:szCs w:val="24"/>
              </w:rPr>
              <w:t>R Square</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248B2F78" w14:textId="3FBCD81C" w:rsidR="008E2F18" w:rsidRPr="000846CF" w:rsidRDefault="008E2F18" w:rsidP="005B3635">
            <w:pPr>
              <w:spacing w:line="276" w:lineRule="auto"/>
              <w:jc w:val="both"/>
              <w:rPr>
                <w:rFonts w:eastAsiaTheme="minorEastAsia"/>
                <w:i/>
                <w:iCs/>
                <w:sz w:val="24"/>
                <w:szCs w:val="24"/>
              </w:rPr>
            </w:pPr>
            <w:r w:rsidRPr="000846CF">
              <w:rPr>
                <w:rFonts w:eastAsiaTheme="minorEastAsia"/>
                <w:sz w:val="24"/>
                <w:szCs w:val="24"/>
              </w:rPr>
              <w:t>0.000026723</w:t>
            </w:r>
          </w:p>
        </w:tc>
        <w:tc>
          <w:tcPr>
            <w:tcW w:w="4372" w:type="dxa"/>
            <w:gridSpan w:val="2"/>
            <w:tcBorders>
              <w:left w:val="single" w:sz="4" w:space="0" w:color="auto"/>
            </w:tcBorders>
            <w:noWrap/>
            <w:vAlign w:val="bottom"/>
            <w:hideMark/>
          </w:tcPr>
          <w:p w14:paraId="0AA8CE83" w14:textId="77777777" w:rsidR="008E2F18" w:rsidRPr="000846CF" w:rsidRDefault="008E2F18" w:rsidP="005B3635">
            <w:pPr>
              <w:spacing w:line="276" w:lineRule="auto"/>
              <w:jc w:val="both"/>
              <w:rPr>
                <w:rFonts w:eastAsiaTheme="minorEastAsia"/>
                <w:sz w:val="24"/>
                <w:szCs w:val="24"/>
              </w:rPr>
            </w:pPr>
          </w:p>
        </w:tc>
        <w:tc>
          <w:tcPr>
            <w:tcW w:w="1403" w:type="dxa"/>
            <w:noWrap/>
            <w:vAlign w:val="bottom"/>
            <w:hideMark/>
          </w:tcPr>
          <w:p w14:paraId="090728BF" w14:textId="77777777" w:rsidR="008E2F18" w:rsidRPr="000846CF" w:rsidRDefault="008E2F18" w:rsidP="005B3635">
            <w:pPr>
              <w:spacing w:line="276" w:lineRule="auto"/>
              <w:jc w:val="both"/>
              <w:rPr>
                <w:rFonts w:eastAsiaTheme="minorEastAsia"/>
                <w:sz w:val="24"/>
                <w:szCs w:val="24"/>
              </w:rPr>
            </w:pPr>
          </w:p>
        </w:tc>
        <w:tc>
          <w:tcPr>
            <w:tcW w:w="3007" w:type="dxa"/>
            <w:noWrap/>
            <w:vAlign w:val="bottom"/>
            <w:hideMark/>
          </w:tcPr>
          <w:p w14:paraId="72B2E0DB" w14:textId="77777777" w:rsidR="008E2F18" w:rsidRPr="000846CF" w:rsidRDefault="008E2F18" w:rsidP="005B3635">
            <w:pPr>
              <w:spacing w:line="276" w:lineRule="auto"/>
              <w:jc w:val="both"/>
              <w:rPr>
                <w:rFonts w:eastAsiaTheme="minorEastAsia"/>
                <w:sz w:val="24"/>
                <w:szCs w:val="24"/>
              </w:rPr>
            </w:pPr>
          </w:p>
        </w:tc>
        <w:tc>
          <w:tcPr>
            <w:tcW w:w="1387" w:type="dxa"/>
            <w:noWrap/>
            <w:vAlign w:val="bottom"/>
            <w:hideMark/>
          </w:tcPr>
          <w:p w14:paraId="5369179C" w14:textId="77777777" w:rsidR="008E2F18" w:rsidRPr="000846CF" w:rsidRDefault="008E2F18" w:rsidP="005B3635">
            <w:pPr>
              <w:spacing w:line="276" w:lineRule="auto"/>
              <w:jc w:val="both"/>
              <w:rPr>
                <w:rFonts w:eastAsiaTheme="minorEastAsia"/>
                <w:sz w:val="24"/>
                <w:szCs w:val="24"/>
              </w:rPr>
            </w:pPr>
          </w:p>
        </w:tc>
        <w:tc>
          <w:tcPr>
            <w:tcW w:w="1141" w:type="dxa"/>
            <w:noWrap/>
            <w:vAlign w:val="bottom"/>
            <w:hideMark/>
          </w:tcPr>
          <w:p w14:paraId="01BBA4CD" w14:textId="77777777" w:rsidR="008E2F18" w:rsidRPr="000846CF" w:rsidRDefault="008E2F18" w:rsidP="005B3635">
            <w:pPr>
              <w:spacing w:line="276" w:lineRule="auto"/>
              <w:jc w:val="both"/>
              <w:rPr>
                <w:rFonts w:eastAsiaTheme="minorEastAsia"/>
                <w:sz w:val="24"/>
                <w:szCs w:val="24"/>
              </w:rPr>
            </w:pPr>
          </w:p>
        </w:tc>
        <w:tc>
          <w:tcPr>
            <w:tcW w:w="1145" w:type="dxa"/>
            <w:noWrap/>
            <w:vAlign w:val="bottom"/>
            <w:hideMark/>
          </w:tcPr>
          <w:p w14:paraId="16ADF9E2"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2B58096E"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6B6E7F86"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091F2B39"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0BC9E0C8"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5AC11F89" w14:textId="77777777" w:rsidR="008E2F18" w:rsidRPr="000846CF" w:rsidRDefault="008E2F18" w:rsidP="005B3635">
            <w:pPr>
              <w:spacing w:line="276" w:lineRule="auto"/>
              <w:jc w:val="both"/>
              <w:rPr>
                <w:rFonts w:eastAsiaTheme="minorEastAsia"/>
                <w:sz w:val="24"/>
                <w:szCs w:val="24"/>
              </w:rPr>
            </w:pPr>
          </w:p>
        </w:tc>
      </w:tr>
      <w:tr w:rsidR="00AF6B51" w:rsidRPr="000846CF" w14:paraId="7F8419FA" w14:textId="77777777" w:rsidTr="00AF6B51">
        <w:trPr>
          <w:trHeight w:val="290"/>
        </w:trPr>
        <w:tc>
          <w:tcPr>
            <w:tcW w:w="284" w:type="dxa"/>
            <w:tcBorders>
              <w:right w:val="single" w:sz="4" w:space="0" w:color="auto"/>
            </w:tcBorders>
            <w:noWrap/>
            <w:vAlign w:val="bottom"/>
            <w:hideMark/>
          </w:tcPr>
          <w:p w14:paraId="65F74F40" w14:textId="77777777" w:rsidR="008E2F18" w:rsidRPr="000846CF" w:rsidRDefault="008E2F18" w:rsidP="005B3635">
            <w:pPr>
              <w:spacing w:line="276" w:lineRule="auto"/>
              <w:jc w:val="both"/>
              <w:rPr>
                <w:rFonts w:eastAsiaTheme="minorEastAsia"/>
                <w:sz w:val="24"/>
                <w:szCs w:val="24"/>
              </w:rPr>
            </w:pPr>
          </w:p>
        </w:tc>
        <w:tc>
          <w:tcPr>
            <w:tcW w:w="2636" w:type="dxa"/>
            <w:tcBorders>
              <w:top w:val="single" w:sz="4" w:space="0" w:color="auto"/>
              <w:left w:val="single" w:sz="4" w:space="0" w:color="auto"/>
              <w:bottom w:val="single" w:sz="4" w:space="0" w:color="auto"/>
              <w:right w:val="single" w:sz="4" w:space="0" w:color="auto"/>
            </w:tcBorders>
            <w:noWrap/>
            <w:vAlign w:val="bottom"/>
            <w:hideMark/>
          </w:tcPr>
          <w:p w14:paraId="5BA82CC8" w14:textId="18EC1FEF"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Adjusted R Square</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5DCAC906" w14:textId="0534CA7A"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0.035686609</w:t>
            </w:r>
          </w:p>
        </w:tc>
        <w:tc>
          <w:tcPr>
            <w:tcW w:w="1281" w:type="dxa"/>
            <w:tcBorders>
              <w:left w:val="single" w:sz="4" w:space="0" w:color="auto"/>
            </w:tcBorders>
            <w:noWrap/>
            <w:vAlign w:val="bottom"/>
            <w:hideMark/>
          </w:tcPr>
          <w:p w14:paraId="478ED940" w14:textId="77777777" w:rsidR="008E2F18" w:rsidRPr="000846CF" w:rsidRDefault="008E2F18" w:rsidP="005B3635">
            <w:pPr>
              <w:spacing w:line="276" w:lineRule="auto"/>
              <w:jc w:val="both"/>
              <w:rPr>
                <w:rFonts w:eastAsiaTheme="minorEastAsia"/>
                <w:sz w:val="24"/>
                <w:szCs w:val="24"/>
              </w:rPr>
            </w:pPr>
          </w:p>
        </w:tc>
        <w:tc>
          <w:tcPr>
            <w:tcW w:w="3091" w:type="dxa"/>
            <w:noWrap/>
            <w:vAlign w:val="bottom"/>
            <w:hideMark/>
          </w:tcPr>
          <w:p w14:paraId="4E313F92" w14:textId="77777777" w:rsidR="008E2F18" w:rsidRPr="000846CF" w:rsidRDefault="008E2F18" w:rsidP="005B3635">
            <w:pPr>
              <w:spacing w:line="276" w:lineRule="auto"/>
              <w:jc w:val="both"/>
              <w:rPr>
                <w:rFonts w:eastAsiaTheme="minorEastAsia"/>
                <w:sz w:val="24"/>
                <w:szCs w:val="24"/>
              </w:rPr>
            </w:pPr>
          </w:p>
        </w:tc>
        <w:tc>
          <w:tcPr>
            <w:tcW w:w="1403" w:type="dxa"/>
            <w:noWrap/>
            <w:vAlign w:val="bottom"/>
            <w:hideMark/>
          </w:tcPr>
          <w:p w14:paraId="52609D47" w14:textId="77777777" w:rsidR="008E2F18" w:rsidRPr="000846CF" w:rsidRDefault="008E2F18" w:rsidP="005B3635">
            <w:pPr>
              <w:spacing w:line="276" w:lineRule="auto"/>
              <w:jc w:val="both"/>
              <w:rPr>
                <w:rFonts w:eastAsiaTheme="minorEastAsia"/>
                <w:sz w:val="24"/>
                <w:szCs w:val="24"/>
              </w:rPr>
            </w:pPr>
          </w:p>
        </w:tc>
        <w:tc>
          <w:tcPr>
            <w:tcW w:w="3007" w:type="dxa"/>
            <w:noWrap/>
            <w:vAlign w:val="bottom"/>
            <w:hideMark/>
          </w:tcPr>
          <w:p w14:paraId="5F7E9371" w14:textId="77777777" w:rsidR="008E2F18" w:rsidRPr="000846CF" w:rsidRDefault="008E2F18" w:rsidP="005B3635">
            <w:pPr>
              <w:spacing w:line="276" w:lineRule="auto"/>
              <w:jc w:val="both"/>
              <w:rPr>
                <w:rFonts w:eastAsiaTheme="minorEastAsia"/>
                <w:sz w:val="24"/>
                <w:szCs w:val="24"/>
              </w:rPr>
            </w:pPr>
          </w:p>
        </w:tc>
        <w:tc>
          <w:tcPr>
            <w:tcW w:w="1387" w:type="dxa"/>
            <w:noWrap/>
            <w:vAlign w:val="bottom"/>
            <w:hideMark/>
          </w:tcPr>
          <w:p w14:paraId="15EB5069" w14:textId="77777777" w:rsidR="008E2F18" w:rsidRPr="000846CF" w:rsidRDefault="008E2F18" w:rsidP="005B3635">
            <w:pPr>
              <w:spacing w:line="276" w:lineRule="auto"/>
              <w:jc w:val="both"/>
              <w:rPr>
                <w:rFonts w:eastAsiaTheme="minorEastAsia"/>
                <w:sz w:val="24"/>
                <w:szCs w:val="24"/>
              </w:rPr>
            </w:pPr>
          </w:p>
        </w:tc>
        <w:tc>
          <w:tcPr>
            <w:tcW w:w="1141" w:type="dxa"/>
            <w:noWrap/>
            <w:vAlign w:val="bottom"/>
            <w:hideMark/>
          </w:tcPr>
          <w:p w14:paraId="7F78975E" w14:textId="77777777" w:rsidR="008E2F18" w:rsidRPr="000846CF" w:rsidRDefault="008E2F18" w:rsidP="005B3635">
            <w:pPr>
              <w:spacing w:line="276" w:lineRule="auto"/>
              <w:jc w:val="both"/>
              <w:rPr>
                <w:rFonts w:eastAsiaTheme="minorEastAsia"/>
                <w:sz w:val="24"/>
                <w:szCs w:val="24"/>
              </w:rPr>
            </w:pPr>
          </w:p>
        </w:tc>
        <w:tc>
          <w:tcPr>
            <w:tcW w:w="1145" w:type="dxa"/>
            <w:noWrap/>
            <w:vAlign w:val="bottom"/>
            <w:hideMark/>
          </w:tcPr>
          <w:p w14:paraId="5053FF70"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417B4321"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30CB21DB"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7BDE925E"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24A208C0"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7736771A" w14:textId="77777777" w:rsidR="008E2F18" w:rsidRPr="000846CF" w:rsidRDefault="008E2F18" w:rsidP="005B3635">
            <w:pPr>
              <w:spacing w:line="276" w:lineRule="auto"/>
              <w:jc w:val="both"/>
              <w:rPr>
                <w:rFonts w:eastAsiaTheme="minorEastAsia"/>
                <w:sz w:val="24"/>
                <w:szCs w:val="24"/>
              </w:rPr>
            </w:pPr>
          </w:p>
        </w:tc>
      </w:tr>
      <w:tr w:rsidR="00AF6B51" w:rsidRPr="000846CF" w14:paraId="68447085" w14:textId="77777777" w:rsidTr="00AF6B51">
        <w:trPr>
          <w:trHeight w:val="290"/>
        </w:trPr>
        <w:tc>
          <w:tcPr>
            <w:tcW w:w="284" w:type="dxa"/>
            <w:tcBorders>
              <w:right w:val="single" w:sz="4" w:space="0" w:color="auto"/>
            </w:tcBorders>
            <w:noWrap/>
            <w:vAlign w:val="bottom"/>
            <w:hideMark/>
          </w:tcPr>
          <w:p w14:paraId="09E57DA4" w14:textId="77777777" w:rsidR="008E2F18" w:rsidRPr="000846CF" w:rsidRDefault="008E2F18" w:rsidP="005B3635">
            <w:pPr>
              <w:spacing w:line="276" w:lineRule="auto"/>
              <w:jc w:val="both"/>
              <w:rPr>
                <w:rFonts w:eastAsiaTheme="minorEastAsia"/>
                <w:sz w:val="24"/>
                <w:szCs w:val="24"/>
              </w:rPr>
            </w:pPr>
          </w:p>
        </w:tc>
        <w:tc>
          <w:tcPr>
            <w:tcW w:w="2636" w:type="dxa"/>
            <w:tcBorders>
              <w:top w:val="single" w:sz="4" w:space="0" w:color="auto"/>
              <w:left w:val="single" w:sz="4" w:space="0" w:color="auto"/>
              <w:bottom w:val="single" w:sz="4" w:space="0" w:color="auto"/>
              <w:right w:val="single" w:sz="4" w:space="0" w:color="auto"/>
            </w:tcBorders>
            <w:noWrap/>
            <w:vAlign w:val="bottom"/>
            <w:hideMark/>
          </w:tcPr>
          <w:p w14:paraId="4411ACC2" w14:textId="0BA38DD2"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Standard Error</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751D6072" w14:textId="21509FE4"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169.9319079</w:t>
            </w:r>
          </w:p>
        </w:tc>
        <w:tc>
          <w:tcPr>
            <w:tcW w:w="1281" w:type="dxa"/>
            <w:tcBorders>
              <w:left w:val="single" w:sz="4" w:space="0" w:color="auto"/>
            </w:tcBorders>
            <w:noWrap/>
            <w:vAlign w:val="bottom"/>
            <w:hideMark/>
          </w:tcPr>
          <w:p w14:paraId="0309EAAE" w14:textId="77777777" w:rsidR="008E2F18" w:rsidRPr="000846CF" w:rsidRDefault="008E2F18" w:rsidP="005B3635">
            <w:pPr>
              <w:spacing w:line="276" w:lineRule="auto"/>
              <w:jc w:val="both"/>
              <w:rPr>
                <w:rFonts w:eastAsiaTheme="minorEastAsia"/>
                <w:sz w:val="24"/>
                <w:szCs w:val="24"/>
              </w:rPr>
            </w:pPr>
          </w:p>
        </w:tc>
        <w:tc>
          <w:tcPr>
            <w:tcW w:w="3091" w:type="dxa"/>
            <w:noWrap/>
            <w:vAlign w:val="bottom"/>
            <w:hideMark/>
          </w:tcPr>
          <w:p w14:paraId="2E7CD307" w14:textId="77777777" w:rsidR="008E2F18" w:rsidRPr="000846CF" w:rsidRDefault="008E2F18" w:rsidP="005B3635">
            <w:pPr>
              <w:spacing w:line="276" w:lineRule="auto"/>
              <w:jc w:val="both"/>
              <w:rPr>
                <w:rFonts w:eastAsiaTheme="minorEastAsia"/>
                <w:sz w:val="24"/>
                <w:szCs w:val="24"/>
              </w:rPr>
            </w:pPr>
          </w:p>
        </w:tc>
        <w:tc>
          <w:tcPr>
            <w:tcW w:w="1403" w:type="dxa"/>
            <w:noWrap/>
            <w:vAlign w:val="bottom"/>
            <w:hideMark/>
          </w:tcPr>
          <w:p w14:paraId="05B887C5" w14:textId="77777777" w:rsidR="008E2F18" w:rsidRPr="000846CF" w:rsidRDefault="008E2F18" w:rsidP="005B3635">
            <w:pPr>
              <w:spacing w:line="276" w:lineRule="auto"/>
              <w:jc w:val="both"/>
              <w:rPr>
                <w:rFonts w:eastAsiaTheme="minorEastAsia"/>
                <w:sz w:val="24"/>
                <w:szCs w:val="24"/>
              </w:rPr>
            </w:pPr>
          </w:p>
        </w:tc>
        <w:tc>
          <w:tcPr>
            <w:tcW w:w="3007" w:type="dxa"/>
            <w:noWrap/>
            <w:vAlign w:val="bottom"/>
            <w:hideMark/>
          </w:tcPr>
          <w:p w14:paraId="133D3AFB" w14:textId="77777777" w:rsidR="008E2F18" w:rsidRPr="000846CF" w:rsidRDefault="008E2F18" w:rsidP="005B3635">
            <w:pPr>
              <w:spacing w:line="276" w:lineRule="auto"/>
              <w:jc w:val="both"/>
              <w:rPr>
                <w:rFonts w:eastAsiaTheme="minorEastAsia"/>
                <w:sz w:val="24"/>
                <w:szCs w:val="24"/>
              </w:rPr>
            </w:pPr>
          </w:p>
        </w:tc>
        <w:tc>
          <w:tcPr>
            <w:tcW w:w="1387" w:type="dxa"/>
            <w:noWrap/>
            <w:vAlign w:val="bottom"/>
            <w:hideMark/>
          </w:tcPr>
          <w:p w14:paraId="2F0C5B51" w14:textId="77777777" w:rsidR="008E2F18" w:rsidRPr="000846CF" w:rsidRDefault="008E2F18" w:rsidP="005B3635">
            <w:pPr>
              <w:spacing w:line="276" w:lineRule="auto"/>
              <w:jc w:val="both"/>
              <w:rPr>
                <w:rFonts w:eastAsiaTheme="minorEastAsia"/>
                <w:sz w:val="24"/>
                <w:szCs w:val="24"/>
              </w:rPr>
            </w:pPr>
          </w:p>
        </w:tc>
        <w:tc>
          <w:tcPr>
            <w:tcW w:w="1141" w:type="dxa"/>
            <w:noWrap/>
            <w:vAlign w:val="bottom"/>
            <w:hideMark/>
          </w:tcPr>
          <w:p w14:paraId="08180BBE" w14:textId="77777777" w:rsidR="008E2F18" w:rsidRPr="000846CF" w:rsidRDefault="008E2F18" w:rsidP="005B3635">
            <w:pPr>
              <w:spacing w:line="276" w:lineRule="auto"/>
              <w:jc w:val="both"/>
              <w:rPr>
                <w:rFonts w:eastAsiaTheme="minorEastAsia"/>
                <w:sz w:val="24"/>
                <w:szCs w:val="24"/>
              </w:rPr>
            </w:pPr>
          </w:p>
        </w:tc>
        <w:tc>
          <w:tcPr>
            <w:tcW w:w="1145" w:type="dxa"/>
            <w:noWrap/>
            <w:vAlign w:val="bottom"/>
            <w:hideMark/>
          </w:tcPr>
          <w:p w14:paraId="1D873F48"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68937D07"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7D306781"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44FFCAA1"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240D6B9D"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31E639CE" w14:textId="77777777" w:rsidR="008E2F18" w:rsidRPr="000846CF" w:rsidRDefault="008E2F18" w:rsidP="005B3635">
            <w:pPr>
              <w:spacing w:line="276" w:lineRule="auto"/>
              <w:jc w:val="both"/>
              <w:rPr>
                <w:rFonts w:eastAsiaTheme="minorEastAsia"/>
                <w:sz w:val="24"/>
                <w:szCs w:val="24"/>
              </w:rPr>
            </w:pPr>
          </w:p>
        </w:tc>
      </w:tr>
      <w:tr w:rsidR="008E2F18" w:rsidRPr="000846CF" w14:paraId="43E1EFB1" w14:textId="77777777" w:rsidTr="00AF6B51">
        <w:trPr>
          <w:trHeight w:val="290"/>
        </w:trPr>
        <w:tc>
          <w:tcPr>
            <w:tcW w:w="284" w:type="dxa"/>
            <w:tcBorders>
              <w:right w:val="single" w:sz="4" w:space="0" w:color="auto"/>
            </w:tcBorders>
            <w:noWrap/>
            <w:vAlign w:val="bottom"/>
            <w:hideMark/>
          </w:tcPr>
          <w:p w14:paraId="249D929B" w14:textId="77777777" w:rsidR="008E2F18" w:rsidRPr="000846CF" w:rsidRDefault="008E2F18" w:rsidP="005B3635">
            <w:pPr>
              <w:spacing w:line="276" w:lineRule="auto"/>
              <w:jc w:val="both"/>
              <w:rPr>
                <w:rFonts w:eastAsiaTheme="minorEastAsia"/>
                <w:sz w:val="24"/>
                <w:szCs w:val="24"/>
              </w:rPr>
            </w:pPr>
          </w:p>
        </w:tc>
        <w:tc>
          <w:tcPr>
            <w:tcW w:w="2636" w:type="dxa"/>
            <w:tcBorders>
              <w:top w:val="single" w:sz="4" w:space="0" w:color="auto"/>
              <w:left w:val="single" w:sz="4" w:space="0" w:color="auto"/>
              <w:bottom w:val="single" w:sz="4" w:space="0" w:color="auto"/>
              <w:right w:val="single" w:sz="4" w:space="0" w:color="auto"/>
            </w:tcBorders>
            <w:noWrap/>
            <w:vAlign w:val="bottom"/>
            <w:hideMark/>
          </w:tcPr>
          <w:p w14:paraId="4C0E1A8D" w14:textId="4049ED6B"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Observations</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541D6FAF" w14:textId="2163EDB4"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30</w:t>
            </w:r>
          </w:p>
        </w:tc>
        <w:tc>
          <w:tcPr>
            <w:tcW w:w="1281" w:type="dxa"/>
            <w:tcBorders>
              <w:left w:val="single" w:sz="4" w:space="0" w:color="auto"/>
            </w:tcBorders>
            <w:noWrap/>
            <w:vAlign w:val="bottom"/>
            <w:hideMark/>
          </w:tcPr>
          <w:p w14:paraId="08526BF6" w14:textId="77777777" w:rsidR="008E2F18" w:rsidRPr="000846CF" w:rsidRDefault="008E2F18" w:rsidP="005B3635">
            <w:pPr>
              <w:spacing w:line="276" w:lineRule="auto"/>
              <w:jc w:val="both"/>
              <w:rPr>
                <w:rFonts w:eastAsiaTheme="minorEastAsia"/>
                <w:sz w:val="24"/>
                <w:szCs w:val="24"/>
              </w:rPr>
            </w:pPr>
          </w:p>
        </w:tc>
        <w:tc>
          <w:tcPr>
            <w:tcW w:w="3091" w:type="dxa"/>
            <w:noWrap/>
            <w:vAlign w:val="bottom"/>
            <w:hideMark/>
          </w:tcPr>
          <w:p w14:paraId="5D04789C" w14:textId="77777777" w:rsidR="008E2F18" w:rsidRPr="000846CF" w:rsidRDefault="008E2F18" w:rsidP="005B3635">
            <w:pPr>
              <w:spacing w:line="276" w:lineRule="auto"/>
              <w:jc w:val="both"/>
              <w:rPr>
                <w:rFonts w:eastAsiaTheme="minorEastAsia"/>
                <w:sz w:val="24"/>
                <w:szCs w:val="24"/>
              </w:rPr>
            </w:pPr>
          </w:p>
        </w:tc>
        <w:tc>
          <w:tcPr>
            <w:tcW w:w="1403" w:type="dxa"/>
            <w:noWrap/>
            <w:vAlign w:val="bottom"/>
            <w:hideMark/>
          </w:tcPr>
          <w:p w14:paraId="0F93D403" w14:textId="77777777" w:rsidR="008E2F18" w:rsidRPr="000846CF" w:rsidRDefault="008E2F18" w:rsidP="005B3635">
            <w:pPr>
              <w:spacing w:line="276" w:lineRule="auto"/>
              <w:jc w:val="both"/>
              <w:rPr>
                <w:rFonts w:eastAsiaTheme="minorEastAsia"/>
                <w:sz w:val="24"/>
                <w:szCs w:val="24"/>
              </w:rPr>
            </w:pPr>
          </w:p>
        </w:tc>
        <w:tc>
          <w:tcPr>
            <w:tcW w:w="3007" w:type="dxa"/>
            <w:noWrap/>
            <w:vAlign w:val="bottom"/>
            <w:hideMark/>
          </w:tcPr>
          <w:p w14:paraId="35393AAD" w14:textId="77777777" w:rsidR="008E2F18" w:rsidRPr="000846CF" w:rsidRDefault="008E2F18" w:rsidP="005B3635">
            <w:pPr>
              <w:spacing w:line="276" w:lineRule="auto"/>
              <w:jc w:val="both"/>
              <w:rPr>
                <w:rFonts w:eastAsiaTheme="minorEastAsia"/>
                <w:sz w:val="24"/>
                <w:szCs w:val="24"/>
              </w:rPr>
            </w:pPr>
          </w:p>
        </w:tc>
        <w:tc>
          <w:tcPr>
            <w:tcW w:w="1387" w:type="dxa"/>
            <w:noWrap/>
            <w:vAlign w:val="bottom"/>
            <w:hideMark/>
          </w:tcPr>
          <w:p w14:paraId="6F8CD28A" w14:textId="77777777" w:rsidR="008E2F18" w:rsidRPr="000846CF" w:rsidRDefault="008E2F18" w:rsidP="005B3635">
            <w:pPr>
              <w:spacing w:line="276" w:lineRule="auto"/>
              <w:jc w:val="both"/>
              <w:rPr>
                <w:rFonts w:eastAsiaTheme="minorEastAsia"/>
                <w:sz w:val="24"/>
                <w:szCs w:val="24"/>
              </w:rPr>
            </w:pPr>
          </w:p>
        </w:tc>
        <w:tc>
          <w:tcPr>
            <w:tcW w:w="1141" w:type="dxa"/>
            <w:noWrap/>
            <w:vAlign w:val="bottom"/>
            <w:hideMark/>
          </w:tcPr>
          <w:p w14:paraId="0875F438" w14:textId="77777777" w:rsidR="008E2F18" w:rsidRPr="000846CF" w:rsidRDefault="008E2F18" w:rsidP="005B3635">
            <w:pPr>
              <w:spacing w:line="276" w:lineRule="auto"/>
              <w:jc w:val="both"/>
              <w:rPr>
                <w:rFonts w:eastAsiaTheme="minorEastAsia"/>
                <w:sz w:val="24"/>
                <w:szCs w:val="24"/>
              </w:rPr>
            </w:pPr>
          </w:p>
        </w:tc>
        <w:tc>
          <w:tcPr>
            <w:tcW w:w="1145" w:type="dxa"/>
            <w:noWrap/>
            <w:vAlign w:val="bottom"/>
            <w:hideMark/>
          </w:tcPr>
          <w:p w14:paraId="3026B407"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57D54669"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2BFB0A21"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58C0619D"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676DA4C4"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7456E025" w14:textId="77777777" w:rsidR="008E2F18" w:rsidRPr="000846CF" w:rsidRDefault="008E2F18" w:rsidP="005B3635">
            <w:pPr>
              <w:spacing w:line="276" w:lineRule="auto"/>
              <w:jc w:val="both"/>
              <w:rPr>
                <w:rFonts w:eastAsiaTheme="minorEastAsia"/>
                <w:sz w:val="24"/>
                <w:szCs w:val="24"/>
              </w:rPr>
            </w:pPr>
          </w:p>
        </w:tc>
      </w:tr>
      <w:tr w:rsidR="008E2F18" w:rsidRPr="000846CF" w14:paraId="4EB10706" w14:textId="77777777" w:rsidTr="00AF6B51">
        <w:trPr>
          <w:trHeight w:val="290"/>
        </w:trPr>
        <w:tc>
          <w:tcPr>
            <w:tcW w:w="284" w:type="dxa"/>
            <w:noWrap/>
            <w:vAlign w:val="bottom"/>
            <w:hideMark/>
          </w:tcPr>
          <w:p w14:paraId="4DB523B4" w14:textId="77777777" w:rsidR="008E2F18" w:rsidRPr="000846CF" w:rsidRDefault="008E2F18" w:rsidP="005B3635">
            <w:pPr>
              <w:spacing w:line="276" w:lineRule="auto"/>
              <w:jc w:val="both"/>
              <w:rPr>
                <w:rFonts w:eastAsiaTheme="minorEastAsia"/>
                <w:sz w:val="24"/>
                <w:szCs w:val="24"/>
              </w:rPr>
            </w:pPr>
          </w:p>
        </w:tc>
        <w:tc>
          <w:tcPr>
            <w:tcW w:w="2636" w:type="dxa"/>
            <w:tcBorders>
              <w:top w:val="single" w:sz="4" w:space="0" w:color="auto"/>
            </w:tcBorders>
            <w:noWrap/>
            <w:vAlign w:val="bottom"/>
            <w:hideMark/>
          </w:tcPr>
          <w:p w14:paraId="39279864" w14:textId="11A2CB90" w:rsidR="008E2F18" w:rsidRPr="000846CF" w:rsidRDefault="008E2F18" w:rsidP="005B3635">
            <w:pPr>
              <w:spacing w:line="276" w:lineRule="auto"/>
              <w:jc w:val="both"/>
              <w:rPr>
                <w:rFonts w:eastAsiaTheme="minorEastAsia"/>
                <w:sz w:val="24"/>
                <w:szCs w:val="24"/>
              </w:rPr>
            </w:pPr>
          </w:p>
        </w:tc>
        <w:tc>
          <w:tcPr>
            <w:tcW w:w="1281" w:type="dxa"/>
            <w:tcBorders>
              <w:top w:val="single" w:sz="4" w:space="0" w:color="auto"/>
            </w:tcBorders>
            <w:noWrap/>
            <w:vAlign w:val="bottom"/>
            <w:hideMark/>
          </w:tcPr>
          <w:p w14:paraId="3F0E12AA" w14:textId="2D681D7E" w:rsidR="008E2F18" w:rsidRPr="000846CF" w:rsidRDefault="008E2F18" w:rsidP="005B3635">
            <w:pPr>
              <w:spacing w:line="276" w:lineRule="auto"/>
              <w:jc w:val="both"/>
              <w:rPr>
                <w:rFonts w:eastAsiaTheme="minorEastAsia"/>
                <w:sz w:val="24"/>
                <w:szCs w:val="24"/>
              </w:rPr>
            </w:pPr>
          </w:p>
        </w:tc>
        <w:tc>
          <w:tcPr>
            <w:tcW w:w="1281" w:type="dxa"/>
            <w:noWrap/>
            <w:vAlign w:val="bottom"/>
            <w:hideMark/>
          </w:tcPr>
          <w:p w14:paraId="19EED189" w14:textId="77777777" w:rsidR="008E2F18" w:rsidRPr="000846CF" w:rsidRDefault="008E2F18" w:rsidP="005B3635">
            <w:pPr>
              <w:spacing w:line="276" w:lineRule="auto"/>
              <w:jc w:val="both"/>
              <w:rPr>
                <w:rFonts w:eastAsiaTheme="minorEastAsia"/>
                <w:sz w:val="24"/>
                <w:szCs w:val="24"/>
              </w:rPr>
            </w:pPr>
          </w:p>
        </w:tc>
        <w:tc>
          <w:tcPr>
            <w:tcW w:w="3091" w:type="dxa"/>
            <w:noWrap/>
            <w:vAlign w:val="bottom"/>
            <w:hideMark/>
          </w:tcPr>
          <w:p w14:paraId="79E93D12" w14:textId="77777777" w:rsidR="008E2F18" w:rsidRPr="000846CF" w:rsidRDefault="008E2F18" w:rsidP="005B3635">
            <w:pPr>
              <w:spacing w:line="276" w:lineRule="auto"/>
              <w:jc w:val="both"/>
              <w:rPr>
                <w:rFonts w:eastAsiaTheme="minorEastAsia"/>
                <w:sz w:val="24"/>
                <w:szCs w:val="24"/>
              </w:rPr>
            </w:pPr>
          </w:p>
        </w:tc>
        <w:tc>
          <w:tcPr>
            <w:tcW w:w="1403" w:type="dxa"/>
            <w:noWrap/>
            <w:vAlign w:val="bottom"/>
            <w:hideMark/>
          </w:tcPr>
          <w:p w14:paraId="03D8E69C" w14:textId="77777777" w:rsidR="008E2F18" w:rsidRPr="000846CF" w:rsidRDefault="008E2F18" w:rsidP="005B3635">
            <w:pPr>
              <w:spacing w:line="276" w:lineRule="auto"/>
              <w:jc w:val="both"/>
              <w:rPr>
                <w:rFonts w:eastAsiaTheme="minorEastAsia"/>
                <w:sz w:val="24"/>
                <w:szCs w:val="24"/>
              </w:rPr>
            </w:pPr>
          </w:p>
        </w:tc>
        <w:tc>
          <w:tcPr>
            <w:tcW w:w="3007" w:type="dxa"/>
            <w:noWrap/>
            <w:vAlign w:val="bottom"/>
            <w:hideMark/>
          </w:tcPr>
          <w:p w14:paraId="3313A6F2" w14:textId="77777777" w:rsidR="008E2F18" w:rsidRPr="000846CF" w:rsidRDefault="008E2F18" w:rsidP="005B3635">
            <w:pPr>
              <w:spacing w:line="276" w:lineRule="auto"/>
              <w:jc w:val="both"/>
              <w:rPr>
                <w:rFonts w:eastAsiaTheme="minorEastAsia"/>
                <w:sz w:val="24"/>
                <w:szCs w:val="24"/>
              </w:rPr>
            </w:pPr>
          </w:p>
        </w:tc>
        <w:tc>
          <w:tcPr>
            <w:tcW w:w="1387" w:type="dxa"/>
            <w:noWrap/>
            <w:vAlign w:val="bottom"/>
            <w:hideMark/>
          </w:tcPr>
          <w:p w14:paraId="13F85534" w14:textId="77777777" w:rsidR="008E2F18" w:rsidRPr="000846CF" w:rsidRDefault="008E2F18" w:rsidP="005B3635">
            <w:pPr>
              <w:spacing w:line="276" w:lineRule="auto"/>
              <w:jc w:val="both"/>
              <w:rPr>
                <w:rFonts w:eastAsiaTheme="minorEastAsia"/>
                <w:sz w:val="24"/>
                <w:szCs w:val="24"/>
              </w:rPr>
            </w:pPr>
          </w:p>
        </w:tc>
        <w:tc>
          <w:tcPr>
            <w:tcW w:w="1141" w:type="dxa"/>
            <w:noWrap/>
            <w:vAlign w:val="bottom"/>
            <w:hideMark/>
          </w:tcPr>
          <w:p w14:paraId="38E963B7" w14:textId="77777777" w:rsidR="008E2F18" w:rsidRPr="000846CF" w:rsidRDefault="008E2F18" w:rsidP="005B3635">
            <w:pPr>
              <w:spacing w:line="276" w:lineRule="auto"/>
              <w:jc w:val="both"/>
              <w:rPr>
                <w:rFonts w:eastAsiaTheme="minorEastAsia"/>
                <w:sz w:val="24"/>
                <w:szCs w:val="24"/>
              </w:rPr>
            </w:pPr>
          </w:p>
        </w:tc>
        <w:tc>
          <w:tcPr>
            <w:tcW w:w="1145" w:type="dxa"/>
            <w:noWrap/>
            <w:vAlign w:val="bottom"/>
            <w:hideMark/>
          </w:tcPr>
          <w:p w14:paraId="6CA32351"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498ED156"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0701B446"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676DA7B6"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74C7D97D"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31EF9196" w14:textId="77777777" w:rsidR="008E2F18" w:rsidRPr="000846CF" w:rsidRDefault="008E2F18" w:rsidP="005B3635">
            <w:pPr>
              <w:spacing w:line="276" w:lineRule="auto"/>
              <w:jc w:val="both"/>
              <w:rPr>
                <w:rFonts w:eastAsiaTheme="minorEastAsia"/>
                <w:sz w:val="24"/>
                <w:szCs w:val="24"/>
              </w:rPr>
            </w:pPr>
          </w:p>
        </w:tc>
      </w:tr>
      <w:tr w:rsidR="008E2F18" w:rsidRPr="000846CF" w14:paraId="14AEFE5B" w14:textId="77777777" w:rsidTr="00AF6B51">
        <w:trPr>
          <w:trHeight w:val="300"/>
        </w:trPr>
        <w:tc>
          <w:tcPr>
            <w:tcW w:w="284" w:type="dxa"/>
            <w:noWrap/>
            <w:vAlign w:val="bottom"/>
            <w:hideMark/>
          </w:tcPr>
          <w:p w14:paraId="786761B8" w14:textId="77777777" w:rsidR="008E2F18" w:rsidRPr="000846CF" w:rsidRDefault="008E2F18" w:rsidP="005B3635">
            <w:pPr>
              <w:spacing w:line="276" w:lineRule="auto"/>
              <w:jc w:val="both"/>
              <w:rPr>
                <w:rFonts w:eastAsiaTheme="minorEastAsia"/>
                <w:sz w:val="24"/>
                <w:szCs w:val="24"/>
              </w:rPr>
            </w:pPr>
          </w:p>
        </w:tc>
        <w:tc>
          <w:tcPr>
            <w:tcW w:w="2636" w:type="dxa"/>
            <w:tcBorders>
              <w:bottom w:val="single" w:sz="4" w:space="0" w:color="auto"/>
            </w:tcBorders>
            <w:noWrap/>
            <w:vAlign w:val="bottom"/>
            <w:hideMark/>
          </w:tcPr>
          <w:p w14:paraId="311CC94E" w14:textId="0E403DDF" w:rsidR="008E2F18" w:rsidRPr="000846CF" w:rsidRDefault="008E2F18" w:rsidP="005B3635">
            <w:pPr>
              <w:spacing w:line="276" w:lineRule="auto"/>
              <w:jc w:val="both"/>
              <w:rPr>
                <w:rFonts w:eastAsiaTheme="minorEastAsia"/>
                <w:b/>
                <w:bCs/>
                <w:sz w:val="24"/>
                <w:szCs w:val="24"/>
              </w:rPr>
            </w:pPr>
            <w:r w:rsidRPr="000846CF">
              <w:rPr>
                <w:rFonts w:eastAsiaTheme="minorEastAsia"/>
                <w:b/>
                <w:bCs/>
                <w:sz w:val="24"/>
                <w:szCs w:val="24"/>
              </w:rPr>
              <w:t>ANOVA</w:t>
            </w:r>
          </w:p>
        </w:tc>
        <w:tc>
          <w:tcPr>
            <w:tcW w:w="1281" w:type="dxa"/>
            <w:tcBorders>
              <w:bottom w:val="single" w:sz="4" w:space="0" w:color="auto"/>
            </w:tcBorders>
            <w:noWrap/>
            <w:vAlign w:val="bottom"/>
            <w:hideMark/>
          </w:tcPr>
          <w:p w14:paraId="386379BF" w14:textId="15D419A0" w:rsidR="008E2F18" w:rsidRPr="000846CF" w:rsidRDefault="008E2F18" w:rsidP="005B3635">
            <w:pPr>
              <w:spacing w:line="276" w:lineRule="auto"/>
              <w:jc w:val="both"/>
              <w:rPr>
                <w:rFonts w:eastAsiaTheme="minorEastAsia"/>
                <w:sz w:val="24"/>
                <w:szCs w:val="24"/>
              </w:rPr>
            </w:pPr>
          </w:p>
        </w:tc>
        <w:tc>
          <w:tcPr>
            <w:tcW w:w="1281" w:type="dxa"/>
            <w:tcBorders>
              <w:bottom w:val="single" w:sz="4" w:space="0" w:color="auto"/>
            </w:tcBorders>
            <w:noWrap/>
            <w:vAlign w:val="bottom"/>
            <w:hideMark/>
          </w:tcPr>
          <w:p w14:paraId="5B426801" w14:textId="77777777" w:rsidR="008E2F18" w:rsidRPr="000846CF" w:rsidRDefault="008E2F18" w:rsidP="005B3635">
            <w:pPr>
              <w:spacing w:line="276" w:lineRule="auto"/>
              <w:jc w:val="both"/>
              <w:rPr>
                <w:rFonts w:eastAsiaTheme="minorEastAsia"/>
                <w:sz w:val="24"/>
                <w:szCs w:val="24"/>
              </w:rPr>
            </w:pPr>
          </w:p>
        </w:tc>
        <w:tc>
          <w:tcPr>
            <w:tcW w:w="3091" w:type="dxa"/>
            <w:tcBorders>
              <w:bottom w:val="single" w:sz="4" w:space="0" w:color="auto"/>
            </w:tcBorders>
            <w:noWrap/>
            <w:vAlign w:val="bottom"/>
            <w:hideMark/>
          </w:tcPr>
          <w:p w14:paraId="1D9CE37B" w14:textId="77777777" w:rsidR="008E2F18" w:rsidRPr="000846CF" w:rsidRDefault="008E2F18" w:rsidP="005B3635">
            <w:pPr>
              <w:spacing w:line="276" w:lineRule="auto"/>
              <w:jc w:val="both"/>
              <w:rPr>
                <w:rFonts w:eastAsiaTheme="minorEastAsia"/>
                <w:sz w:val="24"/>
                <w:szCs w:val="24"/>
              </w:rPr>
            </w:pPr>
          </w:p>
        </w:tc>
        <w:tc>
          <w:tcPr>
            <w:tcW w:w="1403" w:type="dxa"/>
            <w:tcBorders>
              <w:bottom w:val="single" w:sz="4" w:space="0" w:color="auto"/>
            </w:tcBorders>
            <w:noWrap/>
            <w:vAlign w:val="bottom"/>
            <w:hideMark/>
          </w:tcPr>
          <w:p w14:paraId="26CF957D" w14:textId="77777777" w:rsidR="008E2F18" w:rsidRPr="000846CF" w:rsidRDefault="008E2F18" w:rsidP="005B3635">
            <w:pPr>
              <w:spacing w:line="276" w:lineRule="auto"/>
              <w:jc w:val="both"/>
              <w:rPr>
                <w:rFonts w:eastAsiaTheme="minorEastAsia"/>
                <w:sz w:val="24"/>
                <w:szCs w:val="24"/>
              </w:rPr>
            </w:pPr>
          </w:p>
        </w:tc>
        <w:tc>
          <w:tcPr>
            <w:tcW w:w="3007" w:type="dxa"/>
            <w:tcBorders>
              <w:bottom w:val="single" w:sz="4" w:space="0" w:color="auto"/>
            </w:tcBorders>
            <w:noWrap/>
            <w:vAlign w:val="bottom"/>
            <w:hideMark/>
          </w:tcPr>
          <w:p w14:paraId="04A6B1E8" w14:textId="77777777" w:rsidR="008E2F18" w:rsidRPr="000846CF" w:rsidRDefault="008E2F18" w:rsidP="005B3635">
            <w:pPr>
              <w:spacing w:line="276" w:lineRule="auto"/>
              <w:jc w:val="both"/>
              <w:rPr>
                <w:rFonts w:eastAsiaTheme="minorEastAsia"/>
                <w:sz w:val="24"/>
                <w:szCs w:val="24"/>
              </w:rPr>
            </w:pPr>
          </w:p>
        </w:tc>
        <w:tc>
          <w:tcPr>
            <w:tcW w:w="1387" w:type="dxa"/>
            <w:noWrap/>
            <w:vAlign w:val="bottom"/>
            <w:hideMark/>
          </w:tcPr>
          <w:p w14:paraId="0A03CE6D" w14:textId="77777777" w:rsidR="008E2F18" w:rsidRPr="000846CF" w:rsidRDefault="008E2F18" w:rsidP="005B3635">
            <w:pPr>
              <w:spacing w:line="276" w:lineRule="auto"/>
              <w:jc w:val="both"/>
              <w:rPr>
                <w:rFonts w:eastAsiaTheme="minorEastAsia"/>
                <w:sz w:val="24"/>
                <w:szCs w:val="24"/>
              </w:rPr>
            </w:pPr>
          </w:p>
        </w:tc>
        <w:tc>
          <w:tcPr>
            <w:tcW w:w="1141" w:type="dxa"/>
            <w:noWrap/>
            <w:vAlign w:val="bottom"/>
            <w:hideMark/>
          </w:tcPr>
          <w:p w14:paraId="4F12E777" w14:textId="77777777" w:rsidR="008E2F18" w:rsidRPr="000846CF" w:rsidRDefault="008E2F18" w:rsidP="005B3635">
            <w:pPr>
              <w:spacing w:line="276" w:lineRule="auto"/>
              <w:jc w:val="both"/>
              <w:rPr>
                <w:rFonts w:eastAsiaTheme="minorEastAsia"/>
                <w:sz w:val="24"/>
                <w:szCs w:val="24"/>
              </w:rPr>
            </w:pPr>
          </w:p>
        </w:tc>
        <w:tc>
          <w:tcPr>
            <w:tcW w:w="1145" w:type="dxa"/>
            <w:noWrap/>
            <w:vAlign w:val="bottom"/>
            <w:hideMark/>
          </w:tcPr>
          <w:p w14:paraId="23469F17"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67520D8B"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51DE85AE"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60BB4B89"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0C4DB31F"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1BDD5267" w14:textId="77777777" w:rsidR="008E2F18" w:rsidRPr="000846CF" w:rsidRDefault="008E2F18" w:rsidP="005B3635">
            <w:pPr>
              <w:spacing w:line="276" w:lineRule="auto"/>
              <w:jc w:val="both"/>
              <w:rPr>
                <w:rFonts w:eastAsiaTheme="minorEastAsia"/>
                <w:sz w:val="24"/>
                <w:szCs w:val="24"/>
              </w:rPr>
            </w:pPr>
          </w:p>
        </w:tc>
      </w:tr>
      <w:tr w:rsidR="008E2F18" w:rsidRPr="000846CF" w14:paraId="286B73BE" w14:textId="77777777" w:rsidTr="00AF6B51">
        <w:trPr>
          <w:trHeight w:val="290"/>
        </w:trPr>
        <w:tc>
          <w:tcPr>
            <w:tcW w:w="284" w:type="dxa"/>
            <w:tcBorders>
              <w:right w:val="single" w:sz="4" w:space="0" w:color="auto"/>
            </w:tcBorders>
            <w:noWrap/>
            <w:vAlign w:val="bottom"/>
            <w:hideMark/>
          </w:tcPr>
          <w:p w14:paraId="1860A0BC" w14:textId="77777777" w:rsidR="008E2F18" w:rsidRPr="000846CF" w:rsidRDefault="008E2F18" w:rsidP="005B3635">
            <w:pPr>
              <w:spacing w:line="276" w:lineRule="auto"/>
              <w:jc w:val="both"/>
              <w:rPr>
                <w:rFonts w:eastAsiaTheme="minorEastAsia"/>
                <w:sz w:val="24"/>
                <w:szCs w:val="24"/>
              </w:rPr>
            </w:pPr>
          </w:p>
        </w:tc>
        <w:tc>
          <w:tcPr>
            <w:tcW w:w="2636" w:type="dxa"/>
            <w:tcBorders>
              <w:top w:val="single" w:sz="4" w:space="0" w:color="auto"/>
              <w:left w:val="single" w:sz="4" w:space="0" w:color="auto"/>
              <w:bottom w:val="single" w:sz="4" w:space="0" w:color="auto"/>
              <w:right w:val="single" w:sz="4" w:space="0" w:color="auto"/>
            </w:tcBorders>
            <w:noWrap/>
            <w:vAlign w:val="bottom"/>
            <w:hideMark/>
          </w:tcPr>
          <w:p w14:paraId="4E02FE33" w14:textId="76541AFB" w:rsidR="008E2F18" w:rsidRPr="000846CF" w:rsidRDefault="008E2F18" w:rsidP="005B3635">
            <w:pPr>
              <w:spacing w:line="276" w:lineRule="auto"/>
              <w:jc w:val="both"/>
              <w:rPr>
                <w:rFonts w:eastAsiaTheme="minorEastAsia"/>
                <w:sz w:val="24"/>
                <w:szCs w:val="24"/>
              </w:rPr>
            </w:pPr>
            <w:r w:rsidRPr="000846CF">
              <w:rPr>
                <w:rFonts w:eastAsiaTheme="minorEastAsia"/>
                <w:i/>
                <w:iCs/>
                <w:sz w:val="24"/>
                <w:szCs w:val="24"/>
              </w:rPr>
              <w:t> </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63DEC351" w14:textId="139C086C" w:rsidR="008E2F18" w:rsidRPr="000846CF" w:rsidRDefault="008E2F18" w:rsidP="005B3635">
            <w:pPr>
              <w:spacing w:line="276" w:lineRule="auto"/>
              <w:jc w:val="both"/>
              <w:rPr>
                <w:rFonts w:eastAsiaTheme="minorEastAsia"/>
                <w:sz w:val="24"/>
                <w:szCs w:val="24"/>
              </w:rPr>
            </w:pPr>
            <w:proofErr w:type="spellStart"/>
            <w:r w:rsidRPr="000846CF">
              <w:rPr>
                <w:rFonts w:eastAsiaTheme="minorEastAsia"/>
                <w:i/>
                <w:iCs/>
                <w:sz w:val="24"/>
                <w:szCs w:val="24"/>
              </w:rPr>
              <w:t>df</w:t>
            </w:r>
            <w:proofErr w:type="spellEnd"/>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73F7DDA1" w14:textId="63FBC6D0" w:rsidR="008E2F18" w:rsidRPr="000846CF" w:rsidRDefault="008E2F18" w:rsidP="005B3635">
            <w:pPr>
              <w:spacing w:line="276" w:lineRule="auto"/>
              <w:jc w:val="both"/>
              <w:rPr>
                <w:rFonts w:eastAsiaTheme="minorEastAsia"/>
                <w:sz w:val="24"/>
                <w:szCs w:val="24"/>
              </w:rPr>
            </w:pPr>
            <w:r w:rsidRPr="000846CF">
              <w:rPr>
                <w:rFonts w:eastAsiaTheme="minorEastAsia"/>
                <w:i/>
                <w:iCs/>
                <w:sz w:val="24"/>
                <w:szCs w:val="24"/>
              </w:rPr>
              <w:t>SS</w:t>
            </w:r>
          </w:p>
        </w:tc>
        <w:tc>
          <w:tcPr>
            <w:tcW w:w="3091" w:type="dxa"/>
            <w:tcBorders>
              <w:top w:val="single" w:sz="4" w:space="0" w:color="auto"/>
              <w:left w:val="single" w:sz="4" w:space="0" w:color="auto"/>
              <w:bottom w:val="single" w:sz="4" w:space="0" w:color="auto"/>
              <w:right w:val="single" w:sz="4" w:space="0" w:color="auto"/>
            </w:tcBorders>
            <w:noWrap/>
            <w:vAlign w:val="bottom"/>
            <w:hideMark/>
          </w:tcPr>
          <w:p w14:paraId="06FE5637" w14:textId="52648F5E" w:rsidR="008E2F18" w:rsidRPr="000846CF" w:rsidRDefault="008E2F18" w:rsidP="005B3635">
            <w:pPr>
              <w:spacing w:line="276" w:lineRule="auto"/>
              <w:jc w:val="both"/>
              <w:rPr>
                <w:rFonts w:eastAsiaTheme="minorEastAsia"/>
                <w:sz w:val="24"/>
                <w:szCs w:val="24"/>
              </w:rPr>
            </w:pPr>
            <w:r w:rsidRPr="000846CF">
              <w:rPr>
                <w:rFonts w:eastAsiaTheme="minorEastAsia"/>
                <w:i/>
                <w:iCs/>
                <w:sz w:val="24"/>
                <w:szCs w:val="24"/>
              </w:rPr>
              <w:t>MS</w:t>
            </w:r>
          </w:p>
        </w:tc>
        <w:tc>
          <w:tcPr>
            <w:tcW w:w="1403" w:type="dxa"/>
            <w:tcBorders>
              <w:top w:val="single" w:sz="4" w:space="0" w:color="auto"/>
              <w:left w:val="single" w:sz="4" w:space="0" w:color="auto"/>
              <w:bottom w:val="single" w:sz="4" w:space="0" w:color="auto"/>
              <w:right w:val="single" w:sz="4" w:space="0" w:color="auto"/>
            </w:tcBorders>
            <w:noWrap/>
            <w:vAlign w:val="bottom"/>
            <w:hideMark/>
          </w:tcPr>
          <w:p w14:paraId="663E1EAC" w14:textId="5D6AADBE" w:rsidR="008E2F18" w:rsidRPr="000846CF" w:rsidRDefault="008E2F18" w:rsidP="005B3635">
            <w:pPr>
              <w:spacing w:line="276" w:lineRule="auto"/>
              <w:jc w:val="both"/>
              <w:rPr>
                <w:rFonts w:eastAsiaTheme="minorEastAsia"/>
                <w:sz w:val="24"/>
                <w:szCs w:val="24"/>
              </w:rPr>
            </w:pPr>
            <w:r w:rsidRPr="000846CF">
              <w:rPr>
                <w:rFonts w:eastAsiaTheme="minorEastAsia"/>
                <w:i/>
                <w:iCs/>
                <w:sz w:val="24"/>
                <w:szCs w:val="24"/>
              </w:rPr>
              <w:t>F</w:t>
            </w:r>
          </w:p>
        </w:tc>
        <w:tc>
          <w:tcPr>
            <w:tcW w:w="3007" w:type="dxa"/>
            <w:tcBorders>
              <w:top w:val="single" w:sz="4" w:space="0" w:color="auto"/>
              <w:left w:val="single" w:sz="4" w:space="0" w:color="auto"/>
              <w:bottom w:val="single" w:sz="4" w:space="0" w:color="auto"/>
              <w:right w:val="single" w:sz="4" w:space="0" w:color="auto"/>
            </w:tcBorders>
            <w:noWrap/>
            <w:vAlign w:val="bottom"/>
            <w:hideMark/>
          </w:tcPr>
          <w:p w14:paraId="782B8A24" w14:textId="60983EBE" w:rsidR="008E2F18" w:rsidRPr="000846CF" w:rsidRDefault="008E2F18" w:rsidP="005B3635">
            <w:pPr>
              <w:spacing w:line="276" w:lineRule="auto"/>
              <w:jc w:val="both"/>
              <w:rPr>
                <w:rFonts w:eastAsiaTheme="minorEastAsia"/>
                <w:sz w:val="24"/>
                <w:szCs w:val="24"/>
              </w:rPr>
            </w:pPr>
            <w:r w:rsidRPr="000846CF">
              <w:rPr>
                <w:rFonts w:eastAsiaTheme="minorEastAsia"/>
                <w:i/>
                <w:iCs/>
                <w:sz w:val="24"/>
                <w:szCs w:val="24"/>
              </w:rPr>
              <w:t>Significance F</w:t>
            </w:r>
          </w:p>
        </w:tc>
        <w:tc>
          <w:tcPr>
            <w:tcW w:w="1387" w:type="dxa"/>
            <w:tcBorders>
              <w:left w:val="single" w:sz="4" w:space="0" w:color="auto"/>
            </w:tcBorders>
            <w:noWrap/>
            <w:vAlign w:val="bottom"/>
            <w:hideMark/>
          </w:tcPr>
          <w:p w14:paraId="395F893B" w14:textId="77777777" w:rsidR="008E2F18" w:rsidRPr="000846CF" w:rsidRDefault="008E2F18" w:rsidP="005B3635">
            <w:pPr>
              <w:spacing w:line="276" w:lineRule="auto"/>
              <w:jc w:val="both"/>
              <w:rPr>
                <w:rFonts w:eastAsiaTheme="minorEastAsia"/>
                <w:sz w:val="24"/>
                <w:szCs w:val="24"/>
              </w:rPr>
            </w:pPr>
          </w:p>
        </w:tc>
        <w:tc>
          <w:tcPr>
            <w:tcW w:w="1141" w:type="dxa"/>
            <w:noWrap/>
            <w:vAlign w:val="bottom"/>
            <w:hideMark/>
          </w:tcPr>
          <w:p w14:paraId="2120638B" w14:textId="77777777" w:rsidR="008E2F18" w:rsidRPr="000846CF" w:rsidRDefault="008E2F18" w:rsidP="005B3635">
            <w:pPr>
              <w:spacing w:line="276" w:lineRule="auto"/>
              <w:jc w:val="both"/>
              <w:rPr>
                <w:rFonts w:eastAsiaTheme="minorEastAsia"/>
                <w:sz w:val="24"/>
                <w:szCs w:val="24"/>
              </w:rPr>
            </w:pPr>
          </w:p>
        </w:tc>
        <w:tc>
          <w:tcPr>
            <w:tcW w:w="1145" w:type="dxa"/>
            <w:noWrap/>
            <w:vAlign w:val="bottom"/>
            <w:hideMark/>
          </w:tcPr>
          <w:p w14:paraId="72978D6E"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3B19AF2B"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6361E859"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3E1B9578"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4341EF17"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537E1EAB" w14:textId="77777777" w:rsidR="008E2F18" w:rsidRPr="000846CF" w:rsidRDefault="008E2F18" w:rsidP="005B3635">
            <w:pPr>
              <w:spacing w:line="276" w:lineRule="auto"/>
              <w:jc w:val="both"/>
              <w:rPr>
                <w:rFonts w:eastAsiaTheme="minorEastAsia"/>
                <w:sz w:val="24"/>
                <w:szCs w:val="24"/>
              </w:rPr>
            </w:pPr>
          </w:p>
        </w:tc>
      </w:tr>
      <w:tr w:rsidR="008E2F18" w:rsidRPr="000846CF" w14:paraId="157A0647" w14:textId="77777777" w:rsidTr="00AF6B51">
        <w:trPr>
          <w:trHeight w:val="300"/>
        </w:trPr>
        <w:tc>
          <w:tcPr>
            <w:tcW w:w="284" w:type="dxa"/>
            <w:tcBorders>
              <w:right w:val="single" w:sz="4" w:space="0" w:color="auto"/>
            </w:tcBorders>
            <w:noWrap/>
            <w:vAlign w:val="bottom"/>
            <w:hideMark/>
          </w:tcPr>
          <w:p w14:paraId="3D440FE6" w14:textId="77777777" w:rsidR="008E2F18" w:rsidRPr="000846CF" w:rsidRDefault="008E2F18" w:rsidP="005B3635">
            <w:pPr>
              <w:spacing w:line="276" w:lineRule="auto"/>
              <w:jc w:val="both"/>
              <w:rPr>
                <w:rFonts w:eastAsiaTheme="minorEastAsia"/>
                <w:sz w:val="24"/>
                <w:szCs w:val="24"/>
              </w:rPr>
            </w:pPr>
          </w:p>
        </w:tc>
        <w:tc>
          <w:tcPr>
            <w:tcW w:w="2636" w:type="dxa"/>
            <w:tcBorders>
              <w:top w:val="single" w:sz="4" w:space="0" w:color="auto"/>
              <w:left w:val="single" w:sz="4" w:space="0" w:color="auto"/>
              <w:bottom w:val="single" w:sz="4" w:space="0" w:color="auto"/>
              <w:right w:val="single" w:sz="4" w:space="0" w:color="auto"/>
            </w:tcBorders>
            <w:noWrap/>
            <w:vAlign w:val="bottom"/>
            <w:hideMark/>
          </w:tcPr>
          <w:p w14:paraId="7722B627" w14:textId="20AB9176"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Regression</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09B300F0" w14:textId="78884818"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1</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3337B9F3" w14:textId="5C778BEE"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21.60714286</w:t>
            </w:r>
          </w:p>
        </w:tc>
        <w:tc>
          <w:tcPr>
            <w:tcW w:w="3091" w:type="dxa"/>
            <w:tcBorders>
              <w:top w:val="single" w:sz="4" w:space="0" w:color="auto"/>
              <w:left w:val="single" w:sz="4" w:space="0" w:color="auto"/>
              <w:bottom w:val="single" w:sz="4" w:space="0" w:color="auto"/>
              <w:right w:val="single" w:sz="4" w:space="0" w:color="auto"/>
            </w:tcBorders>
            <w:noWrap/>
            <w:vAlign w:val="bottom"/>
          </w:tcPr>
          <w:p w14:paraId="7BE5730B" w14:textId="76DCE9BA"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21.60714286</w:t>
            </w:r>
          </w:p>
        </w:tc>
        <w:tc>
          <w:tcPr>
            <w:tcW w:w="1403" w:type="dxa"/>
            <w:tcBorders>
              <w:top w:val="single" w:sz="4" w:space="0" w:color="auto"/>
              <w:left w:val="single" w:sz="4" w:space="0" w:color="auto"/>
              <w:bottom w:val="single" w:sz="4" w:space="0" w:color="auto"/>
              <w:right w:val="single" w:sz="4" w:space="0" w:color="auto"/>
            </w:tcBorders>
            <w:noWrap/>
            <w:vAlign w:val="bottom"/>
          </w:tcPr>
          <w:p w14:paraId="2C7B700C" w14:textId="4BABEE5E"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0.000748251</w:t>
            </w:r>
          </w:p>
        </w:tc>
        <w:tc>
          <w:tcPr>
            <w:tcW w:w="3007" w:type="dxa"/>
            <w:tcBorders>
              <w:top w:val="single" w:sz="4" w:space="0" w:color="auto"/>
              <w:left w:val="single" w:sz="4" w:space="0" w:color="auto"/>
              <w:bottom w:val="single" w:sz="4" w:space="0" w:color="auto"/>
              <w:right w:val="single" w:sz="4" w:space="0" w:color="auto"/>
            </w:tcBorders>
            <w:noWrap/>
            <w:vAlign w:val="bottom"/>
          </w:tcPr>
          <w:p w14:paraId="16864A5D" w14:textId="1DE462D8"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0.978371276</w:t>
            </w:r>
          </w:p>
        </w:tc>
        <w:tc>
          <w:tcPr>
            <w:tcW w:w="1387" w:type="dxa"/>
            <w:tcBorders>
              <w:left w:val="single" w:sz="4" w:space="0" w:color="auto"/>
            </w:tcBorders>
            <w:noWrap/>
            <w:vAlign w:val="bottom"/>
          </w:tcPr>
          <w:p w14:paraId="38DF88A2" w14:textId="77777777" w:rsidR="008E2F18" w:rsidRPr="000846CF" w:rsidRDefault="008E2F18" w:rsidP="005B3635">
            <w:pPr>
              <w:spacing w:line="276" w:lineRule="auto"/>
              <w:jc w:val="both"/>
              <w:rPr>
                <w:rFonts w:eastAsiaTheme="minorEastAsia"/>
                <w:sz w:val="24"/>
                <w:szCs w:val="24"/>
              </w:rPr>
            </w:pPr>
          </w:p>
        </w:tc>
        <w:tc>
          <w:tcPr>
            <w:tcW w:w="1141" w:type="dxa"/>
            <w:noWrap/>
            <w:vAlign w:val="bottom"/>
          </w:tcPr>
          <w:p w14:paraId="72898730" w14:textId="77777777" w:rsidR="008E2F18" w:rsidRPr="000846CF" w:rsidRDefault="008E2F18" w:rsidP="005B3635">
            <w:pPr>
              <w:spacing w:line="276" w:lineRule="auto"/>
              <w:jc w:val="both"/>
              <w:rPr>
                <w:rFonts w:eastAsiaTheme="minorEastAsia"/>
                <w:sz w:val="24"/>
                <w:szCs w:val="24"/>
              </w:rPr>
            </w:pPr>
          </w:p>
        </w:tc>
        <w:tc>
          <w:tcPr>
            <w:tcW w:w="1145" w:type="dxa"/>
            <w:noWrap/>
            <w:vAlign w:val="bottom"/>
          </w:tcPr>
          <w:p w14:paraId="21144290" w14:textId="77777777" w:rsidR="008E2F18" w:rsidRPr="000846CF" w:rsidRDefault="008E2F18" w:rsidP="005B3635">
            <w:pPr>
              <w:spacing w:line="276" w:lineRule="auto"/>
              <w:jc w:val="both"/>
              <w:rPr>
                <w:rFonts w:eastAsiaTheme="minorEastAsia"/>
                <w:sz w:val="24"/>
                <w:szCs w:val="24"/>
              </w:rPr>
            </w:pPr>
          </w:p>
        </w:tc>
        <w:tc>
          <w:tcPr>
            <w:tcW w:w="976" w:type="dxa"/>
            <w:noWrap/>
            <w:vAlign w:val="bottom"/>
          </w:tcPr>
          <w:p w14:paraId="214A472F"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3999AABE"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57381E9A"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1EFAE326"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19E8DD2F" w14:textId="77777777" w:rsidR="008E2F18" w:rsidRPr="000846CF" w:rsidRDefault="008E2F18" w:rsidP="005B3635">
            <w:pPr>
              <w:spacing w:line="276" w:lineRule="auto"/>
              <w:jc w:val="both"/>
              <w:rPr>
                <w:rFonts w:eastAsiaTheme="minorEastAsia"/>
                <w:sz w:val="24"/>
                <w:szCs w:val="24"/>
              </w:rPr>
            </w:pPr>
          </w:p>
        </w:tc>
      </w:tr>
      <w:tr w:rsidR="008E2F18" w:rsidRPr="000846CF" w14:paraId="7BF1B00D" w14:textId="77777777" w:rsidTr="00AF6B51">
        <w:trPr>
          <w:trHeight w:val="290"/>
        </w:trPr>
        <w:tc>
          <w:tcPr>
            <w:tcW w:w="284" w:type="dxa"/>
            <w:tcBorders>
              <w:right w:val="single" w:sz="4" w:space="0" w:color="auto"/>
            </w:tcBorders>
            <w:noWrap/>
            <w:vAlign w:val="bottom"/>
            <w:hideMark/>
          </w:tcPr>
          <w:p w14:paraId="054FA019" w14:textId="77777777" w:rsidR="008E2F18" w:rsidRPr="000846CF" w:rsidRDefault="008E2F18" w:rsidP="005B3635">
            <w:pPr>
              <w:spacing w:line="276" w:lineRule="auto"/>
              <w:jc w:val="both"/>
              <w:rPr>
                <w:rFonts w:eastAsiaTheme="minorEastAsia"/>
                <w:sz w:val="24"/>
                <w:szCs w:val="24"/>
              </w:rPr>
            </w:pPr>
          </w:p>
        </w:tc>
        <w:tc>
          <w:tcPr>
            <w:tcW w:w="2636" w:type="dxa"/>
            <w:tcBorders>
              <w:top w:val="single" w:sz="4" w:space="0" w:color="auto"/>
              <w:left w:val="single" w:sz="4" w:space="0" w:color="auto"/>
              <w:bottom w:val="single" w:sz="4" w:space="0" w:color="auto"/>
              <w:right w:val="single" w:sz="4" w:space="0" w:color="auto"/>
            </w:tcBorders>
            <w:noWrap/>
            <w:vAlign w:val="bottom"/>
            <w:hideMark/>
          </w:tcPr>
          <w:p w14:paraId="5ABD8B70" w14:textId="0605FE79" w:rsidR="008E2F18" w:rsidRPr="000846CF" w:rsidRDefault="008E2F18" w:rsidP="005B3635">
            <w:pPr>
              <w:spacing w:line="276" w:lineRule="auto"/>
              <w:jc w:val="both"/>
              <w:rPr>
                <w:rFonts w:eastAsiaTheme="minorEastAsia"/>
                <w:i/>
                <w:iCs/>
                <w:sz w:val="24"/>
                <w:szCs w:val="24"/>
              </w:rPr>
            </w:pPr>
            <w:r w:rsidRPr="000846CF">
              <w:rPr>
                <w:rFonts w:eastAsiaTheme="minorEastAsia"/>
                <w:sz w:val="24"/>
                <w:szCs w:val="24"/>
              </w:rPr>
              <w:t>Residual</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349B35E8" w14:textId="318B2A1C" w:rsidR="008E2F18" w:rsidRPr="000846CF" w:rsidRDefault="008E2F18" w:rsidP="005B3635">
            <w:pPr>
              <w:spacing w:line="276" w:lineRule="auto"/>
              <w:jc w:val="both"/>
              <w:rPr>
                <w:rFonts w:eastAsiaTheme="minorEastAsia"/>
                <w:i/>
                <w:iCs/>
                <w:sz w:val="24"/>
                <w:szCs w:val="24"/>
              </w:rPr>
            </w:pPr>
            <w:r w:rsidRPr="000846CF">
              <w:rPr>
                <w:rFonts w:eastAsiaTheme="minorEastAsia"/>
                <w:sz w:val="24"/>
                <w:szCs w:val="24"/>
              </w:rPr>
              <w:t>28</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416FE68A" w14:textId="71B4419D" w:rsidR="008E2F18" w:rsidRPr="000846CF" w:rsidRDefault="008E2F18" w:rsidP="005B3635">
            <w:pPr>
              <w:spacing w:line="276" w:lineRule="auto"/>
              <w:jc w:val="both"/>
              <w:rPr>
                <w:rFonts w:eastAsiaTheme="minorEastAsia"/>
                <w:i/>
                <w:iCs/>
                <w:sz w:val="24"/>
                <w:szCs w:val="24"/>
              </w:rPr>
            </w:pPr>
            <w:r w:rsidRPr="000846CF">
              <w:rPr>
                <w:rFonts w:eastAsiaTheme="minorEastAsia"/>
                <w:sz w:val="24"/>
                <w:szCs w:val="24"/>
              </w:rPr>
              <w:t>808551.8929</w:t>
            </w:r>
          </w:p>
        </w:tc>
        <w:tc>
          <w:tcPr>
            <w:tcW w:w="3091" w:type="dxa"/>
            <w:tcBorders>
              <w:top w:val="single" w:sz="4" w:space="0" w:color="auto"/>
              <w:left w:val="single" w:sz="4" w:space="0" w:color="auto"/>
              <w:bottom w:val="single" w:sz="4" w:space="0" w:color="auto"/>
              <w:right w:val="single" w:sz="4" w:space="0" w:color="auto"/>
            </w:tcBorders>
            <w:noWrap/>
            <w:vAlign w:val="bottom"/>
          </w:tcPr>
          <w:p w14:paraId="7CEC0D20" w14:textId="552E84CA" w:rsidR="008E2F18" w:rsidRPr="000846CF" w:rsidRDefault="008E2F18" w:rsidP="005B3635">
            <w:pPr>
              <w:spacing w:line="276" w:lineRule="auto"/>
              <w:jc w:val="both"/>
              <w:rPr>
                <w:rFonts w:eastAsiaTheme="minorEastAsia"/>
                <w:i/>
                <w:iCs/>
                <w:sz w:val="24"/>
                <w:szCs w:val="24"/>
              </w:rPr>
            </w:pPr>
            <w:r w:rsidRPr="000846CF">
              <w:rPr>
                <w:rFonts w:eastAsiaTheme="minorEastAsia"/>
                <w:sz w:val="24"/>
                <w:szCs w:val="24"/>
              </w:rPr>
              <w:t>28876.85332</w:t>
            </w:r>
          </w:p>
        </w:tc>
        <w:tc>
          <w:tcPr>
            <w:tcW w:w="1403" w:type="dxa"/>
            <w:tcBorders>
              <w:top w:val="single" w:sz="4" w:space="0" w:color="auto"/>
              <w:left w:val="single" w:sz="4" w:space="0" w:color="auto"/>
              <w:bottom w:val="single" w:sz="4" w:space="0" w:color="auto"/>
              <w:right w:val="single" w:sz="4" w:space="0" w:color="auto"/>
            </w:tcBorders>
            <w:noWrap/>
            <w:vAlign w:val="bottom"/>
          </w:tcPr>
          <w:p w14:paraId="06C09265" w14:textId="47D4E3C3" w:rsidR="008E2F18" w:rsidRPr="000846CF" w:rsidRDefault="008E2F18" w:rsidP="005B3635">
            <w:pPr>
              <w:spacing w:line="276" w:lineRule="auto"/>
              <w:jc w:val="both"/>
              <w:rPr>
                <w:rFonts w:eastAsiaTheme="minorEastAsia"/>
                <w:i/>
                <w:iCs/>
                <w:sz w:val="24"/>
                <w:szCs w:val="24"/>
              </w:rPr>
            </w:pPr>
          </w:p>
        </w:tc>
        <w:tc>
          <w:tcPr>
            <w:tcW w:w="3007" w:type="dxa"/>
            <w:tcBorders>
              <w:top w:val="single" w:sz="4" w:space="0" w:color="auto"/>
              <w:left w:val="single" w:sz="4" w:space="0" w:color="auto"/>
              <w:bottom w:val="single" w:sz="4" w:space="0" w:color="auto"/>
              <w:right w:val="single" w:sz="4" w:space="0" w:color="auto"/>
            </w:tcBorders>
            <w:noWrap/>
            <w:vAlign w:val="bottom"/>
          </w:tcPr>
          <w:p w14:paraId="24BCD348" w14:textId="4E204A72" w:rsidR="008E2F18" w:rsidRPr="000846CF" w:rsidRDefault="008E2F18" w:rsidP="005B3635">
            <w:pPr>
              <w:spacing w:line="276" w:lineRule="auto"/>
              <w:jc w:val="both"/>
              <w:rPr>
                <w:rFonts w:eastAsiaTheme="minorEastAsia"/>
                <w:i/>
                <w:iCs/>
                <w:sz w:val="24"/>
                <w:szCs w:val="24"/>
              </w:rPr>
            </w:pPr>
          </w:p>
        </w:tc>
        <w:tc>
          <w:tcPr>
            <w:tcW w:w="1387" w:type="dxa"/>
            <w:tcBorders>
              <w:left w:val="single" w:sz="4" w:space="0" w:color="auto"/>
            </w:tcBorders>
            <w:noWrap/>
            <w:vAlign w:val="bottom"/>
          </w:tcPr>
          <w:p w14:paraId="7B023989" w14:textId="77777777" w:rsidR="008E2F18" w:rsidRPr="000846CF" w:rsidRDefault="008E2F18" w:rsidP="005B3635">
            <w:pPr>
              <w:spacing w:line="276" w:lineRule="auto"/>
              <w:jc w:val="both"/>
              <w:rPr>
                <w:rFonts w:eastAsiaTheme="minorEastAsia"/>
                <w:i/>
                <w:iCs/>
                <w:sz w:val="24"/>
                <w:szCs w:val="24"/>
              </w:rPr>
            </w:pPr>
          </w:p>
        </w:tc>
        <w:tc>
          <w:tcPr>
            <w:tcW w:w="1141" w:type="dxa"/>
            <w:noWrap/>
            <w:vAlign w:val="bottom"/>
          </w:tcPr>
          <w:p w14:paraId="1F662872" w14:textId="77777777" w:rsidR="008E2F18" w:rsidRPr="000846CF" w:rsidRDefault="008E2F18" w:rsidP="005B3635">
            <w:pPr>
              <w:spacing w:line="276" w:lineRule="auto"/>
              <w:jc w:val="both"/>
              <w:rPr>
                <w:rFonts w:eastAsiaTheme="minorEastAsia"/>
                <w:sz w:val="24"/>
                <w:szCs w:val="24"/>
              </w:rPr>
            </w:pPr>
          </w:p>
        </w:tc>
        <w:tc>
          <w:tcPr>
            <w:tcW w:w="1145" w:type="dxa"/>
            <w:noWrap/>
            <w:vAlign w:val="bottom"/>
          </w:tcPr>
          <w:p w14:paraId="2D2A51A4" w14:textId="77777777" w:rsidR="008E2F18" w:rsidRPr="000846CF" w:rsidRDefault="008E2F18" w:rsidP="005B3635">
            <w:pPr>
              <w:spacing w:line="276" w:lineRule="auto"/>
              <w:jc w:val="both"/>
              <w:rPr>
                <w:rFonts w:eastAsiaTheme="minorEastAsia"/>
                <w:sz w:val="24"/>
                <w:szCs w:val="24"/>
              </w:rPr>
            </w:pPr>
          </w:p>
        </w:tc>
        <w:tc>
          <w:tcPr>
            <w:tcW w:w="976" w:type="dxa"/>
            <w:noWrap/>
            <w:vAlign w:val="bottom"/>
          </w:tcPr>
          <w:p w14:paraId="4B8ACB35"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26A286CC"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441A1215"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37347E87"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73E6E525" w14:textId="77777777" w:rsidR="008E2F18" w:rsidRPr="000846CF" w:rsidRDefault="008E2F18" w:rsidP="005B3635">
            <w:pPr>
              <w:spacing w:line="276" w:lineRule="auto"/>
              <w:jc w:val="both"/>
              <w:rPr>
                <w:rFonts w:eastAsiaTheme="minorEastAsia"/>
                <w:sz w:val="24"/>
                <w:szCs w:val="24"/>
              </w:rPr>
            </w:pPr>
          </w:p>
        </w:tc>
      </w:tr>
      <w:tr w:rsidR="008E2F18" w:rsidRPr="000846CF" w14:paraId="44802CB6" w14:textId="77777777" w:rsidTr="00AF6B51">
        <w:trPr>
          <w:trHeight w:val="290"/>
        </w:trPr>
        <w:tc>
          <w:tcPr>
            <w:tcW w:w="284" w:type="dxa"/>
            <w:tcBorders>
              <w:right w:val="single" w:sz="4" w:space="0" w:color="auto"/>
            </w:tcBorders>
            <w:noWrap/>
            <w:vAlign w:val="bottom"/>
            <w:hideMark/>
          </w:tcPr>
          <w:p w14:paraId="01FBED6B" w14:textId="77777777" w:rsidR="008E2F18" w:rsidRPr="000846CF" w:rsidRDefault="008E2F18" w:rsidP="005B3635">
            <w:pPr>
              <w:spacing w:line="276" w:lineRule="auto"/>
              <w:jc w:val="both"/>
              <w:rPr>
                <w:rFonts w:eastAsiaTheme="minorEastAsia"/>
                <w:sz w:val="24"/>
                <w:szCs w:val="24"/>
              </w:rPr>
            </w:pPr>
          </w:p>
        </w:tc>
        <w:tc>
          <w:tcPr>
            <w:tcW w:w="2636" w:type="dxa"/>
            <w:tcBorders>
              <w:top w:val="single" w:sz="4" w:space="0" w:color="auto"/>
              <w:left w:val="single" w:sz="4" w:space="0" w:color="auto"/>
              <w:bottom w:val="single" w:sz="4" w:space="0" w:color="auto"/>
              <w:right w:val="single" w:sz="4" w:space="0" w:color="auto"/>
            </w:tcBorders>
            <w:noWrap/>
            <w:vAlign w:val="bottom"/>
            <w:hideMark/>
          </w:tcPr>
          <w:p w14:paraId="38CFDDBD" w14:textId="1B8B87BE"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Total</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197A7A86" w14:textId="7541B3B9"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29</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0ABB2F83" w14:textId="2464DF19"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808573.5</w:t>
            </w:r>
          </w:p>
        </w:tc>
        <w:tc>
          <w:tcPr>
            <w:tcW w:w="3091" w:type="dxa"/>
            <w:tcBorders>
              <w:top w:val="single" w:sz="4" w:space="0" w:color="auto"/>
              <w:left w:val="single" w:sz="4" w:space="0" w:color="auto"/>
              <w:bottom w:val="single" w:sz="4" w:space="0" w:color="auto"/>
              <w:right w:val="single" w:sz="4" w:space="0" w:color="auto"/>
            </w:tcBorders>
            <w:noWrap/>
            <w:vAlign w:val="bottom"/>
          </w:tcPr>
          <w:p w14:paraId="4A1A7D58" w14:textId="540EB609" w:rsidR="008E2F18" w:rsidRPr="000846CF" w:rsidRDefault="008E2F18" w:rsidP="005B3635">
            <w:pPr>
              <w:spacing w:line="276" w:lineRule="auto"/>
              <w:jc w:val="both"/>
              <w:rPr>
                <w:rFonts w:eastAsiaTheme="minorEastAsia"/>
                <w:sz w:val="24"/>
                <w:szCs w:val="24"/>
              </w:rPr>
            </w:pPr>
          </w:p>
        </w:tc>
        <w:tc>
          <w:tcPr>
            <w:tcW w:w="1403" w:type="dxa"/>
            <w:tcBorders>
              <w:top w:val="single" w:sz="4" w:space="0" w:color="auto"/>
              <w:left w:val="single" w:sz="4" w:space="0" w:color="auto"/>
              <w:bottom w:val="single" w:sz="4" w:space="0" w:color="auto"/>
              <w:right w:val="single" w:sz="4" w:space="0" w:color="auto"/>
            </w:tcBorders>
            <w:noWrap/>
            <w:vAlign w:val="bottom"/>
          </w:tcPr>
          <w:p w14:paraId="7547811E" w14:textId="2DB00078" w:rsidR="008E2F18" w:rsidRPr="000846CF" w:rsidRDefault="008E2F18" w:rsidP="005B3635">
            <w:pPr>
              <w:spacing w:line="276" w:lineRule="auto"/>
              <w:jc w:val="both"/>
              <w:rPr>
                <w:rFonts w:eastAsiaTheme="minorEastAsia"/>
                <w:sz w:val="24"/>
                <w:szCs w:val="24"/>
              </w:rPr>
            </w:pPr>
          </w:p>
        </w:tc>
        <w:tc>
          <w:tcPr>
            <w:tcW w:w="3007" w:type="dxa"/>
            <w:tcBorders>
              <w:top w:val="single" w:sz="4" w:space="0" w:color="auto"/>
              <w:left w:val="single" w:sz="4" w:space="0" w:color="auto"/>
              <w:bottom w:val="single" w:sz="4" w:space="0" w:color="auto"/>
              <w:right w:val="single" w:sz="4" w:space="0" w:color="auto"/>
            </w:tcBorders>
            <w:noWrap/>
            <w:vAlign w:val="bottom"/>
          </w:tcPr>
          <w:p w14:paraId="5331482B" w14:textId="3C2334DE" w:rsidR="008E2F18" w:rsidRPr="000846CF" w:rsidRDefault="008E2F18" w:rsidP="005B3635">
            <w:pPr>
              <w:spacing w:line="276" w:lineRule="auto"/>
              <w:jc w:val="both"/>
              <w:rPr>
                <w:rFonts w:eastAsiaTheme="minorEastAsia"/>
                <w:sz w:val="24"/>
                <w:szCs w:val="24"/>
              </w:rPr>
            </w:pPr>
          </w:p>
        </w:tc>
        <w:tc>
          <w:tcPr>
            <w:tcW w:w="1387" w:type="dxa"/>
            <w:tcBorders>
              <w:left w:val="single" w:sz="4" w:space="0" w:color="auto"/>
            </w:tcBorders>
            <w:noWrap/>
            <w:vAlign w:val="bottom"/>
            <w:hideMark/>
          </w:tcPr>
          <w:p w14:paraId="24AA8598" w14:textId="77777777" w:rsidR="008E2F18" w:rsidRPr="000846CF" w:rsidRDefault="008E2F18" w:rsidP="005B3635">
            <w:pPr>
              <w:spacing w:line="276" w:lineRule="auto"/>
              <w:jc w:val="both"/>
              <w:rPr>
                <w:rFonts w:eastAsiaTheme="minorEastAsia"/>
                <w:sz w:val="24"/>
                <w:szCs w:val="24"/>
              </w:rPr>
            </w:pPr>
          </w:p>
        </w:tc>
        <w:tc>
          <w:tcPr>
            <w:tcW w:w="1141" w:type="dxa"/>
            <w:noWrap/>
            <w:vAlign w:val="bottom"/>
            <w:hideMark/>
          </w:tcPr>
          <w:p w14:paraId="3CD3E83E" w14:textId="77777777" w:rsidR="008E2F18" w:rsidRPr="000846CF" w:rsidRDefault="008E2F18" w:rsidP="005B3635">
            <w:pPr>
              <w:spacing w:line="276" w:lineRule="auto"/>
              <w:jc w:val="both"/>
              <w:rPr>
                <w:rFonts w:eastAsiaTheme="minorEastAsia"/>
                <w:sz w:val="24"/>
                <w:szCs w:val="24"/>
              </w:rPr>
            </w:pPr>
          </w:p>
        </w:tc>
        <w:tc>
          <w:tcPr>
            <w:tcW w:w="1145" w:type="dxa"/>
            <w:noWrap/>
            <w:vAlign w:val="bottom"/>
            <w:hideMark/>
          </w:tcPr>
          <w:p w14:paraId="28816C11"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081B7DFA"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21BCA355"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5CD2C09B"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1C33D426"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0B5E877B" w14:textId="77777777" w:rsidR="008E2F18" w:rsidRPr="000846CF" w:rsidRDefault="008E2F18" w:rsidP="005B3635">
            <w:pPr>
              <w:spacing w:line="276" w:lineRule="auto"/>
              <w:jc w:val="both"/>
              <w:rPr>
                <w:rFonts w:eastAsiaTheme="minorEastAsia"/>
                <w:sz w:val="24"/>
                <w:szCs w:val="24"/>
              </w:rPr>
            </w:pPr>
          </w:p>
        </w:tc>
      </w:tr>
      <w:tr w:rsidR="008E2F18" w:rsidRPr="000846CF" w14:paraId="63D37C3F" w14:textId="77777777" w:rsidTr="00AF6B51">
        <w:trPr>
          <w:trHeight w:val="290"/>
        </w:trPr>
        <w:tc>
          <w:tcPr>
            <w:tcW w:w="284" w:type="dxa"/>
            <w:noWrap/>
            <w:vAlign w:val="bottom"/>
            <w:hideMark/>
          </w:tcPr>
          <w:p w14:paraId="04401059" w14:textId="77777777" w:rsidR="008E2F18" w:rsidRPr="000846CF" w:rsidRDefault="008E2F18" w:rsidP="005B3635">
            <w:pPr>
              <w:spacing w:line="276" w:lineRule="auto"/>
              <w:jc w:val="both"/>
              <w:rPr>
                <w:rFonts w:eastAsiaTheme="minorEastAsia"/>
                <w:sz w:val="24"/>
                <w:szCs w:val="24"/>
              </w:rPr>
            </w:pPr>
          </w:p>
        </w:tc>
        <w:tc>
          <w:tcPr>
            <w:tcW w:w="2636" w:type="dxa"/>
            <w:tcBorders>
              <w:top w:val="single" w:sz="4" w:space="0" w:color="auto"/>
              <w:bottom w:val="single" w:sz="4" w:space="0" w:color="auto"/>
            </w:tcBorders>
            <w:noWrap/>
            <w:vAlign w:val="bottom"/>
            <w:hideMark/>
          </w:tcPr>
          <w:p w14:paraId="28BFCBB9" w14:textId="4F336D27" w:rsidR="008E2F18" w:rsidRPr="000846CF" w:rsidRDefault="008E2F18" w:rsidP="005B3635">
            <w:pPr>
              <w:spacing w:line="276" w:lineRule="auto"/>
              <w:jc w:val="both"/>
              <w:rPr>
                <w:rFonts w:eastAsiaTheme="minorEastAsia"/>
                <w:sz w:val="24"/>
                <w:szCs w:val="24"/>
              </w:rPr>
            </w:pPr>
          </w:p>
        </w:tc>
        <w:tc>
          <w:tcPr>
            <w:tcW w:w="1281" w:type="dxa"/>
            <w:tcBorders>
              <w:top w:val="single" w:sz="4" w:space="0" w:color="auto"/>
              <w:bottom w:val="single" w:sz="4" w:space="0" w:color="auto"/>
            </w:tcBorders>
            <w:noWrap/>
            <w:vAlign w:val="bottom"/>
            <w:hideMark/>
          </w:tcPr>
          <w:p w14:paraId="60F7442F" w14:textId="02EF3F66" w:rsidR="008E2F18" w:rsidRPr="000846CF" w:rsidRDefault="008E2F18" w:rsidP="005B3635">
            <w:pPr>
              <w:spacing w:line="276" w:lineRule="auto"/>
              <w:jc w:val="both"/>
              <w:rPr>
                <w:rFonts w:eastAsiaTheme="minorEastAsia"/>
                <w:sz w:val="24"/>
                <w:szCs w:val="24"/>
              </w:rPr>
            </w:pPr>
          </w:p>
        </w:tc>
        <w:tc>
          <w:tcPr>
            <w:tcW w:w="1281" w:type="dxa"/>
            <w:tcBorders>
              <w:top w:val="single" w:sz="4" w:space="0" w:color="auto"/>
              <w:bottom w:val="single" w:sz="4" w:space="0" w:color="auto"/>
            </w:tcBorders>
            <w:noWrap/>
            <w:vAlign w:val="bottom"/>
            <w:hideMark/>
          </w:tcPr>
          <w:p w14:paraId="08FF9FF6" w14:textId="2F5FD172" w:rsidR="008E2F18" w:rsidRPr="000846CF" w:rsidRDefault="008E2F18" w:rsidP="005B3635">
            <w:pPr>
              <w:spacing w:line="276" w:lineRule="auto"/>
              <w:jc w:val="both"/>
              <w:rPr>
                <w:rFonts w:eastAsiaTheme="minorEastAsia"/>
                <w:sz w:val="24"/>
                <w:szCs w:val="24"/>
              </w:rPr>
            </w:pPr>
          </w:p>
        </w:tc>
        <w:tc>
          <w:tcPr>
            <w:tcW w:w="3091" w:type="dxa"/>
            <w:tcBorders>
              <w:top w:val="single" w:sz="4" w:space="0" w:color="auto"/>
              <w:left w:val="nil"/>
              <w:bottom w:val="single" w:sz="4" w:space="0" w:color="auto"/>
              <w:right w:val="nil"/>
            </w:tcBorders>
            <w:noWrap/>
            <w:vAlign w:val="bottom"/>
            <w:hideMark/>
          </w:tcPr>
          <w:p w14:paraId="51A84E86" w14:textId="42E4CA37"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 </w:t>
            </w:r>
          </w:p>
        </w:tc>
        <w:tc>
          <w:tcPr>
            <w:tcW w:w="1403" w:type="dxa"/>
            <w:tcBorders>
              <w:top w:val="single" w:sz="4" w:space="0" w:color="auto"/>
              <w:bottom w:val="single" w:sz="4" w:space="0" w:color="auto"/>
            </w:tcBorders>
            <w:noWrap/>
            <w:vAlign w:val="bottom"/>
            <w:hideMark/>
          </w:tcPr>
          <w:p w14:paraId="40D94053" w14:textId="77777777" w:rsidR="008E2F18" w:rsidRPr="000846CF" w:rsidRDefault="008E2F18" w:rsidP="005B3635">
            <w:pPr>
              <w:spacing w:line="276" w:lineRule="auto"/>
              <w:jc w:val="both"/>
              <w:rPr>
                <w:rFonts w:eastAsiaTheme="minorEastAsia"/>
                <w:sz w:val="24"/>
                <w:szCs w:val="24"/>
              </w:rPr>
            </w:pPr>
          </w:p>
        </w:tc>
        <w:tc>
          <w:tcPr>
            <w:tcW w:w="3007" w:type="dxa"/>
            <w:tcBorders>
              <w:top w:val="single" w:sz="4" w:space="0" w:color="auto"/>
              <w:bottom w:val="single" w:sz="4" w:space="0" w:color="auto"/>
            </w:tcBorders>
            <w:noWrap/>
            <w:vAlign w:val="bottom"/>
            <w:hideMark/>
          </w:tcPr>
          <w:p w14:paraId="69857B3A" w14:textId="77777777" w:rsidR="008E2F18" w:rsidRPr="000846CF" w:rsidRDefault="008E2F18" w:rsidP="005B3635">
            <w:pPr>
              <w:spacing w:line="276" w:lineRule="auto"/>
              <w:jc w:val="both"/>
              <w:rPr>
                <w:rFonts w:eastAsiaTheme="minorEastAsia"/>
                <w:sz w:val="24"/>
                <w:szCs w:val="24"/>
              </w:rPr>
            </w:pPr>
          </w:p>
        </w:tc>
        <w:tc>
          <w:tcPr>
            <w:tcW w:w="1387" w:type="dxa"/>
            <w:noWrap/>
            <w:vAlign w:val="bottom"/>
            <w:hideMark/>
          </w:tcPr>
          <w:p w14:paraId="40D5606C" w14:textId="77777777" w:rsidR="008E2F18" w:rsidRPr="000846CF" w:rsidRDefault="008E2F18" w:rsidP="005B3635">
            <w:pPr>
              <w:spacing w:line="276" w:lineRule="auto"/>
              <w:jc w:val="both"/>
              <w:rPr>
                <w:rFonts w:eastAsiaTheme="minorEastAsia"/>
                <w:sz w:val="24"/>
                <w:szCs w:val="24"/>
              </w:rPr>
            </w:pPr>
          </w:p>
        </w:tc>
        <w:tc>
          <w:tcPr>
            <w:tcW w:w="1141" w:type="dxa"/>
            <w:noWrap/>
            <w:vAlign w:val="bottom"/>
            <w:hideMark/>
          </w:tcPr>
          <w:p w14:paraId="54E0EED8" w14:textId="77777777" w:rsidR="008E2F18" w:rsidRPr="000846CF" w:rsidRDefault="008E2F18" w:rsidP="005B3635">
            <w:pPr>
              <w:spacing w:line="276" w:lineRule="auto"/>
              <w:jc w:val="both"/>
              <w:rPr>
                <w:rFonts w:eastAsiaTheme="minorEastAsia"/>
                <w:sz w:val="24"/>
                <w:szCs w:val="24"/>
              </w:rPr>
            </w:pPr>
          </w:p>
        </w:tc>
        <w:tc>
          <w:tcPr>
            <w:tcW w:w="1145" w:type="dxa"/>
            <w:noWrap/>
            <w:vAlign w:val="bottom"/>
            <w:hideMark/>
          </w:tcPr>
          <w:p w14:paraId="5437A59D"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75D96D5F"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3145C096"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5BFA03B2"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216CAF43"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618C70E2" w14:textId="77777777" w:rsidR="008E2F18" w:rsidRPr="000846CF" w:rsidRDefault="008E2F18" w:rsidP="005B3635">
            <w:pPr>
              <w:spacing w:line="276" w:lineRule="auto"/>
              <w:jc w:val="both"/>
              <w:rPr>
                <w:rFonts w:eastAsiaTheme="minorEastAsia"/>
                <w:sz w:val="24"/>
                <w:szCs w:val="24"/>
              </w:rPr>
            </w:pPr>
          </w:p>
        </w:tc>
      </w:tr>
      <w:tr w:rsidR="008E2F18" w:rsidRPr="000846CF" w14:paraId="778C0326" w14:textId="77777777" w:rsidTr="00AF6B51">
        <w:trPr>
          <w:trHeight w:val="300"/>
        </w:trPr>
        <w:tc>
          <w:tcPr>
            <w:tcW w:w="284" w:type="dxa"/>
            <w:tcBorders>
              <w:right w:val="single" w:sz="4" w:space="0" w:color="auto"/>
            </w:tcBorders>
            <w:noWrap/>
            <w:vAlign w:val="bottom"/>
            <w:hideMark/>
          </w:tcPr>
          <w:p w14:paraId="4352572D" w14:textId="77777777" w:rsidR="008E2F18" w:rsidRPr="000846CF" w:rsidRDefault="008E2F18" w:rsidP="005B3635">
            <w:pPr>
              <w:spacing w:line="276" w:lineRule="auto"/>
              <w:jc w:val="both"/>
              <w:rPr>
                <w:rFonts w:eastAsiaTheme="minorEastAsia"/>
                <w:sz w:val="24"/>
                <w:szCs w:val="24"/>
              </w:rPr>
            </w:pPr>
          </w:p>
        </w:tc>
        <w:tc>
          <w:tcPr>
            <w:tcW w:w="2636" w:type="dxa"/>
            <w:tcBorders>
              <w:top w:val="single" w:sz="4" w:space="0" w:color="auto"/>
              <w:left w:val="single" w:sz="4" w:space="0" w:color="auto"/>
              <w:bottom w:val="single" w:sz="4" w:space="0" w:color="auto"/>
              <w:right w:val="single" w:sz="4" w:space="0" w:color="auto"/>
            </w:tcBorders>
            <w:noWrap/>
            <w:vAlign w:val="bottom"/>
            <w:hideMark/>
          </w:tcPr>
          <w:p w14:paraId="48E72E77" w14:textId="5E2E6B6F" w:rsidR="008E2F18" w:rsidRPr="000846CF" w:rsidRDefault="008E2F18" w:rsidP="005B3635">
            <w:pPr>
              <w:spacing w:line="276" w:lineRule="auto"/>
              <w:jc w:val="both"/>
              <w:rPr>
                <w:rFonts w:eastAsiaTheme="minorEastAsia"/>
                <w:sz w:val="24"/>
                <w:szCs w:val="24"/>
              </w:rPr>
            </w:pPr>
            <w:r w:rsidRPr="000846CF">
              <w:rPr>
                <w:rFonts w:eastAsiaTheme="minorEastAsia"/>
                <w:i/>
                <w:iCs/>
                <w:sz w:val="24"/>
                <w:szCs w:val="24"/>
              </w:rPr>
              <w:t> </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67EE7241" w14:textId="35DC57CB" w:rsidR="008E2F18" w:rsidRPr="000846CF" w:rsidRDefault="008E2F18" w:rsidP="005B3635">
            <w:pPr>
              <w:spacing w:line="276" w:lineRule="auto"/>
              <w:jc w:val="both"/>
              <w:rPr>
                <w:rFonts w:eastAsiaTheme="minorEastAsia"/>
                <w:sz w:val="24"/>
                <w:szCs w:val="24"/>
              </w:rPr>
            </w:pPr>
            <w:r w:rsidRPr="000846CF">
              <w:rPr>
                <w:rFonts w:eastAsiaTheme="minorEastAsia"/>
                <w:i/>
                <w:iCs/>
                <w:sz w:val="24"/>
                <w:szCs w:val="24"/>
              </w:rPr>
              <w:t>Coefficients</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41A21E73" w14:textId="6120D1BF" w:rsidR="008E2F18" w:rsidRPr="000846CF" w:rsidRDefault="008E2F18" w:rsidP="005B3635">
            <w:pPr>
              <w:spacing w:line="276" w:lineRule="auto"/>
              <w:jc w:val="both"/>
              <w:rPr>
                <w:rFonts w:eastAsiaTheme="minorEastAsia"/>
                <w:sz w:val="24"/>
                <w:szCs w:val="24"/>
              </w:rPr>
            </w:pPr>
            <w:r w:rsidRPr="000846CF">
              <w:rPr>
                <w:rFonts w:eastAsiaTheme="minorEastAsia"/>
                <w:i/>
                <w:iCs/>
                <w:sz w:val="24"/>
                <w:szCs w:val="24"/>
              </w:rPr>
              <w:t>Standard Error</w:t>
            </w:r>
          </w:p>
        </w:tc>
        <w:tc>
          <w:tcPr>
            <w:tcW w:w="3091" w:type="dxa"/>
            <w:tcBorders>
              <w:top w:val="single" w:sz="4" w:space="0" w:color="auto"/>
              <w:left w:val="single" w:sz="4" w:space="0" w:color="auto"/>
              <w:bottom w:val="single" w:sz="4" w:space="0" w:color="auto"/>
              <w:right w:val="single" w:sz="4" w:space="0" w:color="auto"/>
            </w:tcBorders>
            <w:noWrap/>
            <w:vAlign w:val="bottom"/>
            <w:hideMark/>
          </w:tcPr>
          <w:p w14:paraId="0376FEC4" w14:textId="6927CAA6" w:rsidR="008E2F18" w:rsidRPr="000846CF" w:rsidRDefault="008E2F18" w:rsidP="005B3635">
            <w:pPr>
              <w:spacing w:line="276" w:lineRule="auto"/>
              <w:jc w:val="both"/>
              <w:rPr>
                <w:rFonts w:eastAsiaTheme="minorEastAsia"/>
                <w:sz w:val="24"/>
                <w:szCs w:val="24"/>
              </w:rPr>
            </w:pPr>
            <w:r w:rsidRPr="000846CF">
              <w:rPr>
                <w:rFonts w:eastAsiaTheme="minorEastAsia"/>
                <w:i/>
                <w:iCs/>
                <w:sz w:val="24"/>
                <w:szCs w:val="24"/>
              </w:rPr>
              <w:t>t Stat</w:t>
            </w:r>
          </w:p>
        </w:tc>
        <w:tc>
          <w:tcPr>
            <w:tcW w:w="1403" w:type="dxa"/>
            <w:tcBorders>
              <w:top w:val="single" w:sz="4" w:space="0" w:color="auto"/>
              <w:left w:val="single" w:sz="4" w:space="0" w:color="auto"/>
              <w:bottom w:val="single" w:sz="4" w:space="0" w:color="auto"/>
              <w:right w:val="single" w:sz="4" w:space="0" w:color="auto"/>
            </w:tcBorders>
            <w:noWrap/>
            <w:vAlign w:val="bottom"/>
            <w:hideMark/>
          </w:tcPr>
          <w:p w14:paraId="071868A4" w14:textId="19B804B5" w:rsidR="008E2F18" w:rsidRPr="000846CF" w:rsidRDefault="008E2F18" w:rsidP="005B3635">
            <w:pPr>
              <w:spacing w:line="276" w:lineRule="auto"/>
              <w:jc w:val="both"/>
              <w:rPr>
                <w:rFonts w:eastAsiaTheme="minorEastAsia"/>
                <w:sz w:val="24"/>
                <w:szCs w:val="24"/>
              </w:rPr>
            </w:pPr>
            <w:r w:rsidRPr="000846CF">
              <w:rPr>
                <w:rFonts w:eastAsiaTheme="minorEastAsia"/>
                <w:i/>
                <w:iCs/>
                <w:sz w:val="24"/>
                <w:szCs w:val="24"/>
              </w:rPr>
              <w:t>P-value</w:t>
            </w:r>
          </w:p>
        </w:tc>
        <w:tc>
          <w:tcPr>
            <w:tcW w:w="3007" w:type="dxa"/>
            <w:tcBorders>
              <w:top w:val="single" w:sz="4" w:space="0" w:color="auto"/>
              <w:left w:val="single" w:sz="4" w:space="0" w:color="auto"/>
              <w:bottom w:val="single" w:sz="4" w:space="0" w:color="auto"/>
              <w:right w:val="single" w:sz="4" w:space="0" w:color="auto"/>
            </w:tcBorders>
            <w:noWrap/>
            <w:vAlign w:val="bottom"/>
            <w:hideMark/>
          </w:tcPr>
          <w:p w14:paraId="4E732156" w14:textId="43994F52" w:rsidR="008E2F18" w:rsidRPr="000846CF" w:rsidRDefault="008E2F18" w:rsidP="005B3635">
            <w:pPr>
              <w:spacing w:line="276" w:lineRule="auto"/>
              <w:jc w:val="both"/>
              <w:rPr>
                <w:rFonts w:eastAsiaTheme="minorEastAsia"/>
                <w:sz w:val="24"/>
                <w:szCs w:val="24"/>
              </w:rPr>
            </w:pPr>
            <w:r w:rsidRPr="000846CF">
              <w:rPr>
                <w:rFonts w:eastAsiaTheme="minorEastAsia"/>
                <w:i/>
                <w:iCs/>
                <w:sz w:val="24"/>
                <w:szCs w:val="24"/>
              </w:rPr>
              <w:t>Lower 95%</w:t>
            </w:r>
          </w:p>
        </w:tc>
        <w:tc>
          <w:tcPr>
            <w:tcW w:w="1387" w:type="dxa"/>
            <w:tcBorders>
              <w:left w:val="single" w:sz="4" w:space="0" w:color="auto"/>
            </w:tcBorders>
            <w:noWrap/>
            <w:vAlign w:val="bottom"/>
            <w:hideMark/>
          </w:tcPr>
          <w:p w14:paraId="31D2BE34" w14:textId="6B84E623" w:rsidR="008E2F18" w:rsidRPr="000846CF" w:rsidRDefault="008E2F18" w:rsidP="005B3635">
            <w:pPr>
              <w:spacing w:line="276" w:lineRule="auto"/>
              <w:jc w:val="both"/>
              <w:rPr>
                <w:rFonts w:eastAsiaTheme="minorEastAsia"/>
                <w:sz w:val="24"/>
                <w:szCs w:val="24"/>
              </w:rPr>
            </w:pPr>
            <w:r w:rsidRPr="000846CF">
              <w:rPr>
                <w:rFonts w:eastAsiaTheme="minorEastAsia"/>
                <w:i/>
                <w:iCs/>
                <w:sz w:val="24"/>
                <w:szCs w:val="24"/>
              </w:rPr>
              <w:t>Upper 95%</w:t>
            </w:r>
          </w:p>
        </w:tc>
        <w:tc>
          <w:tcPr>
            <w:tcW w:w="1141" w:type="dxa"/>
            <w:noWrap/>
            <w:vAlign w:val="bottom"/>
            <w:hideMark/>
          </w:tcPr>
          <w:p w14:paraId="7CD7A22F" w14:textId="647DB563" w:rsidR="008E2F18" w:rsidRPr="000846CF" w:rsidRDefault="008E2F18" w:rsidP="005B3635">
            <w:pPr>
              <w:spacing w:line="276" w:lineRule="auto"/>
              <w:jc w:val="both"/>
              <w:rPr>
                <w:rFonts w:eastAsiaTheme="minorEastAsia"/>
                <w:sz w:val="24"/>
                <w:szCs w:val="24"/>
              </w:rPr>
            </w:pPr>
            <w:r w:rsidRPr="000846CF">
              <w:rPr>
                <w:rFonts w:eastAsiaTheme="minorEastAsia"/>
                <w:i/>
                <w:iCs/>
                <w:sz w:val="24"/>
                <w:szCs w:val="24"/>
              </w:rPr>
              <w:t>Lower 95.0%</w:t>
            </w:r>
          </w:p>
        </w:tc>
        <w:tc>
          <w:tcPr>
            <w:tcW w:w="1145" w:type="dxa"/>
            <w:noWrap/>
            <w:vAlign w:val="bottom"/>
            <w:hideMark/>
          </w:tcPr>
          <w:p w14:paraId="7775E858" w14:textId="45A48DBA" w:rsidR="008E2F18" w:rsidRPr="000846CF" w:rsidRDefault="008E2F18" w:rsidP="005B3635">
            <w:pPr>
              <w:spacing w:line="276" w:lineRule="auto"/>
              <w:jc w:val="both"/>
              <w:rPr>
                <w:rFonts w:eastAsiaTheme="minorEastAsia"/>
                <w:sz w:val="24"/>
                <w:szCs w:val="24"/>
              </w:rPr>
            </w:pPr>
            <w:r w:rsidRPr="000846CF">
              <w:rPr>
                <w:rFonts w:eastAsiaTheme="minorEastAsia"/>
                <w:i/>
                <w:iCs/>
                <w:sz w:val="24"/>
                <w:szCs w:val="24"/>
              </w:rPr>
              <w:t>Upper 95.0%</w:t>
            </w:r>
          </w:p>
        </w:tc>
        <w:tc>
          <w:tcPr>
            <w:tcW w:w="976" w:type="dxa"/>
            <w:noWrap/>
            <w:vAlign w:val="bottom"/>
            <w:hideMark/>
          </w:tcPr>
          <w:p w14:paraId="015F812B"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47EAF236"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1B5AE62D"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093D0226" w14:textId="77777777" w:rsidR="008E2F18" w:rsidRPr="000846CF" w:rsidRDefault="008E2F18" w:rsidP="005B3635">
            <w:pPr>
              <w:spacing w:line="276" w:lineRule="auto"/>
              <w:jc w:val="both"/>
              <w:rPr>
                <w:rFonts w:eastAsiaTheme="minorEastAsia"/>
                <w:sz w:val="24"/>
                <w:szCs w:val="24"/>
              </w:rPr>
            </w:pPr>
          </w:p>
        </w:tc>
        <w:tc>
          <w:tcPr>
            <w:tcW w:w="976" w:type="dxa"/>
            <w:noWrap/>
            <w:vAlign w:val="bottom"/>
            <w:hideMark/>
          </w:tcPr>
          <w:p w14:paraId="04882F52" w14:textId="77777777" w:rsidR="008E2F18" w:rsidRPr="000846CF" w:rsidRDefault="008E2F18" w:rsidP="005B3635">
            <w:pPr>
              <w:spacing w:line="276" w:lineRule="auto"/>
              <w:jc w:val="both"/>
              <w:rPr>
                <w:rFonts w:eastAsiaTheme="minorEastAsia"/>
                <w:sz w:val="24"/>
                <w:szCs w:val="24"/>
              </w:rPr>
            </w:pPr>
          </w:p>
        </w:tc>
      </w:tr>
      <w:tr w:rsidR="008E2F18" w:rsidRPr="000846CF" w14:paraId="07BA7333" w14:textId="77777777" w:rsidTr="00AF6B51">
        <w:trPr>
          <w:trHeight w:val="300"/>
        </w:trPr>
        <w:tc>
          <w:tcPr>
            <w:tcW w:w="284" w:type="dxa"/>
            <w:tcBorders>
              <w:right w:val="single" w:sz="4" w:space="0" w:color="auto"/>
            </w:tcBorders>
            <w:noWrap/>
            <w:vAlign w:val="bottom"/>
            <w:hideMark/>
          </w:tcPr>
          <w:p w14:paraId="5161C902" w14:textId="77777777" w:rsidR="008E2F18" w:rsidRPr="000846CF" w:rsidRDefault="008E2F18" w:rsidP="005B3635">
            <w:pPr>
              <w:spacing w:line="276" w:lineRule="auto"/>
              <w:jc w:val="both"/>
              <w:rPr>
                <w:rFonts w:eastAsiaTheme="minorEastAsia"/>
                <w:sz w:val="24"/>
                <w:szCs w:val="24"/>
              </w:rPr>
            </w:pPr>
          </w:p>
        </w:tc>
        <w:tc>
          <w:tcPr>
            <w:tcW w:w="2636" w:type="dxa"/>
            <w:tcBorders>
              <w:top w:val="single" w:sz="4" w:space="0" w:color="auto"/>
              <w:left w:val="single" w:sz="4" w:space="0" w:color="auto"/>
              <w:bottom w:val="single" w:sz="4" w:space="0" w:color="auto"/>
              <w:right w:val="single" w:sz="4" w:space="0" w:color="auto"/>
            </w:tcBorders>
            <w:noWrap/>
            <w:vAlign w:val="bottom"/>
            <w:hideMark/>
          </w:tcPr>
          <w:p w14:paraId="2F69237A" w14:textId="01E2C663"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Intercept</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6F82B950" w14:textId="2A964867"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1542.303571</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050C2289" w14:textId="3D467D1B"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14483.9766</w:t>
            </w:r>
          </w:p>
        </w:tc>
        <w:tc>
          <w:tcPr>
            <w:tcW w:w="3091" w:type="dxa"/>
            <w:tcBorders>
              <w:top w:val="single" w:sz="4" w:space="0" w:color="auto"/>
              <w:left w:val="single" w:sz="4" w:space="0" w:color="auto"/>
              <w:bottom w:val="single" w:sz="4" w:space="0" w:color="auto"/>
              <w:right w:val="single" w:sz="4" w:space="0" w:color="auto"/>
            </w:tcBorders>
            <w:noWrap/>
            <w:vAlign w:val="bottom"/>
          </w:tcPr>
          <w:p w14:paraId="3D95879C" w14:textId="01389F8E"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0.106483434</w:t>
            </w:r>
          </w:p>
        </w:tc>
        <w:tc>
          <w:tcPr>
            <w:tcW w:w="1403" w:type="dxa"/>
            <w:tcBorders>
              <w:top w:val="single" w:sz="4" w:space="0" w:color="auto"/>
              <w:left w:val="single" w:sz="4" w:space="0" w:color="auto"/>
              <w:bottom w:val="single" w:sz="4" w:space="0" w:color="auto"/>
              <w:right w:val="single" w:sz="4" w:space="0" w:color="auto"/>
            </w:tcBorders>
            <w:noWrap/>
            <w:vAlign w:val="bottom"/>
          </w:tcPr>
          <w:p w14:paraId="2C803B19" w14:textId="54DDEE96"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0.915958066</w:t>
            </w:r>
          </w:p>
        </w:tc>
        <w:tc>
          <w:tcPr>
            <w:tcW w:w="3007" w:type="dxa"/>
            <w:tcBorders>
              <w:top w:val="single" w:sz="4" w:space="0" w:color="auto"/>
              <w:left w:val="single" w:sz="4" w:space="0" w:color="auto"/>
              <w:bottom w:val="single" w:sz="4" w:space="0" w:color="auto"/>
              <w:right w:val="single" w:sz="4" w:space="0" w:color="auto"/>
            </w:tcBorders>
            <w:noWrap/>
            <w:vAlign w:val="bottom"/>
          </w:tcPr>
          <w:p w14:paraId="4E67F63D" w14:textId="6116DE69"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-28126.77753</w:t>
            </w:r>
          </w:p>
        </w:tc>
        <w:tc>
          <w:tcPr>
            <w:tcW w:w="1387" w:type="dxa"/>
            <w:tcBorders>
              <w:left w:val="single" w:sz="4" w:space="0" w:color="auto"/>
            </w:tcBorders>
            <w:noWrap/>
            <w:vAlign w:val="bottom"/>
          </w:tcPr>
          <w:p w14:paraId="055E58EE" w14:textId="455F4DE4"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31211.38468</w:t>
            </w:r>
          </w:p>
        </w:tc>
        <w:tc>
          <w:tcPr>
            <w:tcW w:w="1141" w:type="dxa"/>
            <w:noWrap/>
            <w:vAlign w:val="bottom"/>
          </w:tcPr>
          <w:p w14:paraId="0F8662FA" w14:textId="743C054F"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-28126.8</w:t>
            </w:r>
          </w:p>
        </w:tc>
        <w:tc>
          <w:tcPr>
            <w:tcW w:w="1145" w:type="dxa"/>
            <w:noWrap/>
            <w:vAlign w:val="bottom"/>
          </w:tcPr>
          <w:p w14:paraId="318FD35C" w14:textId="3DA48D9A"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31211.38</w:t>
            </w:r>
          </w:p>
        </w:tc>
        <w:tc>
          <w:tcPr>
            <w:tcW w:w="976" w:type="dxa"/>
            <w:noWrap/>
            <w:vAlign w:val="bottom"/>
          </w:tcPr>
          <w:p w14:paraId="75AC2F49" w14:textId="77777777" w:rsidR="008E2F18" w:rsidRPr="000846CF" w:rsidRDefault="008E2F18" w:rsidP="005B3635">
            <w:pPr>
              <w:spacing w:line="276" w:lineRule="auto"/>
              <w:jc w:val="both"/>
              <w:rPr>
                <w:rFonts w:eastAsiaTheme="minorEastAsia"/>
                <w:sz w:val="24"/>
                <w:szCs w:val="24"/>
              </w:rPr>
            </w:pPr>
          </w:p>
        </w:tc>
        <w:tc>
          <w:tcPr>
            <w:tcW w:w="976" w:type="dxa"/>
            <w:noWrap/>
            <w:vAlign w:val="bottom"/>
          </w:tcPr>
          <w:p w14:paraId="699EEC91" w14:textId="77777777" w:rsidR="008E2F18" w:rsidRPr="000846CF" w:rsidRDefault="008E2F18" w:rsidP="005B3635">
            <w:pPr>
              <w:spacing w:line="276" w:lineRule="auto"/>
              <w:jc w:val="both"/>
              <w:rPr>
                <w:rFonts w:eastAsiaTheme="minorEastAsia"/>
                <w:sz w:val="24"/>
                <w:szCs w:val="24"/>
              </w:rPr>
            </w:pPr>
          </w:p>
        </w:tc>
        <w:tc>
          <w:tcPr>
            <w:tcW w:w="976" w:type="dxa"/>
            <w:noWrap/>
            <w:vAlign w:val="bottom"/>
          </w:tcPr>
          <w:p w14:paraId="10E669FE" w14:textId="77777777" w:rsidR="008E2F18" w:rsidRPr="000846CF" w:rsidRDefault="008E2F18" w:rsidP="005B3635">
            <w:pPr>
              <w:spacing w:line="276" w:lineRule="auto"/>
              <w:jc w:val="both"/>
              <w:rPr>
                <w:rFonts w:eastAsiaTheme="minorEastAsia"/>
                <w:sz w:val="24"/>
                <w:szCs w:val="24"/>
              </w:rPr>
            </w:pPr>
          </w:p>
        </w:tc>
        <w:tc>
          <w:tcPr>
            <w:tcW w:w="976" w:type="dxa"/>
            <w:noWrap/>
            <w:vAlign w:val="bottom"/>
          </w:tcPr>
          <w:p w14:paraId="727CFDA7" w14:textId="77777777" w:rsidR="008E2F18" w:rsidRPr="000846CF" w:rsidRDefault="008E2F18" w:rsidP="005B3635">
            <w:pPr>
              <w:spacing w:line="276" w:lineRule="auto"/>
              <w:jc w:val="both"/>
              <w:rPr>
                <w:rFonts w:eastAsiaTheme="minorEastAsia"/>
                <w:sz w:val="24"/>
                <w:szCs w:val="24"/>
              </w:rPr>
            </w:pPr>
          </w:p>
        </w:tc>
        <w:tc>
          <w:tcPr>
            <w:tcW w:w="976" w:type="dxa"/>
            <w:noWrap/>
            <w:vAlign w:val="bottom"/>
          </w:tcPr>
          <w:p w14:paraId="401BDB57" w14:textId="77777777" w:rsidR="008E2F18" w:rsidRPr="000846CF" w:rsidRDefault="008E2F18" w:rsidP="005B3635">
            <w:pPr>
              <w:spacing w:line="276" w:lineRule="auto"/>
              <w:jc w:val="both"/>
              <w:rPr>
                <w:rFonts w:eastAsiaTheme="minorEastAsia"/>
                <w:sz w:val="24"/>
                <w:szCs w:val="24"/>
              </w:rPr>
            </w:pPr>
          </w:p>
        </w:tc>
      </w:tr>
      <w:tr w:rsidR="008E2F18" w:rsidRPr="000846CF" w14:paraId="55CAFEC9" w14:textId="77777777" w:rsidTr="00AF6B51">
        <w:trPr>
          <w:trHeight w:val="290"/>
        </w:trPr>
        <w:tc>
          <w:tcPr>
            <w:tcW w:w="284" w:type="dxa"/>
            <w:tcBorders>
              <w:right w:val="single" w:sz="4" w:space="0" w:color="auto"/>
            </w:tcBorders>
            <w:noWrap/>
            <w:vAlign w:val="bottom"/>
            <w:hideMark/>
          </w:tcPr>
          <w:p w14:paraId="16E20FCC" w14:textId="77777777" w:rsidR="008E2F18" w:rsidRPr="000846CF" w:rsidRDefault="008E2F18" w:rsidP="005B3635">
            <w:pPr>
              <w:spacing w:line="276" w:lineRule="auto"/>
              <w:jc w:val="both"/>
              <w:rPr>
                <w:rFonts w:eastAsiaTheme="minorEastAsia"/>
                <w:sz w:val="24"/>
                <w:szCs w:val="24"/>
              </w:rPr>
            </w:pPr>
          </w:p>
        </w:tc>
        <w:tc>
          <w:tcPr>
            <w:tcW w:w="2636" w:type="dxa"/>
            <w:tcBorders>
              <w:top w:val="single" w:sz="4" w:space="0" w:color="auto"/>
              <w:left w:val="single" w:sz="4" w:space="0" w:color="auto"/>
              <w:bottom w:val="single" w:sz="4" w:space="0" w:color="auto"/>
              <w:right w:val="single" w:sz="4" w:space="0" w:color="auto"/>
            </w:tcBorders>
            <w:noWrap/>
            <w:vAlign w:val="bottom"/>
            <w:hideMark/>
          </w:tcPr>
          <w:p w14:paraId="7984B549" w14:textId="232A10CC" w:rsidR="008E2F18" w:rsidRPr="000846CF" w:rsidRDefault="008E2F18" w:rsidP="005B3635">
            <w:pPr>
              <w:spacing w:line="276" w:lineRule="auto"/>
              <w:jc w:val="both"/>
              <w:rPr>
                <w:rFonts w:eastAsiaTheme="minorEastAsia"/>
                <w:i/>
                <w:iCs/>
                <w:sz w:val="24"/>
                <w:szCs w:val="24"/>
              </w:rPr>
            </w:pPr>
            <w:r w:rsidRPr="000846CF">
              <w:rPr>
                <w:rFonts w:eastAsiaTheme="minorEastAsia"/>
                <w:sz w:val="24"/>
                <w:szCs w:val="24"/>
              </w:rPr>
              <w:t>X Variable 1</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732BA9DA" w14:textId="024E71E1" w:rsidR="008E2F18" w:rsidRPr="000846CF" w:rsidRDefault="008E2F18" w:rsidP="005B3635">
            <w:pPr>
              <w:spacing w:line="276" w:lineRule="auto"/>
              <w:jc w:val="both"/>
              <w:rPr>
                <w:rFonts w:eastAsiaTheme="minorEastAsia"/>
                <w:i/>
                <w:iCs/>
                <w:sz w:val="24"/>
                <w:szCs w:val="24"/>
              </w:rPr>
            </w:pPr>
            <w:r w:rsidRPr="000846CF">
              <w:rPr>
                <w:rFonts w:eastAsiaTheme="minorEastAsia"/>
                <w:sz w:val="24"/>
                <w:szCs w:val="24"/>
              </w:rPr>
              <w:t>0.196428571</w:t>
            </w:r>
          </w:p>
        </w:tc>
        <w:tc>
          <w:tcPr>
            <w:tcW w:w="1281" w:type="dxa"/>
            <w:tcBorders>
              <w:top w:val="single" w:sz="4" w:space="0" w:color="auto"/>
              <w:left w:val="single" w:sz="4" w:space="0" w:color="auto"/>
              <w:bottom w:val="single" w:sz="4" w:space="0" w:color="auto"/>
              <w:right w:val="single" w:sz="4" w:space="0" w:color="auto"/>
            </w:tcBorders>
            <w:noWrap/>
            <w:vAlign w:val="bottom"/>
            <w:hideMark/>
          </w:tcPr>
          <w:p w14:paraId="6D20059B" w14:textId="68B1F250" w:rsidR="008E2F18" w:rsidRPr="000846CF" w:rsidRDefault="008E2F18" w:rsidP="005B3635">
            <w:pPr>
              <w:spacing w:line="276" w:lineRule="auto"/>
              <w:jc w:val="both"/>
              <w:rPr>
                <w:rFonts w:eastAsiaTheme="minorEastAsia"/>
                <w:i/>
                <w:iCs/>
                <w:sz w:val="24"/>
                <w:szCs w:val="24"/>
              </w:rPr>
            </w:pPr>
            <w:r w:rsidRPr="000846CF">
              <w:rPr>
                <w:rFonts w:eastAsiaTheme="minorEastAsia"/>
                <w:sz w:val="24"/>
                <w:szCs w:val="24"/>
              </w:rPr>
              <w:t>7.180933748</w:t>
            </w:r>
          </w:p>
        </w:tc>
        <w:tc>
          <w:tcPr>
            <w:tcW w:w="3091" w:type="dxa"/>
            <w:tcBorders>
              <w:top w:val="single" w:sz="4" w:space="0" w:color="auto"/>
              <w:left w:val="single" w:sz="4" w:space="0" w:color="auto"/>
              <w:bottom w:val="single" w:sz="4" w:space="0" w:color="auto"/>
              <w:right w:val="single" w:sz="4" w:space="0" w:color="auto"/>
            </w:tcBorders>
            <w:noWrap/>
            <w:vAlign w:val="bottom"/>
          </w:tcPr>
          <w:p w14:paraId="0083FD6E" w14:textId="288F7505" w:rsidR="008E2F18" w:rsidRPr="000846CF" w:rsidRDefault="008E2F18" w:rsidP="005B3635">
            <w:pPr>
              <w:spacing w:line="276" w:lineRule="auto"/>
              <w:jc w:val="both"/>
              <w:rPr>
                <w:rFonts w:eastAsiaTheme="minorEastAsia"/>
                <w:i/>
                <w:iCs/>
                <w:sz w:val="24"/>
                <w:szCs w:val="24"/>
              </w:rPr>
            </w:pPr>
            <w:r w:rsidRPr="000846CF">
              <w:rPr>
                <w:rFonts w:eastAsiaTheme="minorEastAsia"/>
                <w:sz w:val="24"/>
                <w:szCs w:val="24"/>
              </w:rPr>
              <w:t>0.027354182</w:t>
            </w:r>
          </w:p>
        </w:tc>
        <w:tc>
          <w:tcPr>
            <w:tcW w:w="1403" w:type="dxa"/>
            <w:tcBorders>
              <w:top w:val="single" w:sz="4" w:space="0" w:color="auto"/>
              <w:left w:val="single" w:sz="4" w:space="0" w:color="auto"/>
              <w:bottom w:val="single" w:sz="4" w:space="0" w:color="auto"/>
              <w:right w:val="single" w:sz="4" w:space="0" w:color="auto"/>
            </w:tcBorders>
            <w:noWrap/>
            <w:vAlign w:val="bottom"/>
          </w:tcPr>
          <w:p w14:paraId="629E0AA6" w14:textId="6CD927FB" w:rsidR="008E2F18" w:rsidRPr="000846CF" w:rsidRDefault="008E2F18" w:rsidP="005B3635">
            <w:pPr>
              <w:spacing w:line="276" w:lineRule="auto"/>
              <w:jc w:val="both"/>
              <w:rPr>
                <w:rFonts w:eastAsiaTheme="minorEastAsia"/>
                <w:i/>
                <w:iCs/>
                <w:sz w:val="24"/>
                <w:szCs w:val="24"/>
              </w:rPr>
            </w:pPr>
            <w:r w:rsidRPr="000846CF">
              <w:rPr>
                <w:rFonts w:eastAsiaTheme="minorEastAsia"/>
                <w:sz w:val="24"/>
                <w:szCs w:val="24"/>
              </w:rPr>
              <w:t>0.978371276</w:t>
            </w:r>
          </w:p>
        </w:tc>
        <w:tc>
          <w:tcPr>
            <w:tcW w:w="3007" w:type="dxa"/>
            <w:tcBorders>
              <w:top w:val="single" w:sz="4" w:space="0" w:color="auto"/>
              <w:left w:val="single" w:sz="4" w:space="0" w:color="auto"/>
              <w:bottom w:val="single" w:sz="4" w:space="0" w:color="auto"/>
              <w:right w:val="single" w:sz="4" w:space="0" w:color="auto"/>
            </w:tcBorders>
            <w:noWrap/>
            <w:vAlign w:val="bottom"/>
          </w:tcPr>
          <w:p w14:paraId="640B6A28" w14:textId="61DFBC9F" w:rsidR="008E2F18" w:rsidRPr="000846CF" w:rsidRDefault="008E2F18" w:rsidP="005B3635">
            <w:pPr>
              <w:spacing w:line="276" w:lineRule="auto"/>
              <w:jc w:val="both"/>
              <w:rPr>
                <w:rFonts w:eastAsiaTheme="minorEastAsia"/>
                <w:i/>
                <w:iCs/>
                <w:sz w:val="24"/>
                <w:szCs w:val="24"/>
              </w:rPr>
            </w:pPr>
            <w:r w:rsidRPr="000846CF">
              <w:rPr>
                <w:rFonts w:eastAsiaTheme="minorEastAsia"/>
                <w:sz w:val="24"/>
                <w:szCs w:val="24"/>
              </w:rPr>
              <w:t>-14.5130474</w:t>
            </w:r>
          </w:p>
        </w:tc>
        <w:tc>
          <w:tcPr>
            <w:tcW w:w="1387" w:type="dxa"/>
            <w:tcBorders>
              <w:top w:val="single" w:sz="8" w:space="0" w:color="auto"/>
              <w:left w:val="single" w:sz="4" w:space="0" w:color="auto"/>
              <w:bottom w:val="single" w:sz="4" w:space="0" w:color="auto"/>
              <w:right w:val="nil"/>
            </w:tcBorders>
            <w:noWrap/>
            <w:vAlign w:val="bottom"/>
          </w:tcPr>
          <w:p w14:paraId="24F45C65" w14:textId="5F540417" w:rsidR="008E2F18" w:rsidRPr="000846CF" w:rsidRDefault="008E2F18" w:rsidP="005B3635">
            <w:pPr>
              <w:spacing w:line="276" w:lineRule="auto"/>
              <w:jc w:val="both"/>
              <w:rPr>
                <w:rFonts w:eastAsiaTheme="minorEastAsia"/>
                <w:i/>
                <w:iCs/>
                <w:sz w:val="24"/>
                <w:szCs w:val="24"/>
              </w:rPr>
            </w:pPr>
            <w:r w:rsidRPr="000846CF">
              <w:rPr>
                <w:rFonts w:eastAsiaTheme="minorEastAsia"/>
                <w:sz w:val="24"/>
                <w:szCs w:val="24"/>
              </w:rPr>
              <w:t>14.90590455</w:t>
            </w:r>
          </w:p>
        </w:tc>
        <w:tc>
          <w:tcPr>
            <w:tcW w:w="1141" w:type="dxa"/>
            <w:tcBorders>
              <w:top w:val="single" w:sz="8" w:space="0" w:color="auto"/>
              <w:left w:val="nil"/>
              <w:bottom w:val="single" w:sz="4" w:space="0" w:color="auto"/>
              <w:right w:val="nil"/>
            </w:tcBorders>
            <w:noWrap/>
            <w:vAlign w:val="bottom"/>
          </w:tcPr>
          <w:p w14:paraId="4D895CB1" w14:textId="352DC883" w:rsidR="008E2F18" w:rsidRPr="000846CF" w:rsidRDefault="008E2F18" w:rsidP="005B3635">
            <w:pPr>
              <w:spacing w:line="276" w:lineRule="auto"/>
              <w:jc w:val="both"/>
              <w:rPr>
                <w:rFonts w:eastAsiaTheme="minorEastAsia"/>
                <w:i/>
                <w:iCs/>
                <w:sz w:val="24"/>
                <w:szCs w:val="24"/>
              </w:rPr>
            </w:pPr>
            <w:r w:rsidRPr="000846CF">
              <w:rPr>
                <w:rFonts w:eastAsiaTheme="minorEastAsia"/>
                <w:sz w:val="24"/>
                <w:szCs w:val="24"/>
              </w:rPr>
              <w:t>-14.513</w:t>
            </w:r>
          </w:p>
        </w:tc>
        <w:tc>
          <w:tcPr>
            <w:tcW w:w="1145" w:type="dxa"/>
            <w:tcBorders>
              <w:top w:val="single" w:sz="8" w:space="0" w:color="auto"/>
              <w:left w:val="nil"/>
              <w:bottom w:val="single" w:sz="4" w:space="0" w:color="auto"/>
              <w:right w:val="nil"/>
            </w:tcBorders>
            <w:noWrap/>
            <w:vAlign w:val="bottom"/>
          </w:tcPr>
          <w:p w14:paraId="29B5CF83" w14:textId="3872217B" w:rsidR="008E2F18" w:rsidRPr="000846CF" w:rsidRDefault="008E2F18" w:rsidP="005B3635">
            <w:pPr>
              <w:spacing w:line="276" w:lineRule="auto"/>
              <w:jc w:val="both"/>
              <w:rPr>
                <w:rFonts w:eastAsiaTheme="minorEastAsia"/>
                <w:i/>
                <w:iCs/>
                <w:sz w:val="24"/>
                <w:szCs w:val="24"/>
              </w:rPr>
            </w:pPr>
            <w:r w:rsidRPr="000846CF">
              <w:rPr>
                <w:rFonts w:eastAsiaTheme="minorEastAsia"/>
                <w:sz w:val="24"/>
                <w:szCs w:val="24"/>
              </w:rPr>
              <w:t>14.9059</w:t>
            </w:r>
          </w:p>
        </w:tc>
        <w:tc>
          <w:tcPr>
            <w:tcW w:w="976" w:type="dxa"/>
            <w:noWrap/>
            <w:vAlign w:val="bottom"/>
          </w:tcPr>
          <w:p w14:paraId="3EE6ACEE" w14:textId="77777777" w:rsidR="008E2F18" w:rsidRPr="000846CF" w:rsidRDefault="008E2F18" w:rsidP="005B3635">
            <w:pPr>
              <w:spacing w:line="276" w:lineRule="auto"/>
              <w:jc w:val="both"/>
              <w:rPr>
                <w:rFonts w:eastAsiaTheme="minorEastAsia"/>
                <w:i/>
                <w:iCs/>
                <w:sz w:val="24"/>
                <w:szCs w:val="24"/>
              </w:rPr>
            </w:pPr>
          </w:p>
        </w:tc>
        <w:tc>
          <w:tcPr>
            <w:tcW w:w="976" w:type="dxa"/>
            <w:noWrap/>
            <w:vAlign w:val="bottom"/>
          </w:tcPr>
          <w:p w14:paraId="32850638" w14:textId="77777777" w:rsidR="008E2F18" w:rsidRPr="000846CF" w:rsidRDefault="008E2F18" w:rsidP="005B3635">
            <w:pPr>
              <w:spacing w:line="276" w:lineRule="auto"/>
              <w:jc w:val="both"/>
              <w:rPr>
                <w:rFonts w:eastAsiaTheme="minorEastAsia"/>
                <w:sz w:val="24"/>
                <w:szCs w:val="24"/>
              </w:rPr>
            </w:pPr>
          </w:p>
        </w:tc>
        <w:tc>
          <w:tcPr>
            <w:tcW w:w="976" w:type="dxa"/>
            <w:noWrap/>
            <w:vAlign w:val="bottom"/>
          </w:tcPr>
          <w:p w14:paraId="344C716E" w14:textId="77777777" w:rsidR="008E2F18" w:rsidRPr="000846CF" w:rsidRDefault="008E2F18" w:rsidP="005B3635">
            <w:pPr>
              <w:spacing w:line="276" w:lineRule="auto"/>
              <w:jc w:val="both"/>
              <w:rPr>
                <w:rFonts w:eastAsiaTheme="minorEastAsia"/>
                <w:sz w:val="24"/>
                <w:szCs w:val="24"/>
              </w:rPr>
            </w:pPr>
          </w:p>
        </w:tc>
        <w:tc>
          <w:tcPr>
            <w:tcW w:w="976" w:type="dxa"/>
            <w:noWrap/>
            <w:vAlign w:val="bottom"/>
          </w:tcPr>
          <w:p w14:paraId="73A84FB1" w14:textId="77777777" w:rsidR="008E2F18" w:rsidRPr="000846CF" w:rsidRDefault="008E2F18" w:rsidP="005B3635">
            <w:pPr>
              <w:spacing w:line="276" w:lineRule="auto"/>
              <w:jc w:val="both"/>
              <w:rPr>
                <w:rFonts w:eastAsiaTheme="minorEastAsia"/>
                <w:sz w:val="24"/>
                <w:szCs w:val="24"/>
              </w:rPr>
            </w:pPr>
          </w:p>
        </w:tc>
        <w:tc>
          <w:tcPr>
            <w:tcW w:w="976" w:type="dxa"/>
            <w:noWrap/>
            <w:vAlign w:val="bottom"/>
          </w:tcPr>
          <w:p w14:paraId="1B062520" w14:textId="77777777" w:rsidR="008E2F18" w:rsidRPr="000846CF" w:rsidRDefault="008E2F18" w:rsidP="005B3635">
            <w:pPr>
              <w:spacing w:line="276" w:lineRule="auto"/>
              <w:jc w:val="both"/>
              <w:rPr>
                <w:rFonts w:eastAsiaTheme="minorEastAsia"/>
                <w:sz w:val="24"/>
                <w:szCs w:val="24"/>
              </w:rPr>
            </w:pPr>
          </w:p>
        </w:tc>
      </w:tr>
    </w:tbl>
    <w:p w14:paraId="6811E60F" w14:textId="0C0E01D7" w:rsidR="008E2F18" w:rsidRPr="000846CF" w:rsidRDefault="008E2F18" w:rsidP="005B3635">
      <w:pPr>
        <w:spacing w:line="276" w:lineRule="auto"/>
        <w:jc w:val="both"/>
        <w:rPr>
          <w:rFonts w:eastAsiaTheme="minorEastAsia"/>
          <w:sz w:val="24"/>
          <w:szCs w:val="24"/>
        </w:rPr>
      </w:pPr>
      <w:r w:rsidRPr="000846CF">
        <w:rPr>
          <w:rFonts w:eastAsiaTheme="minorEastAsia"/>
          <w:noProof/>
          <w:sz w:val="24"/>
          <w:szCs w:val="24"/>
        </w:rPr>
        <w:drawing>
          <wp:inline distT="0" distB="0" distL="0" distR="0" wp14:anchorId="4117C4CF" wp14:editId="3ACAAAFA">
            <wp:extent cx="3708400" cy="1835150"/>
            <wp:effectExtent l="0" t="0" r="6350" b="12700"/>
            <wp:docPr id="704753181" name="Chart 2">
              <a:extLst xmlns:a="http://schemas.openxmlformats.org/drawingml/2006/main">
                <a:ext uri="{FF2B5EF4-FFF2-40B4-BE49-F238E27FC236}">
                  <a16:creationId xmlns:a16="http://schemas.microsoft.com/office/drawing/2014/main" id="{53F9E1AA-751E-DAEF-17EE-018E84DB90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B3C291" w14:textId="77777777" w:rsidR="008E2F18" w:rsidRPr="000846CF" w:rsidRDefault="008E2F18" w:rsidP="005B3635">
      <w:pPr>
        <w:spacing w:line="276" w:lineRule="auto"/>
        <w:jc w:val="both"/>
        <w:rPr>
          <w:rFonts w:eastAsiaTheme="minorEastAsia"/>
          <w:sz w:val="24"/>
          <w:szCs w:val="24"/>
        </w:rPr>
      </w:pPr>
    </w:p>
    <w:p w14:paraId="383BE47B" w14:textId="1EE7C063" w:rsidR="008E2F18" w:rsidRPr="000846CF" w:rsidRDefault="008E2F18" w:rsidP="005B3635">
      <w:pPr>
        <w:spacing w:line="276" w:lineRule="auto"/>
        <w:jc w:val="both"/>
        <w:rPr>
          <w:rFonts w:eastAsiaTheme="minorEastAsia"/>
          <w:sz w:val="24"/>
          <w:szCs w:val="24"/>
        </w:rPr>
      </w:pPr>
      <w:r w:rsidRPr="000846CF">
        <w:rPr>
          <w:rFonts w:eastAsiaTheme="minorEastAsia"/>
          <w:b/>
          <w:bCs/>
          <w:sz w:val="24"/>
          <w:szCs w:val="24"/>
          <w:lang w:val="en-US"/>
        </w:rPr>
        <w:t>y</w:t>
      </w:r>
      <w:r w:rsidRPr="000846CF">
        <w:rPr>
          <w:rFonts w:eastAsiaTheme="minorEastAsia"/>
          <w:sz w:val="24"/>
          <w:szCs w:val="24"/>
          <w:lang w:val="en-US"/>
        </w:rPr>
        <w:t xml:space="preserve"> = </w:t>
      </w:r>
      <w:r w:rsidR="0001731B" w:rsidRPr="000846CF">
        <w:rPr>
          <w:rFonts w:eastAsiaTheme="minorEastAsia"/>
          <w:sz w:val="24"/>
          <w:szCs w:val="24"/>
          <w:lang w:val="en-US"/>
        </w:rPr>
        <w:t xml:space="preserve">1,542.30 + </w:t>
      </w:r>
      <w:r w:rsidRPr="000846CF">
        <w:rPr>
          <w:rFonts w:eastAsiaTheme="minorEastAsia"/>
          <w:sz w:val="24"/>
          <w:szCs w:val="24"/>
          <w:lang w:val="en-US"/>
        </w:rPr>
        <w:t>0.1964</w:t>
      </w:r>
      <w:r w:rsidRPr="000846CF">
        <w:rPr>
          <w:rFonts w:eastAsiaTheme="minorEastAsia"/>
          <w:b/>
          <w:bCs/>
          <w:sz w:val="24"/>
          <w:szCs w:val="24"/>
          <w:lang w:val="en-US"/>
        </w:rPr>
        <w:t>x</w:t>
      </w:r>
      <w:r w:rsidRPr="000846CF">
        <w:rPr>
          <w:rFonts w:eastAsiaTheme="minorEastAsia"/>
          <w:sz w:val="24"/>
          <w:szCs w:val="24"/>
          <w:lang w:val="en-US"/>
        </w:rPr>
        <w:t xml:space="preserve"> </w:t>
      </w:r>
      <w:r w:rsidRPr="000846CF">
        <w:rPr>
          <w:rFonts w:eastAsiaTheme="minorEastAsia"/>
          <w:sz w:val="24"/>
          <w:szCs w:val="24"/>
          <w:lang w:val="en-US"/>
        </w:rPr>
        <w:br/>
        <w:t>R² = 0.000026723</w:t>
      </w:r>
    </w:p>
    <w:p w14:paraId="6CB9182D" w14:textId="77777777" w:rsidR="008E2F18" w:rsidRPr="000846CF" w:rsidRDefault="008E2F18" w:rsidP="005B3635">
      <w:pPr>
        <w:spacing w:line="276" w:lineRule="auto"/>
        <w:jc w:val="both"/>
        <w:rPr>
          <w:rFonts w:eastAsiaTheme="minorEastAsia"/>
          <w:sz w:val="24"/>
          <w:szCs w:val="24"/>
        </w:rPr>
      </w:pPr>
    </w:p>
    <w:p w14:paraId="13E159DB" w14:textId="77777777" w:rsidR="008E2F18" w:rsidRPr="000846CF" w:rsidRDefault="008E2F18" w:rsidP="005B3635">
      <w:pPr>
        <w:pStyle w:val="ListParagraph"/>
        <w:numPr>
          <w:ilvl w:val="0"/>
          <w:numId w:val="3"/>
        </w:numPr>
        <w:spacing w:line="276" w:lineRule="auto"/>
        <w:jc w:val="both"/>
        <w:rPr>
          <w:rFonts w:eastAsiaTheme="minorEastAsia"/>
          <w:sz w:val="24"/>
          <w:szCs w:val="24"/>
        </w:rPr>
      </w:pPr>
      <w:r w:rsidRPr="000846CF">
        <w:rPr>
          <w:rFonts w:eastAsiaTheme="minorEastAsia"/>
          <w:sz w:val="24"/>
          <w:szCs w:val="24"/>
        </w:rPr>
        <w:lastRenderedPageBreak/>
        <w:t>The model suggests that with passing years the claim cost increases by a unit of 0.1964. Additionally, there is a fixed cost of 1542.30 incurred every year.</w:t>
      </w:r>
    </w:p>
    <w:p w14:paraId="4740E26D" w14:textId="4058402F" w:rsidR="008E2F18" w:rsidRPr="000846CF" w:rsidRDefault="008E2F18" w:rsidP="005B3635">
      <w:pPr>
        <w:pStyle w:val="ListParagraph"/>
        <w:numPr>
          <w:ilvl w:val="0"/>
          <w:numId w:val="3"/>
        </w:numPr>
        <w:spacing w:line="276" w:lineRule="auto"/>
        <w:jc w:val="both"/>
        <w:rPr>
          <w:rFonts w:eastAsiaTheme="minorEastAsia"/>
          <w:sz w:val="24"/>
          <w:szCs w:val="24"/>
        </w:rPr>
      </w:pPr>
      <w:r w:rsidRPr="000846CF">
        <w:rPr>
          <w:rFonts w:eastAsiaTheme="minorEastAsia"/>
          <w:sz w:val="24"/>
          <w:szCs w:val="24"/>
        </w:rPr>
        <w:t xml:space="preserve">Coming to the statistical significance of the parameters opted for this </w:t>
      </w:r>
      <w:r w:rsidR="0001731B" w:rsidRPr="000846CF">
        <w:rPr>
          <w:rFonts w:eastAsiaTheme="minorEastAsia"/>
          <w:sz w:val="24"/>
          <w:szCs w:val="24"/>
        </w:rPr>
        <w:t xml:space="preserve">model. </w:t>
      </w:r>
      <w:r w:rsidRPr="000846CF">
        <w:rPr>
          <w:rFonts w:eastAsiaTheme="minorEastAsia"/>
          <w:sz w:val="24"/>
          <w:szCs w:val="24"/>
        </w:rPr>
        <w:t>P-value or probability value is a number which helps interpret to what extent the dependent and independent variables are associated</w:t>
      </w:r>
    </w:p>
    <w:p w14:paraId="1F3B4E76" w14:textId="77777777" w:rsidR="008E2F18" w:rsidRPr="000846CF" w:rsidRDefault="008E2F18" w:rsidP="005B3635">
      <w:pPr>
        <w:spacing w:line="276" w:lineRule="auto"/>
        <w:jc w:val="both"/>
        <w:rPr>
          <w:rFonts w:eastAsiaTheme="minorEastAsia"/>
          <w:sz w:val="24"/>
          <w:szCs w:val="24"/>
        </w:rPr>
      </w:pPr>
      <w:r w:rsidRPr="000846CF">
        <w:rPr>
          <w:rFonts w:eastAsiaTheme="minorEastAsia"/>
          <w:sz w:val="24"/>
          <w:szCs w:val="24"/>
        </w:rPr>
        <w:t>A low P-value (&lt;0.05 for 95% confidence interval) indicates high association whereas a high P-value indicates there is less meaningful association between the variables</w:t>
      </w:r>
    </w:p>
    <w:p w14:paraId="413DB6B2" w14:textId="77777777" w:rsidR="008E2F18" w:rsidRPr="000846CF" w:rsidRDefault="008E2F18" w:rsidP="005B3635">
      <w:pPr>
        <w:pStyle w:val="ListParagraph"/>
        <w:numPr>
          <w:ilvl w:val="0"/>
          <w:numId w:val="3"/>
        </w:numPr>
        <w:spacing w:line="276" w:lineRule="auto"/>
        <w:jc w:val="both"/>
        <w:rPr>
          <w:rFonts w:eastAsiaTheme="minorEastAsia"/>
          <w:sz w:val="24"/>
          <w:szCs w:val="24"/>
        </w:rPr>
      </w:pPr>
      <w:r w:rsidRPr="000846CF">
        <w:rPr>
          <w:rFonts w:eastAsiaTheme="minorEastAsia"/>
          <w:sz w:val="24"/>
          <w:szCs w:val="24"/>
        </w:rPr>
        <w:t>Here a P-value =0.978371276 strongly suggests that year is not a strong regressor to predict the claim costs</w:t>
      </w:r>
    </w:p>
    <w:p w14:paraId="77969C7C" w14:textId="63DE1684" w:rsidR="008E2F18" w:rsidRPr="000846CF" w:rsidRDefault="008E2F18" w:rsidP="005B3635">
      <w:pPr>
        <w:pStyle w:val="ListParagraph"/>
        <w:numPr>
          <w:ilvl w:val="0"/>
          <w:numId w:val="3"/>
        </w:numPr>
        <w:spacing w:line="276" w:lineRule="auto"/>
        <w:jc w:val="both"/>
        <w:rPr>
          <w:rFonts w:eastAsiaTheme="minorEastAsia"/>
          <w:sz w:val="24"/>
          <w:szCs w:val="24"/>
        </w:rPr>
      </w:pPr>
      <w:r w:rsidRPr="000846CF">
        <w:rPr>
          <w:rFonts w:eastAsiaTheme="minorEastAsia"/>
          <w:sz w:val="24"/>
          <w:szCs w:val="24"/>
        </w:rPr>
        <w:t xml:space="preserve">Another parameter for judging the credibility of a model is the Coefficient of Determination. This tells us how much variability is explained by the </w:t>
      </w:r>
      <w:r w:rsidR="0001731B" w:rsidRPr="000846CF">
        <w:rPr>
          <w:rFonts w:eastAsiaTheme="minorEastAsia"/>
          <w:sz w:val="24"/>
          <w:szCs w:val="24"/>
        </w:rPr>
        <w:t>model.</w:t>
      </w:r>
      <w:r w:rsidRPr="000846CF">
        <w:rPr>
          <w:rFonts w:eastAsiaTheme="minorEastAsia"/>
          <w:sz w:val="24"/>
          <w:szCs w:val="24"/>
        </w:rPr>
        <w:t xml:space="preserve"> </w:t>
      </w:r>
      <w:r w:rsidR="0001731B" w:rsidRPr="000846CF">
        <w:rPr>
          <w:rFonts w:eastAsiaTheme="minorEastAsia"/>
          <w:sz w:val="24"/>
          <w:szCs w:val="24"/>
        </w:rPr>
        <w:t>Thus,</w:t>
      </w:r>
      <w:r w:rsidRPr="000846CF">
        <w:rPr>
          <w:rFonts w:eastAsiaTheme="minorEastAsia"/>
          <w:sz w:val="24"/>
          <w:szCs w:val="24"/>
        </w:rPr>
        <w:t xml:space="preserve"> a High R-squared value is preferred</w:t>
      </w:r>
    </w:p>
    <w:p w14:paraId="67FE285F" w14:textId="7F03CA51" w:rsidR="006C3EC9" w:rsidRPr="000846CF" w:rsidRDefault="0001731B" w:rsidP="005B3635">
      <w:pPr>
        <w:spacing w:line="276" w:lineRule="auto"/>
        <w:jc w:val="both"/>
        <w:rPr>
          <w:rFonts w:eastAsiaTheme="minorEastAsia"/>
          <w:sz w:val="24"/>
          <w:szCs w:val="24"/>
        </w:rPr>
      </w:pPr>
      <w:r w:rsidRPr="000846CF">
        <w:rPr>
          <w:rFonts w:eastAsiaTheme="minorEastAsia"/>
          <w:sz w:val="24"/>
          <w:szCs w:val="24"/>
        </w:rPr>
        <w:t>However,</w:t>
      </w:r>
      <w:r w:rsidR="008E2F18" w:rsidRPr="000846CF">
        <w:rPr>
          <w:rFonts w:eastAsiaTheme="minorEastAsia"/>
          <w:sz w:val="24"/>
          <w:szCs w:val="24"/>
        </w:rPr>
        <w:t xml:space="preserve"> for this model the R-squared value=0.000026723 which us that the model does not fit the data well and hence does not predict the regressed variable correctly.</w:t>
      </w:r>
    </w:p>
    <w:p w14:paraId="4F757A2A" w14:textId="77777777" w:rsidR="006C3EC9" w:rsidRPr="000846CF" w:rsidRDefault="006C3EC9" w:rsidP="005B3635">
      <w:pPr>
        <w:jc w:val="both"/>
        <w:rPr>
          <w:rFonts w:eastAsiaTheme="minorEastAsia"/>
          <w:sz w:val="24"/>
          <w:szCs w:val="24"/>
        </w:rPr>
      </w:pPr>
      <w:r w:rsidRPr="000846CF">
        <w:rPr>
          <w:rFonts w:eastAsiaTheme="minorEastAsia"/>
          <w:sz w:val="24"/>
          <w:szCs w:val="24"/>
        </w:rPr>
        <w:br w:type="page"/>
      </w:r>
    </w:p>
    <w:p w14:paraId="0AD3EBA5" w14:textId="28DB2BE6" w:rsidR="008E2F18" w:rsidRPr="000846CF" w:rsidRDefault="006C3EC9" w:rsidP="005B3635">
      <w:pPr>
        <w:spacing w:line="276" w:lineRule="auto"/>
        <w:jc w:val="both"/>
        <w:rPr>
          <w:rFonts w:eastAsiaTheme="minorEastAsia"/>
          <w:b/>
          <w:bCs/>
          <w:sz w:val="24"/>
          <w:szCs w:val="24"/>
          <w:u w:val="single"/>
        </w:rPr>
      </w:pPr>
      <w:r w:rsidRPr="000846CF">
        <w:rPr>
          <w:rFonts w:eastAsiaTheme="minorEastAsia"/>
          <w:b/>
          <w:bCs/>
          <w:sz w:val="24"/>
          <w:szCs w:val="24"/>
          <w:u w:val="single"/>
        </w:rPr>
        <w:lastRenderedPageBreak/>
        <w:t>Use of Generalised Linear Model:</w:t>
      </w:r>
    </w:p>
    <w:p w14:paraId="79C86FF5" w14:textId="77777777" w:rsidR="004A1E4C" w:rsidRPr="000846CF" w:rsidRDefault="004A1E4C" w:rsidP="004A1E4C">
      <w:pPr>
        <w:spacing w:line="276" w:lineRule="auto"/>
        <w:jc w:val="both"/>
        <w:rPr>
          <w:rFonts w:eastAsiaTheme="minorEastAsia"/>
          <w:sz w:val="24"/>
          <w:szCs w:val="24"/>
        </w:rPr>
      </w:pPr>
      <w:r w:rsidRPr="000846CF">
        <w:rPr>
          <w:rFonts w:eastAsiaTheme="minorEastAsia"/>
          <w:sz w:val="24"/>
          <w:szCs w:val="24"/>
        </w:rPr>
        <w:t>In the summary statistics for the simple linear regression model, we observed that the coefficient of determination (R²) for the fit between time and claim cost is close to 0, which suggests that the model does not explain a significant variability in the response variable. This outcome may indicate either a poor model fit or violations of the underlying assumptions, particularly the assumption of normality of the residuals.</w:t>
      </w:r>
    </w:p>
    <w:p w14:paraId="197BFF6B" w14:textId="77777777" w:rsidR="004A1E4C" w:rsidRPr="000846CF" w:rsidRDefault="004A1E4C" w:rsidP="004A1E4C">
      <w:pPr>
        <w:spacing w:line="276" w:lineRule="auto"/>
        <w:jc w:val="both"/>
        <w:rPr>
          <w:rFonts w:eastAsiaTheme="minorEastAsia"/>
          <w:sz w:val="24"/>
          <w:szCs w:val="24"/>
        </w:rPr>
      </w:pPr>
      <w:r w:rsidRPr="000846CF">
        <w:rPr>
          <w:rFonts w:eastAsiaTheme="minorEastAsia"/>
          <w:sz w:val="24"/>
          <w:szCs w:val="24"/>
        </w:rPr>
        <w:t xml:space="preserve"> </w:t>
      </w:r>
    </w:p>
    <w:p w14:paraId="450277A0" w14:textId="77777777" w:rsidR="004A1E4C" w:rsidRPr="000846CF" w:rsidRDefault="004A1E4C" w:rsidP="004A1E4C">
      <w:pPr>
        <w:spacing w:line="276" w:lineRule="auto"/>
        <w:jc w:val="both"/>
        <w:rPr>
          <w:rFonts w:eastAsiaTheme="minorEastAsia"/>
          <w:sz w:val="24"/>
          <w:szCs w:val="24"/>
        </w:rPr>
      </w:pPr>
      <w:r w:rsidRPr="000846CF">
        <w:rPr>
          <w:rFonts w:eastAsiaTheme="minorEastAsia"/>
          <w:sz w:val="24"/>
          <w:szCs w:val="24"/>
        </w:rPr>
        <w:t>To address these potential issues, a Generalized Linear Model (GLM) presents a more flexible approach compared to traditional linear regression. GLMs extend the basic linear model framework by allowing the response variable to follow distributions other than the normal distribution, thereby accommodating a broader range of data types and relationships. This makes GLMs particularly useful in situations where the assumptions of normality and constant variance are violated.</w:t>
      </w:r>
    </w:p>
    <w:p w14:paraId="0AB4011B" w14:textId="77777777" w:rsidR="004A1E4C" w:rsidRPr="000846CF" w:rsidRDefault="004A1E4C" w:rsidP="004A1E4C">
      <w:pPr>
        <w:spacing w:line="276" w:lineRule="auto"/>
        <w:jc w:val="both"/>
        <w:rPr>
          <w:rFonts w:eastAsiaTheme="minorEastAsia"/>
          <w:sz w:val="24"/>
          <w:szCs w:val="24"/>
        </w:rPr>
      </w:pPr>
      <w:r w:rsidRPr="000846CF">
        <w:rPr>
          <w:rFonts w:eastAsiaTheme="minorEastAsia"/>
          <w:sz w:val="24"/>
          <w:szCs w:val="24"/>
        </w:rPr>
        <w:t xml:space="preserve"> </w:t>
      </w:r>
    </w:p>
    <w:p w14:paraId="369B2354" w14:textId="77777777" w:rsidR="004A1E4C" w:rsidRPr="000846CF" w:rsidRDefault="004A1E4C" w:rsidP="004A1E4C">
      <w:pPr>
        <w:spacing w:line="276" w:lineRule="auto"/>
        <w:jc w:val="both"/>
        <w:rPr>
          <w:rFonts w:eastAsiaTheme="minorEastAsia"/>
          <w:sz w:val="24"/>
          <w:szCs w:val="24"/>
        </w:rPr>
      </w:pPr>
      <w:r w:rsidRPr="000846CF">
        <w:rPr>
          <w:rFonts w:eastAsiaTheme="minorEastAsia"/>
          <w:sz w:val="24"/>
          <w:szCs w:val="24"/>
        </w:rPr>
        <w:t>Additionally, gender as an attribute, typically a categorical variable, can also be effectively incorporated into a GLM structure. GLMs allow for the inclusion of categorical predictors with appropriate link functions, making it possible to model relationships between such variables and the outcome are more aligned than simple linear regression.</w:t>
      </w:r>
    </w:p>
    <w:p w14:paraId="78A72208" w14:textId="77777777" w:rsidR="004A1E4C" w:rsidRPr="000846CF" w:rsidRDefault="004A1E4C" w:rsidP="004A1E4C">
      <w:pPr>
        <w:spacing w:line="276" w:lineRule="auto"/>
        <w:jc w:val="both"/>
        <w:rPr>
          <w:rFonts w:eastAsiaTheme="minorEastAsia"/>
          <w:sz w:val="24"/>
          <w:szCs w:val="24"/>
        </w:rPr>
      </w:pPr>
    </w:p>
    <w:p w14:paraId="3ED188EA" w14:textId="4553512A" w:rsidR="004A1E4C" w:rsidRPr="000846CF" w:rsidRDefault="004A1E4C" w:rsidP="004A1E4C">
      <w:pPr>
        <w:spacing w:line="276" w:lineRule="auto"/>
        <w:jc w:val="both"/>
        <w:rPr>
          <w:rFonts w:eastAsiaTheme="minorEastAsia"/>
          <w:sz w:val="24"/>
          <w:szCs w:val="24"/>
        </w:rPr>
      </w:pPr>
      <w:r w:rsidRPr="000846CF">
        <w:rPr>
          <w:rFonts w:eastAsiaTheme="minorEastAsia"/>
          <w:sz w:val="24"/>
          <w:szCs w:val="24"/>
        </w:rPr>
        <w:t xml:space="preserve">Hence variables such as claim count and claim cost, which are typically suited for a Poisson or Gamma distribution, a GLM would likely provide a more appropriate model. The Poisson distribution is often used for discrete data hence Claim Count as the response is well regressed on gender and time, while the Gamma distribution is suitable for modelling continuous, positive-valued with skewed distributions thus Claim Cost is well regressed using this </w:t>
      </w:r>
      <w:r w:rsidRPr="000846CF">
        <w:rPr>
          <w:rFonts w:eastAsiaTheme="minorEastAsia"/>
          <w:sz w:val="24"/>
          <w:szCs w:val="24"/>
        </w:rPr>
        <w:t>distribution.</w:t>
      </w:r>
    </w:p>
    <w:p w14:paraId="077E442A" w14:textId="77777777" w:rsidR="004A1E4C" w:rsidRPr="000846CF" w:rsidRDefault="004A1E4C" w:rsidP="004A1E4C">
      <w:pPr>
        <w:spacing w:line="276" w:lineRule="auto"/>
        <w:jc w:val="both"/>
        <w:rPr>
          <w:rFonts w:eastAsiaTheme="minorEastAsia"/>
          <w:sz w:val="24"/>
          <w:szCs w:val="24"/>
        </w:rPr>
      </w:pPr>
    </w:p>
    <w:p w14:paraId="1209B9DB" w14:textId="339EFD25" w:rsidR="004A1E4C" w:rsidRPr="000846CF" w:rsidRDefault="004A1E4C" w:rsidP="004A1E4C">
      <w:pPr>
        <w:spacing w:line="276" w:lineRule="auto"/>
        <w:jc w:val="both"/>
        <w:rPr>
          <w:rFonts w:eastAsiaTheme="minorEastAsia"/>
          <w:sz w:val="24"/>
          <w:szCs w:val="24"/>
        </w:rPr>
      </w:pPr>
      <w:r w:rsidRPr="000846CF">
        <w:rPr>
          <w:rFonts w:eastAsiaTheme="minorEastAsia"/>
          <w:sz w:val="24"/>
          <w:szCs w:val="24"/>
        </w:rPr>
        <w:t xml:space="preserve">On conversion of simple linear regression models to GLM using proper link functions we got an adjusted R^2 value close to 99%. One limitation of using excel is the lack of functionalities for GLM hence parameters like </w:t>
      </w:r>
      <w:r w:rsidRPr="000846CF">
        <w:rPr>
          <w:rFonts w:eastAsiaTheme="minorEastAsia"/>
          <w:sz w:val="24"/>
          <w:szCs w:val="24"/>
        </w:rPr>
        <w:t>Akaike’s</w:t>
      </w:r>
      <w:r w:rsidRPr="000846CF">
        <w:rPr>
          <w:rFonts w:eastAsiaTheme="minorEastAsia"/>
          <w:sz w:val="24"/>
          <w:szCs w:val="24"/>
        </w:rPr>
        <w:t xml:space="preserve"> Information </w:t>
      </w:r>
      <w:r w:rsidR="00F500CD" w:rsidRPr="000846CF">
        <w:rPr>
          <w:rFonts w:eastAsiaTheme="minorEastAsia"/>
          <w:sz w:val="24"/>
          <w:szCs w:val="24"/>
        </w:rPr>
        <w:t>Criteria (</w:t>
      </w:r>
      <w:r w:rsidRPr="000846CF">
        <w:rPr>
          <w:rFonts w:eastAsiaTheme="minorEastAsia"/>
          <w:sz w:val="24"/>
          <w:szCs w:val="24"/>
        </w:rPr>
        <w:t xml:space="preserve">AIC), Bayesian Information </w:t>
      </w:r>
      <w:r w:rsidR="00EF0A72" w:rsidRPr="000846CF">
        <w:rPr>
          <w:rFonts w:eastAsiaTheme="minorEastAsia"/>
          <w:sz w:val="24"/>
          <w:szCs w:val="24"/>
        </w:rPr>
        <w:t>Criteria (</w:t>
      </w:r>
      <w:r w:rsidRPr="000846CF">
        <w:rPr>
          <w:rFonts w:eastAsiaTheme="minorEastAsia"/>
          <w:sz w:val="24"/>
          <w:szCs w:val="24"/>
        </w:rPr>
        <w:t xml:space="preserve">BIC) are not available for the purpose of </w:t>
      </w:r>
      <w:r w:rsidRPr="000846CF">
        <w:rPr>
          <w:rFonts w:eastAsiaTheme="minorEastAsia"/>
          <w:sz w:val="24"/>
          <w:szCs w:val="24"/>
        </w:rPr>
        <w:t>comparisons.</w:t>
      </w:r>
    </w:p>
    <w:p w14:paraId="1A2BBBAF" w14:textId="77777777" w:rsidR="004A1E4C" w:rsidRPr="000846CF" w:rsidRDefault="004A1E4C" w:rsidP="004A1E4C">
      <w:pPr>
        <w:spacing w:line="276" w:lineRule="auto"/>
        <w:jc w:val="both"/>
        <w:rPr>
          <w:rFonts w:eastAsiaTheme="minorEastAsia"/>
          <w:sz w:val="24"/>
          <w:szCs w:val="24"/>
        </w:rPr>
      </w:pPr>
      <w:r w:rsidRPr="000846CF">
        <w:rPr>
          <w:rFonts w:eastAsiaTheme="minorEastAsia"/>
          <w:sz w:val="24"/>
          <w:szCs w:val="24"/>
        </w:rPr>
        <w:t xml:space="preserve"> </w:t>
      </w:r>
    </w:p>
    <w:p w14:paraId="210E50ED" w14:textId="6196F75F" w:rsidR="00BC06C6" w:rsidRPr="000846CF" w:rsidRDefault="004A1E4C" w:rsidP="004A1E4C">
      <w:pPr>
        <w:spacing w:line="276" w:lineRule="auto"/>
        <w:jc w:val="both"/>
        <w:rPr>
          <w:rFonts w:eastAsiaTheme="minorEastAsia"/>
          <w:sz w:val="24"/>
          <w:szCs w:val="24"/>
        </w:rPr>
      </w:pPr>
      <w:r w:rsidRPr="000846CF">
        <w:rPr>
          <w:rFonts w:eastAsiaTheme="minorEastAsia"/>
          <w:sz w:val="24"/>
          <w:szCs w:val="24"/>
        </w:rPr>
        <w:t>In conclusion, the use of a Generalized Linear Model would offer a more robust and flexible modelling approach for our dataset, accommodating the potential non-normality of the response variables and providing a better fit for the underlying data.</w:t>
      </w:r>
    </w:p>
    <w:sectPr w:rsidR="00BC06C6" w:rsidRPr="000846CF" w:rsidSect="008C20D9">
      <w:pgSz w:w="11906" w:h="16838"/>
      <w:pgMar w:top="426"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42BDC"/>
    <w:multiLevelType w:val="hybridMultilevel"/>
    <w:tmpl w:val="BC00E0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EB971F7"/>
    <w:multiLevelType w:val="hybridMultilevel"/>
    <w:tmpl w:val="917CC67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599338045">
    <w:abstractNumId w:val="1"/>
  </w:num>
  <w:num w:numId="2" w16cid:durableId="958488192">
    <w:abstractNumId w:val="1"/>
  </w:num>
  <w:num w:numId="3" w16cid:durableId="1958297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F4"/>
    <w:rsid w:val="0001731B"/>
    <w:rsid w:val="000226B2"/>
    <w:rsid w:val="00030D6D"/>
    <w:rsid w:val="000846CF"/>
    <w:rsid w:val="00290355"/>
    <w:rsid w:val="003F5090"/>
    <w:rsid w:val="004258F4"/>
    <w:rsid w:val="0048203C"/>
    <w:rsid w:val="004A1E4C"/>
    <w:rsid w:val="00514C64"/>
    <w:rsid w:val="005B3635"/>
    <w:rsid w:val="005C35F7"/>
    <w:rsid w:val="006C1ECC"/>
    <w:rsid w:val="006C3EC9"/>
    <w:rsid w:val="008237BC"/>
    <w:rsid w:val="0082671C"/>
    <w:rsid w:val="00852346"/>
    <w:rsid w:val="00890E82"/>
    <w:rsid w:val="008C20D9"/>
    <w:rsid w:val="008D559B"/>
    <w:rsid w:val="008E2F18"/>
    <w:rsid w:val="009077E7"/>
    <w:rsid w:val="009F3D39"/>
    <w:rsid w:val="00A51CB7"/>
    <w:rsid w:val="00AE7A01"/>
    <w:rsid w:val="00AF6B51"/>
    <w:rsid w:val="00B32E2A"/>
    <w:rsid w:val="00BC06C6"/>
    <w:rsid w:val="00DB104E"/>
    <w:rsid w:val="00EF0A72"/>
    <w:rsid w:val="00F4774B"/>
    <w:rsid w:val="00F500C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9691"/>
  <w15:chartTrackingRefBased/>
  <w15:docId w15:val="{D968586B-B0F8-47BF-9702-D4198405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C64"/>
    <w:rPr>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C6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4C64"/>
    <w:rPr>
      <w:color w:val="666666"/>
    </w:rPr>
  </w:style>
  <w:style w:type="paragraph" w:styleId="ListParagraph">
    <w:name w:val="List Paragraph"/>
    <w:basedOn w:val="Normal"/>
    <w:uiPriority w:val="34"/>
    <w:qFormat/>
    <w:rsid w:val="008E2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927586">
      <w:bodyDiv w:val="1"/>
      <w:marLeft w:val="0"/>
      <w:marRight w:val="0"/>
      <w:marTop w:val="0"/>
      <w:marBottom w:val="0"/>
      <w:divBdr>
        <w:top w:val="none" w:sz="0" w:space="0" w:color="auto"/>
        <w:left w:val="none" w:sz="0" w:space="0" w:color="auto"/>
        <w:bottom w:val="none" w:sz="0" w:space="0" w:color="auto"/>
        <w:right w:val="none" w:sz="0" w:space="0" w:color="auto"/>
      </w:divBdr>
    </w:div>
    <w:div w:id="175723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AppData\Local\Microsoft\Windows\INetCache\IE\C6HDWXGN\MSC_SEM1_PS_Project_2024_...(1)%5b1%5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AppData\Local\Microsoft\Windows\INetCache\IE\C6HDWXGN\MSC_SEM1_PS_Project_2024_...(1)%5b1%5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soodt\AppData\Local\Microsoft\Windows\INetCache\IE\2KTJMW3H\MSC_SEM1_PS%20Project%202024%20...(1)%5b1%5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'scatter plot'!$B$1</c:f>
              <c:strCache>
                <c:ptCount val="1"/>
                <c:pt idx="0">
                  <c:v>Claim Count(M)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'scatter plot'!$A$2:$A$16</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xVal>
          <c:yVal>
            <c:numRef>
              <c:f>'scatter plot'!$B$2:$B$16</c:f>
              <c:numCache>
                <c:formatCode>0</c:formatCode>
                <c:ptCount val="15"/>
                <c:pt idx="0" formatCode="General">
                  <c:v>100</c:v>
                </c:pt>
                <c:pt idx="1">
                  <c:v>97</c:v>
                </c:pt>
                <c:pt idx="2">
                  <c:v>114</c:v>
                </c:pt>
                <c:pt idx="3">
                  <c:v>122</c:v>
                </c:pt>
                <c:pt idx="4">
                  <c:v>130</c:v>
                </c:pt>
                <c:pt idx="5">
                  <c:v>139</c:v>
                </c:pt>
                <c:pt idx="6">
                  <c:v>148</c:v>
                </c:pt>
                <c:pt idx="7">
                  <c:v>157</c:v>
                </c:pt>
                <c:pt idx="8">
                  <c:v>153</c:v>
                </c:pt>
                <c:pt idx="9">
                  <c:v>177</c:v>
                </c:pt>
                <c:pt idx="10">
                  <c:v>188</c:v>
                </c:pt>
                <c:pt idx="11">
                  <c:v>199</c:v>
                </c:pt>
                <c:pt idx="12">
                  <c:v>211</c:v>
                </c:pt>
                <c:pt idx="13">
                  <c:v>224</c:v>
                </c:pt>
                <c:pt idx="14">
                  <c:v>237</c:v>
                </c:pt>
              </c:numCache>
            </c:numRef>
          </c:yVal>
          <c:smooth val="0"/>
          <c:extLst>
            <c:ext xmlns:c16="http://schemas.microsoft.com/office/drawing/2014/chart" uri="{C3380CC4-5D6E-409C-BE32-E72D297353CC}">
              <c16:uniqueId val="{00000000-AF90-4ABE-87DC-2F8F8C1CE750}"/>
            </c:ext>
          </c:extLst>
        </c:ser>
        <c:dLbls>
          <c:showLegendKey val="0"/>
          <c:showVal val="0"/>
          <c:showCatName val="0"/>
          <c:showSerName val="0"/>
          <c:showPercent val="0"/>
          <c:showBubbleSize val="0"/>
        </c:dLbls>
        <c:axId val="571454112"/>
        <c:axId val="350448640"/>
      </c:scatterChart>
      <c:valAx>
        <c:axId val="571454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448640"/>
        <c:crosses val="autoZero"/>
        <c:crossBetween val="midCat"/>
      </c:valAx>
      <c:valAx>
        <c:axId val="35044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Claim Count(M)</a:t>
                </a:r>
              </a:p>
            </c:rich>
          </c:tx>
          <c:layout>
            <c:manualLayout>
              <c:xMode val="edge"/>
              <c:yMode val="edge"/>
              <c:x val="2.7777777777777776E-2"/>
              <c:y val="0.26055920093321666"/>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54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strRef>
              <c:f>'scatter plot'!$C$1</c:f>
              <c:strCache>
                <c:ptCount val="1"/>
                <c:pt idx="0">
                  <c:v>Claim Count(F)</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'scatter plot'!$A$2:$A$16</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xVal>
          <c:yVal>
            <c:numRef>
              <c:f>'scatter plot'!$C$2:$C$16</c:f>
              <c:numCache>
                <c:formatCode>0</c:formatCode>
                <c:ptCount val="15"/>
                <c:pt idx="0">
                  <c:v>97</c:v>
                </c:pt>
                <c:pt idx="1">
                  <c:v>102</c:v>
                </c:pt>
                <c:pt idx="2">
                  <c:v>110</c:v>
                </c:pt>
                <c:pt idx="3">
                  <c:v>115</c:v>
                </c:pt>
                <c:pt idx="4">
                  <c:v>130</c:v>
                </c:pt>
                <c:pt idx="5">
                  <c:v>132</c:v>
                </c:pt>
                <c:pt idx="6">
                  <c:v>138</c:v>
                </c:pt>
                <c:pt idx="7">
                  <c:v>140</c:v>
                </c:pt>
                <c:pt idx="8">
                  <c:v>156</c:v>
                </c:pt>
                <c:pt idx="9">
                  <c:v>169</c:v>
                </c:pt>
                <c:pt idx="10">
                  <c:v>176</c:v>
                </c:pt>
                <c:pt idx="11">
                  <c:v>191</c:v>
                </c:pt>
                <c:pt idx="12">
                  <c:v>197</c:v>
                </c:pt>
                <c:pt idx="13">
                  <c:v>220</c:v>
                </c:pt>
                <c:pt idx="14">
                  <c:v>224</c:v>
                </c:pt>
              </c:numCache>
            </c:numRef>
          </c:yVal>
          <c:smooth val="0"/>
          <c:extLst>
            <c:ext xmlns:c16="http://schemas.microsoft.com/office/drawing/2014/chart" uri="{C3380CC4-5D6E-409C-BE32-E72D297353CC}">
              <c16:uniqueId val="{00000001-1A9F-4C1A-9FDE-692B3126C8C1}"/>
            </c:ext>
          </c:extLst>
        </c:ser>
        <c:dLbls>
          <c:showLegendKey val="0"/>
          <c:showVal val="0"/>
          <c:showCatName val="0"/>
          <c:showSerName val="0"/>
          <c:showPercent val="0"/>
          <c:showBubbleSize val="0"/>
        </c:dLbls>
        <c:axId val="695164560"/>
        <c:axId val="695161200"/>
      </c:scatterChart>
      <c:valAx>
        <c:axId val="695164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161200"/>
        <c:crosses val="autoZero"/>
        <c:crossBetween val="midCat"/>
      </c:valAx>
      <c:valAx>
        <c:axId val="695161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Claim</a:t>
                </a:r>
                <a:r>
                  <a:rPr lang="en-IN" baseline="0"/>
                  <a:t> Count(F)</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164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X Variable 1 Line Fit  Plot</a:t>
            </a:r>
          </a:p>
        </c:rich>
      </c:tx>
      <c:layout>
        <c:manualLayout>
          <c:xMode val="edge"/>
          <c:yMode val="edge"/>
          <c:x val="0.16770547678870132"/>
          <c:y val="4.7249082921343298E-2"/>
        </c:manualLayout>
      </c:layout>
      <c:overlay val="0"/>
    </c:title>
    <c:autoTitleDeleted val="0"/>
    <c:plotArea>
      <c:layout/>
      <c:scatterChart>
        <c:scatterStyle val="lineMarker"/>
        <c:varyColors val="0"/>
        <c:ser>
          <c:idx val="0"/>
          <c:order val="0"/>
          <c:tx>
            <c:v>Y</c:v>
          </c:tx>
          <c:spPr>
            <a:ln w="19050">
              <a:noFill/>
            </a:ln>
          </c:spPr>
          <c:xVal>
            <c:numRef>
              <c:f>'\Users\soodt\AppData\Local\Microsoft\Windows\INetCache\IE\BDYLU5JW\[MSC_SEM1_PS Project 2024 ...(1)[1].xlsx]linear reg'!$B$4:$B$33</c:f>
              <c:numCache>
                <c:formatCode>General</c:formatCode>
                <c:ptCount val="30"/>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pt idx="15">
                  <c:v>2010</c:v>
                </c:pt>
                <c:pt idx="16">
                  <c:v>2011</c:v>
                </c:pt>
                <c:pt idx="17">
                  <c:v>2012</c:v>
                </c:pt>
                <c:pt idx="18">
                  <c:v>2013</c:v>
                </c:pt>
                <c:pt idx="19">
                  <c:v>2014</c:v>
                </c:pt>
                <c:pt idx="20">
                  <c:v>2015</c:v>
                </c:pt>
                <c:pt idx="21">
                  <c:v>2016</c:v>
                </c:pt>
                <c:pt idx="22">
                  <c:v>2017</c:v>
                </c:pt>
                <c:pt idx="23">
                  <c:v>2018</c:v>
                </c:pt>
                <c:pt idx="24">
                  <c:v>2019</c:v>
                </c:pt>
                <c:pt idx="25">
                  <c:v>2020</c:v>
                </c:pt>
                <c:pt idx="26">
                  <c:v>2021</c:v>
                </c:pt>
                <c:pt idx="27">
                  <c:v>2022</c:v>
                </c:pt>
                <c:pt idx="28">
                  <c:v>2023</c:v>
                </c:pt>
                <c:pt idx="29">
                  <c:v>2024</c:v>
                </c:pt>
              </c:numCache>
            </c:numRef>
          </c:xVal>
          <c:yVal>
            <c:numRef>
              <c:f>'\Users\soodt\AppData\Local\Microsoft\Windows\INetCache\IE\BDYLU5JW\[MSC_SEM1_PS Project 2024 ...(1)[1].xlsx]linear reg'!$C$4:$C$33</c:f>
              <c:numCache>
                <c:formatCode>0</c:formatCode>
                <c:ptCount val="30"/>
                <c:pt idx="0">
                  <c:v>2065</c:v>
                </c:pt>
                <c:pt idx="1">
                  <c:v>2168</c:v>
                </c:pt>
                <c:pt idx="2">
                  <c:v>1848</c:v>
                </c:pt>
                <c:pt idx="3">
                  <c:v>1948</c:v>
                </c:pt>
                <c:pt idx="4">
                  <c:v>1942</c:v>
                </c:pt>
                <c:pt idx="5">
                  <c:v>2017</c:v>
                </c:pt>
                <c:pt idx="6">
                  <c:v>1852</c:v>
                </c:pt>
                <c:pt idx="7">
                  <c:v>1658</c:v>
                </c:pt>
                <c:pt idx="8">
                  <c:v>1806</c:v>
                </c:pt>
                <c:pt idx="9">
                  <c:v>2056</c:v>
                </c:pt>
                <c:pt idx="10">
                  <c:v>1675</c:v>
                </c:pt>
                <c:pt idx="11">
                  <c:v>2001</c:v>
                </c:pt>
                <c:pt idx="12">
                  <c:v>2153</c:v>
                </c:pt>
                <c:pt idx="13">
                  <c:v>2196</c:v>
                </c:pt>
                <c:pt idx="14">
                  <c:v>1917</c:v>
                </c:pt>
                <c:pt idx="15">
                  <c:v>1976</c:v>
                </c:pt>
                <c:pt idx="16">
                  <c:v>2177</c:v>
                </c:pt>
                <c:pt idx="17">
                  <c:v>1783</c:v>
                </c:pt>
                <c:pt idx="18">
                  <c:v>1926</c:v>
                </c:pt>
                <c:pt idx="19">
                  <c:v>1953</c:v>
                </c:pt>
                <c:pt idx="20">
                  <c:v>2082</c:v>
                </c:pt>
                <c:pt idx="21">
                  <c:v>1793</c:v>
                </c:pt>
                <c:pt idx="22">
                  <c:v>1631</c:v>
                </c:pt>
                <c:pt idx="23">
                  <c:v>1759</c:v>
                </c:pt>
                <c:pt idx="24">
                  <c:v>1969</c:v>
                </c:pt>
                <c:pt idx="25">
                  <c:v>1676</c:v>
                </c:pt>
                <c:pt idx="26">
                  <c:v>1928</c:v>
                </c:pt>
                <c:pt idx="27">
                  <c:v>2182</c:v>
                </c:pt>
                <c:pt idx="28">
                  <c:v>2134</c:v>
                </c:pt>
                <c:pt idx="29">
                  <c:v>1884</c:v>
                </c:pt>
              </c:numCache>
            </c:numRef>
          </c:yVal>
          <c:smooth val="0"/>
          <c:extLst>
            <c:ext xmlns:c16="http://schemas.microsoft.com/office/drawing/2014/chart" uri="{C3380CC4-5D6E-409C-BE32-E72D297353CC}">
              <c16:uniqueId val="{00000000-E4A1-40A3-8AAB-46B4A8EF3FA5}"/>
            </c:ext>
          </c:extLst>
        </c:ser>
        <c:ser>
          <c:idx val="1"/>
          <c:order val="1"/>
          <c:tx>
            <c:v>Predicted Y</c:v>
          </c:tx>
          <c:spPr>
            <a:ln w="19050">
              <a:noFill/>
            </a:ln>
          </c:spPr>
          <c:xVal>
            <c:numRef>
              <c:f>'\Users\soodt\AppData\Local\Microsoft\Windows\INetCache\IE\BDYLU5JW\[MSC_SEM1_PS Project 2024 ...(1)[1].xlsx]linear reg'!$B$4:$B$33</c:f>
              <c:numCache>
                <c:formatCode>General</c:formatCode>
                <c:ptCount val="30"/>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pt idx="15">
                  <c:v>2010</c:v>
                </c:pt>
                <c:pt idx="16">
                  <c:v>2011</c:v>
                </c:pt>
                <c:pt idx="17">
                  <c:v>2012</c:v>
                </c:pt>
                <c:pt idx="18">
                  <c:v>2013</c:v>
                </c:pt>
                <c:pt idx="19">
                  <c:v>2014</c:v>
                </c:pt>
                <c:pt idx="20">
                  <c:v>2015</c:v>
                </c:pt>
                <c:pt idx="21">
                  <c:v>2016</c:v>
                </c:pt>
                <c:pt idx="22">
                  <c:v>2017</c:v>
                </c:pt>
                <c:pt idx="23">
                  <c:v>2018</c:v>
                </c:pt>
                <c:pt idx="24">
                  <c:v>2019</c:v>
                </c:pt>
                <c:pt idx="25">
                  <c:v>2020</c:v>
                </c:pt>
                <c:pt idx="26">
                  <c:v>2021</c:v>
                </c:pt>
                <c:pt idx="27">
                  <c:v>2022</c:v>
                </c:pt>
                <c:pt idx="28">
                  <c:v>2023</c:v>
                </c:pt>
                <c:pt idx="29">
                  <c:v>2024</c:v>
                </c:pt>
              </c:numCache>
            </c:numRef>
          </c:xVal>
          <c:yVal>
            <c:numRef>
              <c:f>'\Users\soodt\AppData\Local\Microsoft\Windows\INetCache\IE\BDYLU5JW\[MSC_SEM1_PS Project 2024 ...(1)[1].xlsx]linear reg'!$N$62:$N$91</c:f>
              <c:numCache>
                <c:formatCode>General</c:formatCode>
                <c:ptCount val="30"/>
              </c:numCache>
            </c:numRef>
          </c:yVal>
          <c:smooth val="0"/>
          <c:extLst>
            <c:ext xmlns:c16="http://schemas.microsoft.com/office/drawing/2014/chart" uri="{C3380CC4-5D6E-409C-BE32-E72D297353CC}">
              <c16:uniqueId val="{00000001-E4A1-40A3-8AAB-46B4A8EF3FA5}"/>
            </c:ext>
          </c:extLst>
        </c:ser>
        <c:dLbls>
          <c:showLegendKey val="0"/>
          <c:showVal val="0"/>
          <c:showCatName val="0"/>
          <c:showSerName val="0"/>
          <c:showPercent val="0"/>
          <c:showBubbleSize val="0"/>
        </c:dLbls>
        <c:axId val="1436718719"/>
        <c:axId val="1426195007"/>
      </c:scatterChart>
      <c:valAx>
        <c:axId val="1436718719"/>
        <c:scaling>
          <c:orientation val="minMax"/>
        </c:scaling>
        <c:delete val="0"/>
        <c:axPos val="b"/>
        <c:title>
          <c:tx>
            <c:rich>
              <a:bodyPr/>
              <a:lstStyle/>
              <a:p>
                <a:pPr>
                  <a:defRPr/>
                </a:pPr>
                <a:r>
                  <a:rPr lang="en-IN"/>
                  <a:t>X Variable 1</a:t>
                </a:r>
              </a:p>
            </c:rich>
          </c:tx>
          <c:overlay val="0"/>
        </c:title>
        <c:numFmt formatCode="General" sourceLinked="1"/>
        <c:majorTickMark val="out"/>
        <c:minorTickMark val="none"/>
        <c:tickLblPos val="nextTo"/>
        <c:crossAx val="1426195007"/>
        <c:crosses val="autoZero"/>
        <c:crossBetween val="midCat"/>
      </c:valAx>
      <c:valAx>
        <c:axId val="1426195007"/>
        <c:scaling>
          <c:orientation val="minMax"/>
        </c:scaling>
        <c:delete val="0"/>
        <c:axPos val="l"/>
        <c:title>
          <c:tx>
            <c:rich>
              <a:bodyPr/>
              <a:lstStyle/>
              <a:p>
                <a:pPr>
                  <a:defRPr/>
                </a:pPr>
                <a:r>
                  <a:rPr lang="en-IN"/>
                  <a:t>Y</a:t>
                </a:r>
              </a:p>
            </c:rich>
          </c:tx>
          <c:overlay val="0"/>
        </c:title>
        <c:numFmt formatCode="0" sourceLinked="1"/>
        <c:majorTickMark val="out"/>
        <c:minorTickMark val="none"/>
        <c:tickLblPos val="nextTo"/>
        <c:crossAx val="1436718719"/>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Solanki</dc:creator>
  <cp:keywords/>
  <dc:description/>
  <cp:lastModifiedBy>Pranay Solanki</cp:lastModifiedBy>
  <cp:revision>16</cp:revision>
  <dcterms:created xsi:type="dcterms:W3CDTF">2024-11-11T06:55:00Z</dcterms:created>
  <dcterms:modified xsi:type="dcterms:W3CDTF">2024-11-26T06:02:00Z</dcterms:modified>
</cp:coreProperties>
</file>