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8EFD" w14:textId="292E8573" w:rsidR="00EE4A14" w:rsidRDefault="00EE4A14">
      <w:hyperlink r:id="rId4" w:anchor="Ground_Microgravity_Simulators" w:history="1">
        <w:r w:rsidRPr="00B661D4">
          <w:rPr>
            <w:rStyle w:val="Hyperlink"/>
          </w:rPr>
          <w:t>https://www.mdpi.com/2076-3417/11/1/68#Ground_Microgravity_Simulators</w:t>
        </w:r>
      </w:hyperlink>
    </w:p>
    <w:p w14:paraId="4BCE9DAB" w14:textId="6346678D" w:rsidR="00EE4A14" w:rsidRDefault="00EE4A14">
      <w:r>
        <w:t>This paper states :</w:t>
      </w:r>
      <w:r w:rsidRPr="00EE4A14">
        <w:rPr>
          <w:noProof/>
        </w:rPr>
        <w:drawing>
          <wp:inline distT="0" distB="0" distL="0" distR="0" wp14:anchorId="41C9C80F" wp14:editId="019F9C93">
            <wp:extent cx="5731510" cy="3771900"/>
            <wp:effectExtent l="0" t="0" r="0" b="0"/>
            <wp:docPr id="69572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26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E9C7" w14:textId="77777777" w:rsidR="005A5DE7" w:rsidRDefault="005A5DE7"/>
    <w:p w14:paraId="121E2964" w14:textId="5FC8C30E" w:rsidR="005A5DE7" w:rsidRDefault="005A5DE7">
      <w:r>
        <w:t xml:space="preserve">2) </w:t>
      </w:r>
    </w:p>
    <w:p w14:paraId="165AFEA3" w14:textId="0E874B54" w:rsidR="005A5DE7" w:rsidRDefault="005A5DE7">
      <w:hyperlink r:id="rId6" w:history="1">
        <w:r w:rsidRPr="003D471A">
          <w:rPr>
            <w:rStyle w:val="Hyperlink"/>
          </w:rPr>
          <w:t>https://www.frontiersin.org/journals/space-technologies/articles/10.3389/frspt.2022.1032610/full</w:t>
        </w:r>
      </w:hyperlink>
    </w:p>
    <w:p w14:paraId="5045EC01" w14:textId="00D3D36E" w:rsidR="005A5DE7" w:rsidRDefault="005A5DE7">
      <w:r>
        <w:t>Refer this for data and code</w:t>
      </w:r>
      <w:r w:rsidR="00A05A46">
        <w:tab/>
      </w:r>
    </w:p>
    <w:sectPr w:rsidR="005A5D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14"/>
    <w:rsid w:val="005A1A74"/>
    <w:rsid w:val="005A5DE7"/>
    <w:rsid w:val="00A03202"/>
    <w:rsid w:val="00A05A46"/>
    <w:rsid w:val="00A45113"/>
    <w:rsid w:val="00EE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B66F7D"/>
  <w15:chartTrackingRefBased/>
  <w15:docId w15:val="{BC5EB30F-EBD1-3A4E-925E-52DD1C779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A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A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A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A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A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A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A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A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A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A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A1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A1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A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rontiersin.org/journals/space-technologies/articles/10.3389/frspt.2022.1032610/full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www.mdpi.com/2076-3417/11/1/6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SC25M147-PRANAY KUMAR PANDEY 2025-MTECH-MANUTECH</dc:creator>
  <cp:keywords/>
  <dc:description/>
  <cp:lastModifiedBy>SC25M147-PRANAY KUMAR PANDEY 2025-MTECH-MANUTECH</cp:lastModifiedBy>
  <cp:revision>3</cp:revision>
  <dcterms:created xsi:type="dcterms:W3CDTF">2026-03-14T08:11:00Z</dcterms:created>
  <dcterms:modified xsi:type="dcterms:W3CDTF">2026-03-17T20:28:00Z</dcterms:modified>
</cp:coreProperties>
</file>