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54DC9" w14:textId="77777777" w:rsidR="00D3630C" w:rsidRDefault="00D3630C" w:rsidP="00D36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630C">
        <w:rPr>
          <w:rFonts w:ascii="Times New Roman" w:hAnsi="Times New Roman" w:cs="Times New Roman"/>
          <w:b/>
          <w:bCs/>
          <w:sz w:val="32"/>
          <w:szCs w:val="32"/>
        </w:rPr>
        <w:t>CO4 – AT1: Data Interpretation</w:t>
      </w:r>
    </w:p>
    <w:p w14:paraId="52CB2F5E" w14:textId="60563875" w:rsidR="00D3630C" w:rsidRDefault="00D3630C" w:rsidP="00D36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630C">
        <w:rPr>
          <w:rFonts w:ascii="Times New Roman" w:hAnsi="Times New Roman" w:cs="Times New Roman"/>
          <w:b/>
          <w:bCs/>
          <w:sz w:val="32"/>
          <w:szCs w:val="32"/>
        </w:rPr>
        <w:t xml:space="preserve">Student </w:t>
      </w:r>
      <w:proofErr w:type="spellStart"/>
      <w:proofErr w:type="gramStart"/>
      <w:r w:rsidRPr="00D3630C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0B5683">
        <w:rPr>
          <w:rFonts w:ascii="Times New Roman" w:hAnsi="Times New Roman" w:cs="Times New Roman"/>
          <w:b/>
          <w:bCs/>
          <w:sz w:val="32"/>
          <w:szCs w:val="32"/>
        </w:rPr>
        <w:t>K</w:t>
      </w:r>
      <w:proofErr w:type="gramEnd"/>
      <w:r w:rsidR="000B5683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gramStart"/>
      <w:r w:rsidR="000B5683">
        <w:rPr>
          <w:rFonts w:ascii="Times New Roman" w:hAnsi="Times New Roman" w:cs="Times New Roman"/>
          <w:b/>
          <w:bCs/>
          <w:sz w:val="32"/>
          <w:szCs w:val="32"/>
        </w:rPr>
        <w:t>M.Pranay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Pr="00D3630C">
        <w:rPr>
          <w:rFonts w:ascii="Times New Roman" w:hAnsi="Times New Roman" w:cs="Times New Roman"/>
          <w:b/>
          <w:bCs/>
          <w:sz w:val="32"/>
          <w:szCs w:val="32"/>
        </w:rPr>
        <w:t xml:space="preserve"> Reg. No.:</w:t>
      </w:r>
      <w:r>
        <w:rPr>
          <w:rFonts w:ascii="Times New Roman" w:hAnsi="Times New Roman" w:cs="Times New Roman"/>
          <w:b/>
          <w:bCs/>
          <w:sz w:val="32"/>
          <w:szCs w:val="32"/>
        </w:rPr>
        <w:t>192</w:t>
      </w:r>
      <w:r w:rsidR="000B5683">
        <w:rPr>
          <w:rFonts w:ascii="Times New Roman" w:hAnsi="Times New Roman" w:cs="Times New Roman"/>
          <w:b/>
          <w:bCs/>
          <w:sz w:val="32"/>
          <w:szCs w:val="32"/>
        </w:rPr>
        <w:t>321055</w:t>
      </w:r>
    </w:p>
    <w:p w14:paraId="08E62F9E" w14:textId="0DC2FE66" w:rsidR="00D3630C" w:rsidRDefault="00D3630C" w:rsidP="00D36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630C">
        <w:rPr>
          <w:rFonts w:ascii="Times New Roman" w:hAnsi="Times New Roman" w:cs="Times New Roman"/>
          <w:b/>
          <w:bCs/>
          <w:sz w:val="32"/>
          <w:szCs w:val="32"/>
        </w:rPr>
        <w:t xml:space="preserve"> Section / Batch: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202</w:t>
      </w:r>
      <w:r w:rsidR="000B5683"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</w:t>
      </w:r>
      <w:r w:rsidRPr="00D3630C">
        <w:rPr>
          <w:rFonts w:ascii="Times New Roman" w:hAnsi="Times New Roman" w:cs="Times New Roman"/>
          <w:b/>
          <w:bCs/>
          <w:sz w:val="32"/>
          <w:szCs w:val="32"/>
        </w:rPr>
        <w:t>Date:</w:t>
      </w:r>
      <w:r>
        <w:rPr>
          <w:rFonts w:ascii="Times New Roman" w:hAnsi="Times New Roman" w:cs="Times New Roman"/>
          <w:b/>
          <w:bCs/>
          <w:sz w:val="32"/>
          <w:szCs w:val="32"/>
        </w:rPr>
        <w:t>20/08/2026</w:t>
      </w:r>
    </w:p>
    <w:p w14:paraId="5ABA3991" w14:textId="77777777" w:rsidR="00D3630C" w:rsidRDefault="00D3630C" w:rsidP="00D36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41FDA5" w14:textId="77777777" w:rsidR="00D3630C" w:rsidRPr="00D3630C" w:rsidRDefault="00D3630C" w:rsidP="00D36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6BDB24" w14:textId="30849E52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1. Real-Time Detection System Understanding of the Case</w:t>
      </w:r>
    </w:p>
    <w:p w14:paraId="4CC2B9B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The surveillance system must detect objects or people in real time. The two most important requirements are </w:t>
      </w:r>
      <w:r w:rsidRPr="00D3630C">
        <w:rPr>
          <w:rFonts w:ascii="Times New Roman" w:hAnsi="Times New Roman" w:cs="Times New Roman"/>
          <w:b/>
          <w:bCs/>
        </w:rPr>
        <w:t>low latency</w:t>
      </w:r>
      <w:r w:rsidRPr="00D3630C">
        <w:rPr>
          <w:rFonts w:ascii="Times New Roman" w:hAnsi="Times New Roman" w:cs="Times New Roman"/>
        </w:rPr>
        <w:t xml:space="preserve"> and </w:t>
      </w:r>
      <w:r w:rsidRPr="00D3630C">
        <w:rPr>
          <w:rFonts w:ascii="Times New Roman" w:hAnsi="Times New Roman" w:cs="Times New Roman"/>
          <w:b/>
          <w:bCs/>
        </w:rPr>
        <w:t>acceptable detection accuracy</w:t>
      </w:r>
      <w:r w:rsidRPr="00D3630C">
        <w:rPr>
          <w:rFonts w:ascii="Times New Roman" w:hAnsi="Times New Roman" w:cs="Times New Roman"/>
        </w:rPr>
        <w:t>. A method with very high accuracy but slow processing may not be suitable when immediate detection is required.</w:t>
      </w:r>
    </w:p>
    <w:p w14:paraId="655A64F5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189"/>
        <w:gridCol w:w="1136"/>
        <w:gridCol w:w="3785"/>
      </w:tblGrid>
      <w:tr w:rsidR="00D3630C" w:rsidRPr="00D3630C" w14:paraId="615C6A7D" w14:textId="77777777" w:rsidTr="00D3630C">
        <w:tc>
          <w:tcPr>
            <w:tcW w:w="0" w:type="auto"/>
            <w:hideMark/>
          </w:tcPr>
          <w:p w14:paraId="57E00AE8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90F4271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6974D2EC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41CC9AD3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Suitability</w:t>
            </w:r>
          </w:p>
        </w:tc>
      </w:tr>
      <w:tr w:rsidR="00D3630C" w:rsidRPr="00D3630C" w14:paraId="3DC313A7" w14:textId="77777777" w:rsidTr="00D3630C">
        <w:tc>
          <w:tcPr>
            <w:tcW w:w="0" w:type="auto"/>
            <w:hideMark/>
          </w:tcPr>
          <w:p w14:paraId="316E357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Viola-Jones</w:t>
            </w:r>
          </w:p>
        </w:tc>
        <w:tc>
          <w:tcPr>
            <w:tcW w:w="0" w:type="auto"/>
            <w:hideMark/>
          </w:tcPr>
          <w:p w14:paraId="6C052FCD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78%</w:t>
            </w:r>
          </w:p>
        </w:tc>
        <w:tc>
          <w:tcPr>
            <w:tcW w:w="0" w:type="auto"/>
            <w:hideMark/>
          </w:tcPr>
          <w:p w14:paraId="1E07C010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Fast</w:t>
            </w:r>
          </w:p>
        </w:tc>
        <w:tc>
          <w:tcPr>
            <w:tcW w:w="0" w:type="auto"/>
            <w:hideMark/>
          </w:tcPr>
          <w:p w14:paraId="2A5FF191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Excellent latency, moderate accuracy</w:t>
            </w:r>
          </w:p>
        </w:tc>
      </w:tr>
      <w:tr w:rsidR="00D3630C" w:rsidRPr="00D3630C" w14:paraId="517092AA" w14:textId="77777777" w:rsidTr="00D3630C">
        <w:tc>
          <w:tcPr>
            <w:tcW w:w="0" w:type="auto"/>
            <w:hideMark/>
          </w:tcPr>
          <w:p w14:paraId="7FD5CE8C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YOLO</w:t>
            </w:r>
          </w:p>
        </w:tc>
        <w:tc>
          <w:tcPr>
            <w:tcW w:w="0" w:type="auto"/>
            <w:hideMark/>
          </w:tcPr>
          <w:p w14:paraId="4861CBBE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92%</w:t>
            </w:r>
          </w:p>
        </w:tc>
        <w:tc>
          <w:tcPr>
            <w:tcW w:w="0" w:type="auto"/>
            <w:hideMark/>
          </w:tcPr>
          <w:p w14:paraId="6AD20DAA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17632434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Good balance</w:t>
            </w:r>
          </w:p>
        </w:tc>
      </w:tr>
      <w:tr w:rsidR="00D3630C" w:rsidRPr="00D3630C" w14:paraId="698D89BA" w14:textId="77777777" w:rsidTr="00D3630C">
        <w:tc>
          <w:tcPr>
            <w:tcW w:w="0" w:type="auto"/>
            <w:hideMark/>
          </w:tcPr>
          <w:p w14:paraId="66B7714D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hideMark/>
          </w:tcPr>
          <w:p w14:paraId="2682863E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  <w:hideMark/>
          </w:tcPr>
          <w:p w14:paraId="7864C83E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Slow</w:t>
            </w:r>
          </w:p>
        </w:tc>
        <w:tc>
          <w:tcPr>
            <w:tcW w:w="0" w:type="auto"/>
            <w:hideMark/>
          </w:tcPr>
          <w:p w14:paraId="4D62FCEA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Highest accuracy but high latency</w:t>
            </w:r>
          </w:p>
        </w:tc>
      </w:tr>
    </w:tbl>
    <w:p w14:paraId="75E993E9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Application of Concepts</w:t>
      </w:r>
    </w:p>
    <w:p w14:paraId="1CDC4EB4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Viola-Jones is computationally lightweight and therefore provides fast detection. However, its 78% accuracy can result in more false detections or missed objects.</w:t>
      </w:r>
    </w:p>
    <w:p w14:paraId="4AC40903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YOLO provides </w:t>
      </w:r>
      <w:r w:rsidRPr="00D3630C">
        <w:rPr>
          <w:rFonts w:ascii="Times New Roman" w:hAnsi="Times New Roman" w:cs="Times New Roman"/>
          <w:b/>
          <w:bCs/>
        </w:rPr>
        <w:t>92% accuracy with moderate speed</w:t>
      </w:r>
      <w:r w:rsidRPr="00D3630C">
        <w:rPr>
          <w:rFonts w:ascii="Times New Roman" w:hAnsi="Times New Roman" w:cs="Times New Roman"/>
        </w:rPr>
        <w:t>, making it considerably more accurate while still being capable of real-time operation on suitable hardware.</w:t>
      </w:r>
    </w:p>
    <w:p w14:paraId="5D9A85B7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deep-learning approach provides the highest accuracy at 95%, but its slower processing makes it less appropriate when strict latency requirements exist.</w:t>
      </w:r>
    </w:p>
    <w:p w14:paraId="0C089E37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Analysis</w:t>
      </w:r>
    </w:p>
    <w:p w14:paraId="41AA6A9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For a surveillance system, a detection delay can be more problematic than a small reduction in accuracy. For example, in security monitoring, delayed detection of a person entering a restricted area can reduce the usefulness of the system.</w:t>
      </w:r>
    </w:p>
    <w:p w14:paraId="41C6F433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Therefore:</w:t>
      </w:r>
    </w:p>
    <w:p w14:paraId="089312DC" w14:textId="77777777" w:rsidR="00D3630C" w:rsidRPr="00D3630C" w:rsidRDefault="00D3630C" w:rsidP="00D36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Viola-Jones:</w:t>
      </w:r>
      <w:r w:rsidRPr="00D3630C">
        <w:rPr>
          <w:rFonts w:ascii="Times New Roman" w:hAnsi="Times New Roman" w:cs="Times New Roman"/>
        </w:rPr>
        <w:t xml:space="preserve"> Best latency but lower accuracy.</w:t>
      </w:r>
    </w:p>
    <w:p w14:paraId="0D473C98" w14:textId="77777777" w:rsidR="00D3630C" w:rsidRPr="00D3630C" w:rsidRDefault="00D3630C" w:rsidP="00D36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YOLO:</w:t>
      </w:r>
      <w:r w:rsidRPr="00D3630C">
        <w:rPr>
          <w:rFonts w:ascii="Times New Roman" w:hAnsi="Times New Roman" w:cs="Times New Roman"/>
        </w:rPr>
        <w:t xml:space="preserve"> Strong balance between accuracy and speed.</w:t>
      </w:r>
    </w:p>
    <w:p w14:paraId="00EC4F51" w14:textId="77777777" w:rsidR="00D3630C" w:rsidRPr="00D3630C" w:rsidRDefault="00D3630C" w:rsidP="00D36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Deep Learning:</w:t>
      </w:r>
      <w:r w:rsidRPr="00D3630C">
        <w:rPr>
          <w:rFonts w:ascii="Times New Roman" w:hAnsi="Times New Roman" w:cs="Times New Roman"/>
        </w:rPr>
        <w:t xml:space="preserve"> Best accuracy but poor latency.</w:t>
      </w:r>
    </w:p>
    <w:p w14:paraId="04AB7D78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Solution Design</w:t>
      </w:r>
    </w:p>
    <w:p w14:paraId="41F90A0F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lastRenderedPageBreak/>
        <w:t>YOLO should be selected</w:t>
      </w:r>
      <w:r w:rsidRPr="00D3630C">
        <w:rPr>
          <w:rFonts w:ascii="Times New Roman" w:hAnsi="Times New Roman" w:cs="Times New Roman"/>
        </w:rPr>
        <w:t xml:space="preserve"> when the system requires strict latency constraints while maintaining high and acceptable accuracy.</w:t>
      </w:r>
    </w:p>
    <w:p w14:paraId="0A03BFE5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It provides a significant accuracy improvement over Viola-Jones while avoiding the excessive latency associated with the slower deep-learning method.</w:t>
      </w:r>
    </w:p>
    <w:p w14:paraId="4CE571A2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Deployment Conditions</w:t>
      </w:r>
    </w:p>
    <w:p w14:paraId="19452B98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YOLO is particularly suitable when:</w:t>
      </w:r>
    </w:p>
    <w:p w14:paraId="0DA63499" w14:textId="77777777" w:rsidR="00D3630C" w:rsidRPr="00D3630C" w:rsidRDefault="00D3630C" w:rsidP="00D363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Real-time detection is required.</w:t>
      </w:r>
    </w:p>
    <w:p w14:paraId="3C3C84E9" w14:textId="77777777" w:rsidR="00D3630C" w:rsidRPr="00D3630C" w:rsidRDefault="00D3630C" w:rsidP="00D363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GPU or edge-AI hardware is available.</w:t>
      </w:r>
    </w:p>
    <w:p w14:paraId="78C3A260" w14:textId="77777777" w:rsidR="00D3630C" w:rsidRPr="00D3630C" w:rsidRDefault="00D3630C" w:rsidP="00D363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Accuracy above approximately 90% is desirable.</w:t>
      </w:r>
    </w:p>
    <w:p w14:paraId="043944E0" w14:textId="77777777" w:rsidR="00D3630C" w:rsidRPr="00D3630C" w:rsidRDefault="00D3630C" w:rsidP="00D363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Moderate processing latency is acceptable.</w:t>
      </w:r>
    </w:p>
    <w:p w14:paraId="2413EC91" w14:textId="77777777" w:rsidR="00D3630C" w:rsidRPr="00D3630C" w:rsidRDefault="00D3630C" w:rsidP="00D363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system must continuously process surveillance video.</w:t>
      </w:r>
    </w:p>
    <w:p w14:paraId="2B672A14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Result</w:t>
      </w:r>
    </w:p>
    <w:p w14:paraId="2FC60BF8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result graph below demonstrates the accuracy-speed trade-off.</w:t>
      </w:r>
    </w:p>
    <w:p w14:paraId="63FD6678" w14:textId="395A2930" w:rsidR="00D3630C" w:rsidRDefault="00D3630C" w:rsidP="00D36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EADC7F" wp14:editId="39260177">
            <wp:extent cx="5731510" cy="3152140"/>
            <wp:effectExtent l="0" t="0" r="2540" b="0"/>
            <wp:docPr id="125599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94377" name="Picture 12559943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3628" w14:textId="294555E8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Conclusion</w:t>
      </w:r>
    </w:p>
    <w:p w14:paraId="0B42922C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YOLO is the best overall choice</w:t>
      </w:r>
      <w:r w:rsidRPr="00D3630C">
        <w:rPr>
          <w:rFonts w:ascii="Times New Roman" w:hAnsi="Times New Roman" w:cs="Times New Roman"/>
        </w:rPr>
        <w:t xml:space="preserve"> for the given surveillance application because it provides </w:t>
      </w:r>
      <w:r w:rsidRPr="00D3630C">
        <w:rPr>
          <w:rFonts w:ascii="Times New Roman" w:hAnsi="Times New Roman" w:cs="Times New Roman"/>
          <w:b/>
          <w:bCs/>
        </w:rPr>
        <w:t>92% accuracy with moderate speed</w:t>
      </w:r>
      <w:r w:rsidRPr="00D3630C">
        <w:rPr>
          <w:rFonts w:ascii="Times New Roman" w:hAnsi="Times New Roman" w:cs="Times New Roman"/>
        </w:rPr>
        <w:t>, giving a better practical balance between detection quality and real-time responsiveness.</w:t>
      </w:r>
    </w:p>
    <w:p w14:paraId="13EE5C35" w14:textId="77777777" w:rsidR="00D3630C" w:rsidRPr="00D3630C" w:rsidRDefault="00000000" w:rsidP="00D36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045853">
          <v:rect id="_x0000_i1025" style="width:0;height:1.5pt" o:hralign="center" o:hrstd="t" o:hr="t" fillcolor="#a0a0a0" stroked="f"/>
        </w:pict>
      </w:r>
    </w:p>
    <w:p w14:paraId="3A5415E6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2. Robust Object Detection</w:t>
      </w:r>
    </w:p>
    <w:p w14:paraId="46D8FEAF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Understanding of the Case</w:t>
      </w:r>
    </w:p>
    <w:p w14:paraId="0DAF4928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lastRenderedPageBreak/>
        <w:t>A robust object-detection system must maintain its performance when environmental conditions change. The three important conditions are:</w:t>
      </w:r>
    </w:p>
    <w:p w14:paraId="1896453F" w14:textId="77777777" w:rsidR="00D3630C" w:rsidRPr="00D3630C" w:rsidRDefault="00D3630C" w:rsidP="00D363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Normal conditions</w:t>
      </w:r>
    </w:p>
    <w:p w14:paraId="57EB40D3" w14:textId="77777777" w:rsidR="00D3630C" w:rsidRPr="00D3630C" w:rsidRDefault="00D3630C" w:rsidP="00D363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Occluded objects</w:t>
      </w:r>
    </w:p>
    <w:p w14:paraId="7722CEAB" w14:textId="77777777" w:rsidR="00D3630C" w:rsidRPr="00D3630C" w:rsidRDefault="00D3630C" w:rsidP="00D363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Low-light environments</w:t>
      </w:r>
    </w:p>
    <w:p w14:paraId="0D5F652B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given data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003"/>
        <w:gridCol w:w="1230"/>
        <w:gridCol w:w="1290"/>
      </w:tblGrid>
      <w:tr w:rsidR="00D3630C" w:rsidRPr="00D3630C" w14:paraId="22D34903" w14:textId="77777777" w:rsidTr="00D3630C">
        <w:tc>
          <w:tcPr>
            <w:tcW w:w="0" w:type="auto"/>
            <w:hideMark/>
          </w:tcPr>
          <w:p w14:paraId="1FB8DD98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1219C1D3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  <w:tc>
          <w:tcPr>
            <w:tcW w:w="0" w:type="auto"/>
            <w:hideMark/>
          </w:tcPr>
          <w:p w14:paraId="012D7893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Occlusion</w:t>
            </w:r>
          </w:p>
        </w:tc>
        <w:tc>
          <w:tcPr>
            <w:tcW w:w="0" w:type="auto"/>
            <w:hideMark/>
          </w:tcPr>
          <w:p w14:paraId="4877465D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Low Light</w:t>
            </w:r>
          </w:p>
        </w:tc>
      </w:tr>
      <w:tr w:rsidR="00D3630C" w:rsidRPr="00D3630C" w14:paraId="394D4DE2" w14:textId="77777777" w:rsidTr="00D3630C">
        <w:tc>
          <w:tcPr>
            <w:tcW w:w="0" w:type="auto"/>
            <w:hideMark/>
          </w:tcPr>
          <w:p w14:paraId="1EA4B44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Viola-Jones</w:t>
            </w:r>
          </w:p>
        </w:tc>
        <w:tc>
          <w:tcPr>
            <w:tcW w:w="0" w:type="auto"/>
            <w:hideMark/>
          </w:tcPr>
          <w:p w14:paraId="2FA41C59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hideMark/>
          </w:tcPr>
          <w:p w14:paraId="45E04A0A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hideMark/>
          </w:tcPr>
          <w:p w14:paraId="488534F4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55%</w:t>
            </w:r>
          </w:p>
        </w:tc>
      </w:tr>
      <w:tr w:rsidR="00D3630C" w:rsidRPr="00D3630C" w14:paraId="7EF7D99F" w14:textId="77777777" w:rsidTr="00D3630C">
        <w:tc>
          <w:tcPr>
            <w:tcW w:w="0" w:type="auto"/>
            <w:hideMark/>
          </w:tcPr>
          <w:p w14:paraId="65B19763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YOLO</w:t>
            </w:r>
          </w:p>
        </w:tc>
        <w:tc>
          <w:tcPr>
            <w:tcW w:w="0" w:type="auto"/>
            <w:hideMark/>
          </w:tcPr>
          <w:p w14:paraId="6909AB5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hideMark/>
          </w:tcPr>
          <w:p w14:paraId="32FE5A6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75%</w:t>
            </w:r>
          </w:p>
        </w:tc>
        <w:tc>
          <w:tcPr>
            <w:tcW w:w="0" w:type="auto"/>
            <w:hideMark/>
          </w:tcPr>
          <w:p w14:paraId="62DE2329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70%</w:t>
            </w:r>
          </w:p>
        </w:tc>
      </w:tr>
      <w:tr w:rsidR="00D3630C" w:rsidRPr="00D3630C" w14:paraId="0E90CFF2" w14:textId="77777777" w:rsidTr="00D3630C">
        <w:tc>
          <w:tcPr>
            <w:tcW w:w="0" w:type="auto"/>
            <w:hideMark/>
          </w:tcPr>
          <w:p w14:paraId="0564A107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Third method*</w:t>
            </w:r>
          </w:p>
        </w:tc>
        <w:tc>
          <w:tcPr>
            <w:tcW w:w="0" w:type="auto"/>
            <w:hideMark/>
          </w:tcPr>
          <w:p w14:paraId="00822B31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  <w:hideMark/>
          </w:tcPr>
          <w:p w14:paraId="1CBF9945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0" w:type="auto"/>
            <w:hideMark/>
          </w:tcPr>
          <w:p w14:paraId="7D67B4D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80%</w:t>
            </w:r>
          </w:p>
        </w:tc>
      </w:tr>
    </w:tbl>
    <w:p w14:paraId="64862525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*The method name is missing from the supplied question.</w:t>
      </w:r>
    </w:p>
    <w:p w14:paraId="094BD90E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Application of Concepts</w:t>
      </w:r>
    </w:p>
    <w:p w14:paraId="3DD2B50B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Viola-Jones performs reasonably under normal conditions but its performance decreases significantly when objects are partially hidden or illumination is poor.</w:t>
      </w:r>
    </w:p>
    <w:p w14:paraId="5778415C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YOLO demonstrates better robustness:</w:t>
      </w:r>
    </w:p>
    <w:p w14:paraId="3B704282" w14:textId="77777777" w:rsidR="00D3630C" w:rsidRPr="00D3630C" w:rsidRDefault="00D3630C" w:rsidP="00D363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90% under normal conditions</w:t>
      </w:r>
    </w:p>
    <w:p w14:paraId="5CB45821" w14:textId="77777777" w:rsidR="00D3630C" w:rsidRPr="00D3630C" w:rsidRDefault="00D3630C" w:rsidP="00D363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75% under occlusion</w:t>
      </w:r>
    </w:p>
    <w:p w14:paraId="0DA5E134" w14:textId="77777777" w:rsidR="00D3630C" w:rsidRPr="00D3630C" w:rsidRDefault="00D3630C" w:rsidP="00D363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70% under low light</w:t>
      </w:r>
    </w:p>
    <w:p w14:paraId="2FBD3AFE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third method has the highest values across all three conditions based on the supplied data.</w:t>
      </w:r>
    </w:p>
    <w:p w14:paraId="098CF778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Analysis</w:t>
      </w:r>
    </w:p>
    <w:p w14:paraId="7FFE7E39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average performance can be calculated as:</w:t>
      </w:r>
    </w:p>
    <w:p w14:paraId="613D436C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Viola-Jones:</w:t>
      </w:r>
    </w:p>
    <w:p w14:paraId="065063AC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[</w:t>
      </w:r>
      <w:r w:rsidRPr="00D3630C">
        <w:rPr>
          <w:rFonts w:ascii="Times New Roman" w:hAnsi="Times New Roman" w:cs="Times New Roman"/>
        </w:rPr>
        <w:br/>
        <w:t>\</w:t>
      </w:r>
      <w:proofErr w:type="gramStart"/>
      <w:r w:rsidRPr="00D3630C">
        <w:rPr>
          <w:rFonts w:ascii="Times New Roman" w:hAnsi="Times New Roman" w:cs="Times New Roman"/>
        </w:rPr>
        <w:t>frac{</w:t>
      </w:r>
      <w:proofErr w:type="gramEnd"/>
      <w:r w:rsidRPr="00D3630C">
        <w:rPr>
          <w:rFonts w:ascii="Times New Roman" w:hAnsi="Times New Roman" w:cs="Times New Roman"/>
        </w:rPr>
        <w:t>80+60+55}{</w:t>
      </w:r>
      <w:proofErr w:type="gramStart"/>
      <w:r w:rsidRPr="00D3630C">
        <w:rPr>
          <w:rFonts w:ascii="Times New Roman" w:hAnsi="Times New Roman" w:cs="Times New Roman"/>
        </w:rPr>
        <w:t>3}=</w:t>
      </w:r>
      <w:proofErr w:type="gramEnd"/>
      <w:r w:rsidRPr="00D3630C">
        <w:rPr>
          <w:rFonts w:ascii="Times New Roman" w:hAnsi="Times New Roman" w:cs="Times New Roman"/>
        </w:rPr>
        <w:t>65%</w:t>
      </w:r>
      <w:r w:rsidRPr="00D3630C">
        <w:rPr>
          <w:rFonts w:ascii="Times New Roman" w:hAnsi="Times New Roman" w:cs="Times New Roman"/>
        </w:rPr>
        <w:br/>
        <w:t>]</w:t>
      </w:r>
    </w:p>
    <w:p w14:paraId="550C845E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YOLO:</w:t>
      </w:r>
    </w:p>
    <w:p w14:paraId="5C3EDD8B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[</w:t>
      </w:r>
      <w:r w:rsidRPr="00D3630C">
        <w:rPr>
          <w:rFonts w:ascii="Times New Roman" w:hAnsi="Times New Roman" w:cs="Times New Roman"/>
        </w:rPr>
        <w:br/>
        <w:t>\</w:t>
      </w:r>
      <w:proofErr w:type="gramStart"/>
      <w:r w:rsidRPr="00D3630C">
        <w:rPr>
          <w:rFonts w:ascii="Times New Roman" w:hAnsi="Times New Roman" w:cs="Times New Roman"/>
        </w:rPr>
        <w:t>frac{</w:t>
      </w:r>
      <w:proofErr w:type="gramEnd"/>
      <w:r w:rsidRPr="00D3630C">
        <w:rPr>
          <w:rFonts w:ascii="Times New Roman" w:hAnsi="Times New Roman" w:cs="Times New Roman"/>
        </w:rPr>
        <w:t>90+75+70}{</w:t>
      </w:r>
      <w:proofErr w:type="gramStart"/>
      <w:r w:rsidRPr="00D3630C">
        <w:rPr>
          <w:rFonts w:ascii="Times New Roman" w:hAnsi="Times New Roman" w:cs="Times New Roman"/>
        </w:rPr>
        <w:t>3}=</w:t>
      </w:r>
      <w:proofErr w:type="gramEnd"/>
      <w:r w:rsidRPr="00D3630C">
        <w:rPr>
          <w:rFonts w:ascii="Times New Roman" w:hAnsi="Times New Roman" w:cs="Times New Roman"/>
        </w:rPr>
        <w:t>78.33%</w:t>
      </w:r>
      <w:r w:rsidRPr="00D3630C">
        <w:rPr>
          <w:rFonts w:ascii="Times New Roman" w:hAnsi="Times New Roman" w:cs="Times New Roman"/>
        </w:rPr>
        <w:br/>
        <w:t>]</w:t>
      </w:r>
    </w:p>
    <w:p w14:paraId="72C5FDB4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Third method:</w:t>
      </w:r>
    </w:p>
    <w:p w14:paraId="30A2C4EC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lastRenderedPageBreak/>
        <w:t>[</w:t>
      </w:r>
      <w:r w:rsidRPr="00D3630C">
        <w:rPr>
          <w:rFonts w:ascii="Times New Roman" w:hAnsi="Times New Roman" w:cs="Times New Roman"/>
        </w:rPr>
        <w:br/>
        <w:t>\</w:t>
      </w:r>
      <w:proofErr w:type="gramStart"/>
      <w:r w:rsidRPr="00D3630C">
        <w:rPr>
          <w:rFonts w:ascii="Times New Roman" w:hAnsi="Times New Roman" w:cs="Times New Roman"/>
        </w:rPr>
        <w:t>frac{</w:t>
      </w:r>
      <w:proofErr w:type="gramEnd"/>
      <w:r w:rsidRPr="00D3630C">
        <w:rPr>
          <w:rFonts w:ascii="Times New Roman" w:hAnsi="Times New Roman" w:cs="Times New Roman"/>
        </w:rPr>
        <w:t>95+85+80}{</w:t>
      </w:r>
      <w:proofErr w:type="gramStart"/>
      <w:r w:rsidRPr="00D3630C">
        <w:rPr>
          <w:rFonts w:ascii="Times New Roman" w:hAnsi="Times New Roman" w:cs="Times New Roman"/>
        </w:rPr>
        <w:t>3}=</w:t>
      </w:r>
      <w:proofErr w:type="gramEnd"/>
      <w:r w:rsidRPr="00D3630C">
        <w:rPr>
          <w:rFonts w:ascii="Times New Roman" w:hAnsi="Times New Roman" w:cs="Times New Roman"/>
        </w:rPr>
        <w:t>86.67%</w:t>
      </w:r>
      <w:r w:rsidRPr="00D3630C">
        <w:rPr>
          <w:rFonts w:ascii="Times New Roman" w:hAnsi="Times New Roman" w:cs="Times New Roman"/>
        </w:rPr>
        <w:br/>
        <w:t>]</w:t>
      </w:r>
    </w:p>
    <w:p w14:paraId="1EB4B8C7" w14:textId="77777777" w:rsid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Therefore, based strictly on the provided numerical data, the third method has the highest </w:t>
      </w:r>
    </w:p>
    <w:p w14:paraId="6F69662D" w14:textId="23A57CE2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overall robustness.</w:t>
      </w:r>
    </w:p>
    <w:p w14:paraId="1D3EB064" w14:textId="77777777" w:rsidR="00D3630C" w:rsidRDefault="00D3630C" w:rsidP="00D3630C">
      <w:pPr>
        <w:rPr>
          <w:rFonts w:ascii="Times New Roman" w:hAnsi="Times New Roman" w:cs="Times New Roman"/>
          <w:b/>
          <w:bCs/>
        </w:rPr>
      </w:pPr>
    </w:p>
    <w:p w14:paraId="3981C163" w14:textId="1621797F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Trade-Offs</w:t>
      </w:r>
    </w:p>
    <w:p w14:paraId="41E4C25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Viola-Jones</w:t>
      </w:r>
    </w:p>
    <w:p w14:paraId="7FFF5E9C" w14:textId="77777777" w:rsidR="00D3630C" w:rsidRPr="00D3630C" w:rsidRDefault="00D3630C" w:rsidP="00D363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Advantage: Simple and computationally efficient.</w:t>
      </w:r>
    </w:p>
    <w:p w14:paraId="02DD87ED" w14:textId="77777777" w:rsidR="00D3630C" w:rsidRPr="00D3630C" w:rsidRDefault="00D3630C" w:rsidP="00D363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Disadvantage: Significant performance degradation under difficult conditions.</w:t>
      </w:r>
    </w:p>
    <w:p w14:paraId="07B44F51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YOLO</w:t>
      </w:r>
    </w:p>
    <w:p w14:paraId="2B537D18" w14:textId="77777777" w:rsidR="00D3630C" w:rsidRPr="00D3630C" w:rsidRDefault="00D3630C" w:rsidP="00D363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Advantage: Strong balance between robustness and practical deployment.</w:t>
      </w:r>
    </w:p>
    <w:p w14:paraId="3CF2C1B3" w14:textId="77777777" w:rsidR="00D3630C" w:rsidRPr="00D3630C" w:rsidRDefault="00D3630C" w:rsidP="00D363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Disadvantage: Requires more computational resources.</w:t>
      </w:r>
    </w:p>
    <w:p w14:paraId="47FDBF44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Third method</w:t>
      </w:r>
    </w:p>
    <w:p w14:paraId="6C9F5D94" w14:textId="77777777" w:rsidR="00D3630C" w:rsidRPr="00D3630C" w:rsidRDefault="00D3630C" w:rsidP="00D363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Advantage: Highest performance in every listed condition.</w:t>
      </w:r>
    </w:p>
    <w:p w14:paraId="38D5FAB7" w14:textId="77777777" w:rsidR="00D3630C" w:rsidRPr="00D3630C" w:rsidRDefault="00D3630C" w:rsidP="00D363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Disadvantage: Its actual computational cost and method characteristics cannot be determined because its name is missing.</w:t>
      </w:r>
    </w:p>
    <w:p w14:paraId="04001361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Solution Design</w:t>
      </w:r>
    </w:p>
    <w:p w14:paraId="11F41C0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Based strictly on the supplied numerical results, the </w:t>
      </w:r>
      <w:r w:rsidRPr="00D3630C">
        <w:rPr>
          <w:rFonts w:ascii="Times New Roman" w:hAnsi="Times New Roman" w:cs="Times New Roman"/>
          <w:b/>
          <w:bCs/>
        </w:rPr>
        <w:t>third method should be selected for maximum robustness</w:t>
      </w:r>
      <w:r w:rsidRPr="00D3630C">
        <w:rPr>
          <w:rFonts w:ascii="Times New Roman" w:hAnsi="Times New Roman" w:cs="Times New Roman"/>
        </w:rPr>
        <w:t>.</w:t>
      </w:r>
    </w:p>
    <w:p w14:paraId="5CE2E279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However, if deployment resources and real-time requirements are important, </w:t>
      </w:r>
      <w:r w:rsidRPr="00D3630C">
        <w:rPr>
          <w:rFonts w:ascii="Times New Roman" w:hAnsi="Times New Roman" w:cs="Times New Roman"/>
          <w:b/>
          <w:bCs/>
        </w:rPr>
        <w:t>YOLO may be preferred as a practical alternative</w:t>
      </w:r>
      <w:r w:rsidRPr="00D3630C">
        <w:rPr>
          <w:rFonts w:ascii="Times New Roman" w:hAnsi="Times New Roman" w:cs="Times New Roman"/>
        </w:rPr>
        <w:t xml:space="preserve">, because it provides strong performance while generally offering a </w:t>
      </w:r>
      <w:proofErr w:type="spellStart"/>
      <w:r w:rsidRPr="00D3630C">
        <w:rPr>
          <w:rFonts w:ascii="Times New Roman" w:hAnsi="Times New Roman" w:cs="Times New Roman"/>
        </w:rPr>
        <w:t>favorable</w:t>
      </w:r>
      <w:proofErr w:type="spellEnd"/>
      <w:r w:rsidRPr="00D3630C">
        <w:rPr>
          <w:rFonts w:ascii="Times New Roman" w:hAnsi="Times New Roman" w:cs="Times New Roman"/>
        </w:rPr>
        <w:t xml:space="preserve"> accuracy-versus-computation trade-off.</w:t>
      </w:r>
    </w:p>
    <w:p w14:paraId="071717D3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Result</w:t>
      </w:r>
    </w:p>
    <w:p w14:paraId="1FC0E379" w14:textId="3FCF23C4" w:rsidR="00D3630C" w:rsidRDefault="00D3630C" w:rsidP="00D36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9BF9A3" wp14:editId="1747D0E8">
            <wp:extent cx="5731510" cy="3152140"/>
            <wp:effectExtent l="0" t="0" r="2540" b="0"/>
            <wp:docPr id="106420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550" name="Picture 1064205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7D17" w14:textId="77777777" w:rsidR="00D3630C" w:rsidRDefault="00D3630C" w:rsidP="00D3630C">
      <w:pPr>
        <w:rPr>
          <w:rFonts w:ascii="Times New Roman" w:hAnsi="Times New Roman" w:cs="Times New Roman"/>
        </w:rPr>
      </w:pPr>
    </w:p>
    <w:p w14:paraId="69F40156" w14:textId="77777777" w:rsidR="00D3630C" w:rsidRDefault="00D3630C" w:rsidP="00D3630C">
      <w:pPr>
        <w:rPr>
          <w:rFonts w:ascii="Times New Roman" w:hAnsi="Times New Roman" w:cs="Times New Roman"/>
        </w:rPr>
      </w:pPr>
    </w:p>
    <w:p w14:paraId="52AD7118" w14:textId="0901A919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Conclusion</w:t>
      </w:r>
    </w:p>
    <w:p w14:paraId="62D87E0F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The third method has the </w:t>
      </w:r>
      <w:r w:rsidRPr="00D3630C">
        <w:rPr>
          <w:rFonts w:ascii="Times New Roman" w:hAnsi="Times New Roman" w:cs="Times New Roman"/>
          <w:b/>
          <w:bCs/>
        </w:rPr>
        <w:t>best numerical overall performance at 86.67% average accuracy</w:t>
      </w:r>
      <w:r w:rsidRPr="00D3630C">
        <w:rPr>
          <w:rFonts w:ascii="Times New Roman" w:hAnsi="Times New Roman" w:cs="Times New Roman"/>
        </w:rPr>
        <w:t xml:space="preserve">, followed by YOLO at </w:t>
      </w:r>
      <w:r w:rsidRPr="00D3630C">
        <w:rPr>
          <w:rFonts w:ascii="Times New Roman" w:hAnsi="Times New Roman" w:cs="Times New Roman"/>
          <w:b/>
          <w:bCs/>
        </w:rPr>
        <w:t>78.33%</w:t>
      </w:r>
      <w:r w:rsidRPr="00D3630C">
        <w:rPr>
          <w:rFonts w:ascii="Times New Roman" w:hAnsi="Times New Roman" w:cs="Times New Roman"/>
        </w:rPr>
        <w:t xml:space="preserve"> and Viola-Jones at </w:t>
      </w:r>
      <w:r w:rsidRPr="00D3630C">
        <w:rPr>
          <w:rFonts w:ascii="Times New Roman" w:hAnsi="Times New Roman" w:cs="Times New Roman"/>
          <w:b/>
          <w:bCs/>
        </w:rPr>
        <w:t>65%</w:t>
      </w:r>
      <w:r w:rsidRPr="00D3630C">
        <w:rPr>
          <w:rFonts w:ascii="Times New Roman" w:hAnsi="Times New Roman" w:cs="Times New Roman"/>
        </w:rPr>
        <w:t>. Therefore, the third method is the best choice based solely on the supplied data, while YOLO is a strong practical choice when computational constraints are considered.</w:t>
      </w:r>
    </w:p>
    <w:p w14:paraId="2668E536" w14:textId="77777777" w:rsidR="00D3630C" w:rsidRPr="00D3630C" w:rsidRDefault="00000000" w:rsidP="00D36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BD6A4E">
          <v:rect id="_x0000_i1026" style="width:0;height:1.5pt" o:hralign="center" o:hrstd="t" o:hr="t" fillcolor="#a0a0a0" stroked="f"/>
        </w:pict>
      </w:r>
    </w:p>
    <w:p w14:paraId="212E0157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3. Optical Flow Analysis</w:t>
      </w:r>
    </w:p>
    <w:p w14:paraId="7CF62D56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Understanding of the Case</w:t>
      </w:r>
    </w:p>
    <w:p w14:paraId="0B362811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Optical flow is used to estimate the apparent movement of objects between consecutive frames. The two available methods have different characteristics:</w:t>
      </w:r>
    </w:p>
    <w:p w14:paraId="37ABD657" w14:textId="77777777" w:rsidR="00D3630C" w:rsidRPr="00D3630C" w:rsidRDefault="00D3630C" w:rsidP="00D363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Method A:</w:t>
      </w:r>
      <w:r w:rsidRPr="00D3630C">
        <w:rPr>
          <w:rFonts w:ascii="Times New Roman" w:hAnsi="Times New Roman" w:cs="Times New Roman"/>
        </w:rPr>
        <w:t xml:space="preserve"> Stable motion vectors but misses small movements.</w:t>
      </w:r>
    </w:p>
    <w:p w14:paraId="564A89FE" w14:textId="77777777" w:rsidR="00D3630C" w:rsidRPr="00D3630C" w:rsidRDefault="00D3630C" w:rsidP="00D363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Method B:</w:t>
      </w:r>
      <w:r w:rsidRPr="00D3630C">
        <w:rPr>
          <w:rFonts w:ascii="Times New Roman" w:hAnsi="Times New Roman" w:cs="Times New Roman"/>
        </w:rPr>
        <w:t xml:space="preserve"> Detects fine movements but produces noisy vectors.</w:t>
      </w:r>
    </w:p>
    <w:p w14:paraId="049CAC92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The decision therefore requires balancing </w:t>
      </w:r>
      <w:r w:rsidRPr="00D3630C">
        <w:rPr>
          <w:rFonts w:ascii="Times New Roman" w:hAnsi="Times New Roman" w:cs="Times New Roman"/>
          <w:b/>
          <w:bCs/>
        </w:rPr>
        <w:t>accuracy, stability, noise sensitivity, and application requirements</w:t>
      </w:r>
      <w:r w:rsidRPr="00D3630C">
        <w:rPr>
          <w:rFonts w:ascii="Times New Roman" w:hAnsi="Times New Roman" w:cs="Times New Roman"/>
        </w:rPr>
        <w:t>.</w:t>
      </w:r>
    </w:p>
    <w:p w14:paraId="0995019C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080"/>
        <w:gridCol w:w="1502"/>
      </w:tblGrid>
      <w:tr w:rsidR="00D3630C" w:rsidRPr="00D3630C" w14:paraId="78247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B635D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6CFA846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377755D4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Method B</w:t>
            </w:r>
          </w:p>
        </w:tc>
      </w:tr>
      <w:tr w:rsidR="00D3630C" w:rsidRPr="00D3630C" w14:paraId="72AD4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2CD4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Motion-vector stability</w:t>
            </w:r>
          </w:p>
        </w:tc>
        <w:tc>
          <w:tcPr>
            <w:tcW w:w="0" w:type="auto"/>
            <w:vAlign w:val="center"/>
            <w:hideMark/>
          </w:tcPr>
          <w:p w14:paraId="503F8679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016B869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Moderate/Low</w:t>
            </w:r>
          </w:p>
        </w:tc>
      </w:tr>
      <w:tr w:rsidR="00D3630C" w:rsidRPr="00D3630C" w14:paraId="6198C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22B9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lastRenderedPageBreak/>
              <w:t>Small-motion detection</w:t>
            </w:r>
          </w:p>
        </w:tc>
        <w:tc>
          <w:tcPr>
            <w:tcW w:w="0" w:type="auto"/>
            <w:vAlign w:val="center"/>
            <w:hideMark/>
          </w:tcPr>
          <w:p w14:paraId="018B0421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D2A0F46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Excellent</w:t>
            </w:r>
          </w:p>
        </w:tc>
      </w:tr>
      <w:tr w:rsidR="00D3630C" w:rsidRPr="00D3630C" w14:paraId="40334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30A4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Noise sensitivity</w:t>
            </w:r>
          </w:p>
        </w:tc>
        <w:tc>
          <w:tcPr>
            <w:tcW w:w="0" w:type="auto"/>
            <w:vAlign w:val="center"/>
            <w:hideMark/>
          </w:tcPr>
          <w:p w14:paraId="0E26E391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F4D8F1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High</w:t>
            </w:r>
          </w:p>
        </w:tc>
      </w:tr>
      <w:tr w:rsidR="00D3630C" w:rsidRPr="00D3630C" w14:paraId="5AC22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DD752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B8A1C4F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6CF364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Moderate</w:t>
            </w:r>
          </w:p>
        </w:tc>
      </w:tr>
      <w:tr w:rsidR="00D3630C" w:rsidRPr="00D3630C" w14:paraId="11BB2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BFE0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Fine-motion tracking</w:t>
            </w:r>
          </w:p>
        </w:tc>
        <w:tc>
          <w:tcPr>
            <w:tcW w:w="0" w:type="auto"/>
            <w:vAlign w:val="center"/>
            <w:hideMark/>
          </w:tcPr>
          <w:p w14:paraId="5C42E823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DD078E9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Excellent</w:t>
            </w:r>
          </w:p>
        </w:tc>
      </w:tr>
    </w:tbl>
    <w:p w14:paraId="550FA0D5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Application of Concepts</w:t>
      </w:r>
    </w:p>
    <w:p w14:paraId="5399E046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Method A is suitable when stable and reliable motion estimation is more important than detecting very small movements.</w:t>
      </w:r>
    </w:p>
    <w:p w14:paraId="513DAF8D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Method B is better at identifying subtle movements but its noisy vectors can result in false motion estimates. Noise filtering or smoothing may therefore be required.</w:t>
      </w:r>
    </w:p>
    <w:p w14:paraId="4684910F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Analysis</w:t>
      </w:r>
    </w:p>
    <w:p w14:paraId="66BDC84F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For a dynamic scene containing vehicles, people, or large moving objects, stable motion vectors are important because unstable vectors can cause incorrect tracking trajectories.</w:t>
      </w:r>
    </w:p>
    <w:p w14:paraId="19BA7311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However, applications such as:</w:t>
      </w:r>
    </w:p>
    <w:p w14:paraId="20DD0A07" w14:textId="77777777" w:rsidR="00D3630C" w:rsidRPr="00D3630C" w:rsidRDefault="00D3630C" w:rsidP="00D363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Hand-motion analysis</w:t>
      </w:r>
    </w:p>
    <w:p w14:paraId="5AD66085" w14:textId="77777777" w:rsidR="00D3630C" w:rsidRPr="00D3630C" w:rsidRDefault="00D3630C" w:rsidP="00D363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Gesture recognition</w:t>
      </w:r>
    </w:p>
    <w:p w14:paraId="6D41AE13" w14:textId="77777777" w:rsidR="00D3630C" w:rsidRPr="00D3630C" w:rsidRDefault="00D3630C" w:rsidP="00D363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Micro-movement detection</w:t>
      </w:r>
    </w:p>
    <w:p w14:paraId="0BBFEDFD" w14:textId="77777777" w:rsidR="00D3630C" w:rsidRPr="00D3630C" w:rsidRDefault="00D3630C" w:rsidP="00D363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Fine object tracking</w:t>
      </w:r>
    </w:p>
    <w:p w14:paraId="5D19C9B7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may benefit more from Method B.</w:t>
      </w:r>
    </w:p>
    <w:p w14:paraId="415C6445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Solution Design</w:t>
      </w:r>
    </w:p>
    <w:p w14:paraId="107F8F66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For </w:t>
      </w:r>
      <w:r w:rsidRPr="00D3630C">
        <w:rPr>
          <w:rFonts w:ascii="Times New Roman" w:hAnsi="Times New Roman" w:cs="Times New Roman"/>
          <w:b/>
          <w:bCs/>
        </w:rPr>
        <w:t>general-purpose motion tracking in dynamic scenes, Method A is the safer choice</w:t>
      </w:r>
      <w:r w:rsidRPr="00D3630C">
        <w:rPr>
          <w:rFonts w:ascii="Times New Roman" w:hAnsi="Times New Roman" w:cs="Times New Roman"/>
        </w:rPr>
        <w:t xml:space="preserve"> because stability and reliable tracking are usually more important than detecting extremely small movements.</w:t>
      </w:r>
    </w:p>
    <w:p w14:paraId="08ACF7DA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 suitable improvement would be to combine Method A with a small-motion enhancement or adaptive refinement stage.</w:t>
      </w:r>
    </w:p>
    <w:p w14:paraId="6EAD17B8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Result</w:t>
      </w:r>
    </w:p>
    <w:p w14:paraId="5B8F94DE" w14:textId="236AA60D" w:rsidR="00D3630C" w:rsidRDefault="00D3630C" w:rsidP="00D36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70F925" wp14:editId="0FDFC9A7">
            <wp:extent cx="5731510" cy="3152140"/>
            <wp:effectExtent l="0" t="0" r="2540" b="0"/>
            <wp:docPr id="1303550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50027" name="Picture 13035500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EFC3" w14:textId="50E425EB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Conclusion</w:t>
      </w:r>
    </w:p>
    <w:p w14:paraId="1EA0F6B1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Method A is recommended for general dynamic-scene tracking</w:t>
      </w:r>
      <w:r w:rsidRPr="00D3630C">
        <w:rPr>
          <w:rFonts w:ascii="Times New Roman" w:hAnsi="Times New Roman" w:cs="Times New Roman"/>
        </w:rPr>
        <w:t xml:space="preserve"> because it provides stable motion vectors and is less sensitive to noise. Method B should be selected when detecting small movements is the primary requirement and additional noise-reduction processing is acceptable.</w:t>
      </w:r>
    </w:p>
    <w:p w14:paraId="2024A3FE" w14:textId="77777777" w:rsidR="00D3630C" w:rsidRPr="00D3630C" w:rsidRDefault="00000000" w:rsidP="00D36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A3F971">
          <v:rect id="_x0000_i1027" style="width:0;height:1.5pt" o:hralign="center" o:hrstd="t" o:hr="t" fillcolor="#a0a0a0" stroked="f"/>
        </w:pict>
      </w:r>
    </w:p>
    <w:p w14:paraId="38B409E3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4. Model Generalization and Overfitting</w:t>
      </w:r>
    </w:p>
    <w:p w14:paraId="6DEC0F4C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Understanding of the Case</w:t>
      </w:r>
    </w:p>
    <w:p w14:paraId="1413BB8A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purpose of comparing training and testing accuracy is to determine how well a model generalizes to unseen data.</w:t>
      </w:r>
    </w:p>
    <w:p w14:paraId="540E6A62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2125"/>
        <w:gridCol w:w="1974"/>
        <w:gridCol w:w="2236"/>
      </w:tblGrid>
      <w:tr w:rsidR="00D3630C" w:rsidRPr="00D3630C" w14:paraId="61410D3E" w14:textId="77777777" w:rsidTr="00D3630C">
        <w:tc>
          <w:tcPr>
            <w:tcW w:w="0" w:type="auto"/>
            <w:hideMark/>
          </w:tcPr>
          <w:p w14:paraId="481415DB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45974DBF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Training Accuracy</w:t>
            </w:r>
          </w:p>
        </w:tc>
        <w:tc>
          <w:tcPr>
            <w:tcW w:w="0" w:type="auto"/>
            <w:hideMark/>
          </w:tcPr>
          <w:p w14:paraId="588E7466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Testing Accuracy</w:t>
            </w:r>
          </w:p>
        </w:tc>
        <w:tc>
          <w:tcPr>
            <w:tcW w:w="0" w:type="auto"/>
            <w:hideMark/>
          </w:tcPr>
          <w:p w14:paraId="6C1448FD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Generalization Gap</w:t>
            </w:r>
          </w:p>
        </w:tc>
      </w:tr>
      <w:tr w:rsidR="00D3630C" w:rsidRPr="00D3630C" w14:paraId="07E7B7AD" w14:textId="77777777" w:rsidTr="00D3630C">
        <w:tc>
          <w:tcPr>
            <w:tcW w:w="0" w:type="auto"/>
            <w:hideMark/>
          </w:tcPr>
          <w:p w14:paraId="17A5DCC4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51130B7E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98%</w:t>
            </w:r>
          </w:p>
        </w:tc>
        <w:tc>
          <w:tcPr>
            <w:tcW w:w="0" w:type="auto"/>
            <w:hideMark/>
          </w:tcPr>
          <w:p w14:paraId="62ACB4C4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  <w:hideMark/>
          </w:tcPr>
          <w:p w14:paraId="169FB4CC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28%</w:t>
            </w:r>
          </w:p>
        </w:tc>
      </w:tr>
      <w:tr w:rsidR="00D3630C" w:rsidRPr="00D3630C" w14:paraId="546B3F48" w14:textId="77777777" w:rsidTr="00D3630C">
        <w:tc>
          <w:tcPr>
            <w:tcW w:w="0" w:type="auto"/>
            <w:hideMark/>
          </w:tcPr>
          <w:p w14:paraId="5F7E18D9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038C3519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hideMark/>
          </w:tcPr>
          <w:p w14:paraId="34DDA1A7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88%</w:t>
            </w:r>
          </w:p>
        </w:tc>
        <w:tc>
          <w:tcPr>
            <w:tcW w:w="0" w:type="auto"/>
            <w:hideMark/>
          </w:tcPr>
          <w:p w14:paraId="358F4588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2%</w:t>
            </w:r>
          </w:p>
        </w:tc>
      </w:tr>
    </w:tbl>
    <w:p w14:paraId="316794EF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Application of Concepts</w:t>
      </w:r>
    </w:p>
    <w:p w14:paraId="6DC95E4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The </w:t>
      </w:r>
      <w:r w:rsidRPr="00D3630C">
        <w:rPr>
          <w:rFonts w:ascii="Times New Roman" w:hAnsi="Times New Roman" w:cs="Times New Roman"/>
          <w:b/>
          <w:bCs/>
        </w:rPr>
        <w:t>generalization gap</w:t>
      </w:r>
      <w:r w:rsidRPr="00D3630C">
        <w:rPr>
          <w:rFonts w:ascii="Times New Roman" w:hAnsi="Times New Roman" w:cs="Times New Roman"/>
        </w:rPr>
        <w:t xml:space="preserve"> is:</w:t>
      </w:r>
    </w:p>
    <w:p w14:paraId="6131BDC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[</w:t>
      </w:r>
      <w:r w:rsidRPr="00D3630C">
        <w:rPr>
          <w:rFonts w:ascii="Times New Roman" w:hAnsi="Times New Roman" w:cs="Times New Roman"/>
        </w:rPr>
        <w:br/>
        <w:t>\</w:t>
      </w:r>
      <w:proofErr w:type="gramStart"/>
      <w:r w:rsidRPr="00D3630C">
        <w:rPr>
          <w:rFonts w:ascii="Times New Roman" w:hAnsi="Times New Roman" w:cs="Times New Roman"/>
        </w:rPr>
        <w:t>text{</w:t>
      </w:r>
      <w:proofErr w:type="gramEnd"/>
      <w:r w:rsidRPr="00D3630C">
        <w:rPr>
          <w:rFonts w:ascii="Times New Roman" w:hAnsi="Times New Roman" w:cs="Times New Roman"/>
        </w:rPr>
        <w:t>Training Accuracy} - \</w:t>
      </w:r>
      <w:proofErr w:type="gramStart"/>
      <w:r w:rsidRPr="00D3630C">
        <w:rPr>
          <w:rFonts w:ascii="Times New Roman" w:hAnsi="Times New Roman" w:cs="Times New Roman"/>
        </w:rPr>
        <w:t>text{</w:t>
      </w:r>
      <w:proofErr w:type="gramEnd"/>
      <w:r w:rsidRPr="00D3630C">
        <w:rPr>
          <w:rFonts w:ascii="Times New Roman" w:hAnsi="Times New Roman" w:cs="Times New Roman"/>
        </w:rPr>
        <w:t>Testing Accuracy}</w:t>
      </w:r>
      <w:r w:rsidRPr="00D3630C">
        <w:rPr>
          <w:rFonts w:ascii="Times New Roman" w:hAnsi="Times New Roman" w:cs="Times New Roman"/>
        </w:rPr>
        <w:br/>
        <w:t>]</w:t>
      </w:r>
    </w:p>
    <w:p w14:paraId="4C495C5F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For Model A:</w:t>
      </w:r>
    </w:p>
    <w:p w14:paraId="35697863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lastRenderedPageBreak/>
        <w:t>[</w:t>
      </w:r>
      <w:r w:rsidRPr="00D3630C">
        <w:rPr>
          <w:rFonts w:ascii="Times New Roman" w:hAnsi="Times New Roman" w:cs="Times New Roman"/>
        </w:rPr>
        <w:br/>
        <w:t>98-70=28%</w:t>
      </w:r>
      <w:r w:rsidRPr="00D3630C">
        <w:rPr>
          <w:rFonts w:ascii="Times New Roman" w:hAnsi="Times New Roman" w:cs="Times New Roman"/>
        </w:rPr>
        <w:br/>
        <w:t>]</w:t>
      </w:r>
    </w:p>
    <w:p w14:paraId="2A3C3992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For Model B:</w:t>
      </w:r>
    </w:p>
    <w:p w14:paraId="63795414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[</w:t>
      </w:r>
      <w:r w:rsidRPr="00D3630C">
        <w:rPr>
          <w:rFonts w:ascii="Times New Roman" w:hAnsi="Times New Roman" w:cs="Times New Roman"/>
        </w:rPr>
        <w:br/>
        <w:t>90-88=2%</w:t>
      </w:r>
      <w:r w:rsidRPr="00D3630C">
        <w:rPr>
          <w:rFonts w:ascii="Times New Roman" w:hAnsi="Times New Roman" w:cs="Times New Roman"/>
        </w:rPr>
        <w:br/>
        <w:t>]</w:t>
      </w:r>
    </w:p>
    <w:p w14:paraId="409B6C64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Analysis</w:t>
      </w:r>
    </w:p>
    <w:p w14:paraId="259A0C1A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Model A achieves an excellent 98% training accuracy but falls to only 70% during testing. This large 28% gap indicates that the model has learned the training data too specifically.</w:t>
      </w:r>
    </w:p>
    <w:p w14:paraId="21CEF7C5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This is a strong indication of </w:t>
      </w:r>
      <w:r w:rsidRPr="00D3630C">
        <w:rPr>
          <w:rFonts w:ascii="Times New Roman" w:hAnsi="Times New Roman" w:cs="Times New Roman"/>
          <w:b/>
          <w:bCs/>
        </w:rPr>
        <w:t>overfitting</w:t>
      </w:r>
      <w:r w:rsidRPr="00D3630C">
        <w:rPr>
          <w:rFonts w:ascii="Times New Roman" w:hAnsi="Times New Roman" w:cs="Times New Roman"/>
        </w:rPr>
        <w:t>.</w:t>
      </w:r>
    </w:p>
    <w:p w14:paraId="1C040E7F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Model B has a training accuracy of 90% and testing accuracy of 88%. Its 2% gap indicates that its performance remains consistent on unseen data.</w:t>
      </w:r>
    </w:p>
    <w:p w14:paraId="62ACCE04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Therefore, Model B has significantly better generalization ability.</w:t>
      </w:r>
    </w:p>
    <w:p w14:paraId="1A684BEB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Solution Design</w:t>
      </w:r>
    </w:p>
    <w:p w14:paraId="2E352F65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Model B should be selected for real-world deployment.</w:t>
      </w:r>
    </w:p>
    <w:p w14:paraId="4967F1EF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Although Model A has a higher training accuracy, real-world systems operate on previously unseen data. Therefore, testing accuracy and generalization are more important than achieving an extremely high training accuracy.</w:t>
      </w:r>
    </w:p>
    <w:p w14:paraId="4292EDB5" w14:textId="77777777" w:rsidR="00D3630C" w:rsidRDefault="00D3630C" w:rsidP="00D3630C">
      <w:pPr>
        <w:rPr>
          <w:rFonts w:ascii="Times New Roman" w:hAnsi="Times New Roman" w:cs="Times New Roman"/>
          <w:b/>
          <w:bCs/>
        </w:rPr>
      </w:pPr>
    </w:p>
    <w:p w14:paraId="774D95E6" w14:textId="77777777" w:rsidR="00D3630C" w:rsidRDefault="00D3630C" w:rsidP="00D3630C">
      <w:pPr>
        <w:rPr>
          <w:rFonts w:ascii="Times New Roman" w:hAnsi="Times New Roman" w:cs="Times New Roman"/>
          <w:b/>
          <w:bCs/>
        </w:rPr>
      </w:pPr>
    </w:p>
    <w:p w14:paraId="23B84AEA" w14:textId="77777777" w:rsidR="00D3630C" w:rsidRDefault="00D3630C" w:rsidP="00D3630C">
      <w:pPr>
        <w:rPr>
          <w:rFonts w:ascii="Times New Roman" w:hAnsi="Times New Roman" w:cs="Times New Roman"/>
          <w:b/>
          <w:bCs/>
        </w:rPr>
      </w:pPr>
    </w:p>
    <w:p w14:paraId="2F4650A5" w14:textId="701EB95D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Result</w:t>
      </w:r>
    </w:p>
    <w:p w14:paraId="3EF42EDA" w14:textId="40DE6722" w:rsidR="00D3630C" w:rsidRDefault="00D3630C" w:rsidP="00D36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275B18" wp14:editId="4F83D719">
            <wp:extent cx="5731510" cy="3502660"/>
            <wp:effectExtent l="0" t="0" r="2540" b="2540"/>
            <wp:docPr id="1336492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92636" name="Picture 13364926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092A" w14:textId="37908968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Conclusion</w:t>
      </w:r>
    </w:p>
    <w:p w14:paraId="275C65FA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Model B is more reliable for real-world deployment.</w:t>
      </w:r>
    </w:p>
    <w:p w14:paraId="1EC0F9DF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Model A has a </w:t>
      </w:r>
      <w:r w:rsidRPr="00D3630C">
        <w:rPr>
          <w:rFonts w:ascii="Times New Roman" w:hAnsi="Times New Roman" w:cs="Times New Roman"/>
          <w:b/>
          <w:bCs/>
        </w:rPr>
        <w:t>28% generalization gap and high overfitting risk</w:t>
      </w:r>
      <w:r w:rsidRPr="00D3630C">
        <w:rPr>
          <w:rFonts w:ascii="Times New Roman" w:hAnsi="Times New Roman" w:cs="Times New Roman"/>
        </w:rPr>
        <w:t xml:space="preserve">, whereas Model B has only a </w:t>
      </w:r>
      <w:r w:rsidRPr="00D3630C">
        <w:rPr>
          <w:rFonts w:ascii="Times New Roman" w:hAnsi="Times New Roman" w:cs="Times New Roman"/>
          <w:b/>
          <w:bCs/>
        </w:rPr>
        <w:t>2% gap</w:t>
      </w:r>
      <w:r w:rsidRPr="00D3630C">
        <w:rPr>
          <w:rFonts w:ascii="Times New Roman" w:hAnsi="Times New Roman" w:cs="Times New Roman"/>
        </w:rPr>
        <w:t>, demonstrating strong generalization and better reliability on unseen data.</w:t>
      </w:r>
    </w:p>
    <w:p w14:paraId="6C3E8F84" w14:textId="77777777" w:rsidR="00D3630C" w:rsidRPr="00D3630C" w:rsidRDefault="00000000" w:rsidP="00D36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A54C59">
          <v:rect id="_x0000_i1028" style="width:0;height:1.5pt" o:hralign="center" o:hrstd="t" o:hr="t" fillcolor="#a0a0a0" stroked="f"/>
        </w:pict>
      </w:r>
    </w:p>
    <w:p w14:paraId="37149AF0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5. System Performance under Constraints</w:t>
      </w:r>
    </w:p>
    <w:p w14:paraId="2C88B6E4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Understanding of the Case</w:t>
      </w:r>
    </w:p>
    <w:p w14:paraId="13DD0A2B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 real-time application must balance three major factors:</w:t>
      </w:r>
    </w:p>
    <w:p w14:paraId="21DBD616" w14:textId="77777777" w:rsidR="00D3630C" w:rsidRPr="00D3630C" w:rsidRDefault="00D3630C" w:rsidP="00D363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Accuracy</w:t>
      </w:r>
    </w:p>
    <w:p w14:paraId="09B0C1E4" w14:textId="77777777" w:rsidR="00D3630C" w:rsidRPr="00D3630C" w:rsidRDefault="00D3630C" w:rsidP="00D363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Latency</w:t>
      </w:r>
    </w:p>
    <w:p w14:paraId="5D0B0EA2" w14:textId="77777777" w:rsidR="00D3630C" w:rsidRPr="00D3630C" w:rsidRDefault="00D3630C" w:rsidP="00D363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Cost</w:t>
      </w:r>
    </w:p>
    <w:p w14:paraId="0C3D4FA5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available models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189"/>
        <w:gridCol w:w="1043"/>
        <w:gridCol w:w="1136"/>
      </w:tblGrid>
      <w:tr w:rsidR="00D3630C" w:rsidRPr="00D3630C" w14:paraId="70849AB6" w14:textId="77777777" w:rsidTr="00D3630C">
        <w:tc>
          <w:tcPr>
            <w:tcW w:w="0" w:type="auto"/>
            <w:hideMark/>
          </w:tcPr>
          <w:p w14:paraId="27252AE9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57EBE870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1040E895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Latency</w:t>
            </w:r>
          </w:p>
        </w:tc>
        <w:tc>
          <w:tcPr>
            <w:tcW w:w="0" w:type="auto"/>
            <w:hideMark/>
          </w:tcPr>
          <w:p w14:paraId="25275214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</w:tr>
      <w:tr w:rsidR="00D3630C" w:rsidRPr="00D3630C" w14:paraId="012423E4" w14:textId="77777777" w:rsidTr="00D3630C">
        <w:tc>
          <w:tcPr>
            <w:tcW w:w="0" w:type="auto"/>
            <w:hideMark/>
          </w:tcPr>
          <w:p w14:paraId="2A3022F7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13BA3879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88%</w:t>
            </w:r>
          </w:p>
        </w:tc>
        <w:tc>
          <w:tcPr>
            <w:tcW w:w="0" w:type="auto"/>
            <w:hideMark/>
          </w:tcPr>
          <w:p w14:paraId="6A152C28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 xml:space="preserve">50 </w:t>
            </w:r>
            <w:proofErr w:type="spellStart"/>
            <w:r w:rsidRPr="00D3630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494BEF3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Low</w:t>
            </w:r>
          </w:p>
        </w:tc>
      </w:tr>
      <w:tr w:rsidR="00D3630C" w:rsidRPr="00D3630C" w14:paraId="013CF618" w14:textId="77777777" w:rsidTr="00D3630C">
        <w:tc>
          <w:tcPr>
            <w:tcW w:w="0" w:type="auto"/>
            <w:hideMark/>
          </w:tcPr>
          <w:p w14:paraId="6281835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1D97C20D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92%</w:t>
            </w:r>
          </w:p>
        </w:tc>
        <w:tc>
          <w:tcPr>
            <w:tcW w:w="0" w:type="auto"/>
            <w:hideMark/>
          </w:tcPr>
          <w:p w14:paraId="61FC22D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 xml:space="preserve">80 </w:t>
            </w:r>
            <w:proofErr w:type="spellStart"/>
            <w:r w:rsidRPr="00D3630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20D0B1AD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Moderate</w:t>
            </w:r>
          </w:p>
        </w:tc>
      </w:tr>
      <w:tr w:rsidR="00D3630C" w:rsidRPr="00D3630C" w14:paraId="586D210D" w14:textId="77777777" w:rsidTr="00D3630C">
        <w:tc>
          <w:tcPr>
            <w:tcW w:w="0" w:type="auto"/>
            <w:hideMark/>
          </w:tcPr>
          <w:p w14:paraId="1AB9ABB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5FFC8F40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  <w:hideMark/>
          </w:tcPr>
          <w:p w14:paraId="7710697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 xml:space="preserve">120 </w:t>
            </w:r>
            <w:proofErr w:type="spellStart"/>
            <w:r w:rsidRPr="00D3630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4BAA1ED1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6D99C37D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Application of Concepts</w:t>
      </w:r>
    </w:p>
    <w:p w14:paraId="3EED9576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lastRenderedPageBreak/>
        <w:t>Latency is particularly important in real-time applications. Lower latency means that the system can respond more quickly.</w:t>
      </w:r>
    </w:p>
    <w:p w14:paraId="3B8B9DDE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Model A provides the lowest latency and cost but has the lowest accuracy.</w:t>
      </w:r>
    </w:p>
    <w:p w14:paraId="76342ADB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Model C provides the highest accuracy but also has the highest latency and cost.</w:t>
      </w:r>
    </w:p>
    <w:p w14:paraId="4A5D1243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Model B lies between the two and provides a strong compromise.</w:t>
      </w:r>
    </w:p>
    <w:p w14:paraId="6F92742C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033"/>
        <w:gridCol w:w="887"/>
        <w:gridCol w:w="980"/>
        <w:gridCol w:w="3121"/>
      </w:tblGrid>
      <w:tr w:rsidR="00D3630C" w:rsidRPr="00D3630C" w14:paraId="7448E5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FA209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B781C65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9E62276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3CC4E58E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8A74682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Overall Evaluation</w:t>
            </w:r>
          </w:p>
        </w:tc>
      </w:tr>
      <w:tr w:rsidR="00D3630C" w:rsidRPr="00D3630C" w14:paraId="2C1EE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F8D8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9482FA4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015870C3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 xml:space="preserve">50 </w:t>
            </w:r>
            <w:proofErr w:type="spellStart"/>
            <w:r w:rsidRPr="00D3630C">
              <w:rPr>
                <w:rFonts w:ascii="Times New Roman" w:hAnsi="Times New Roman" w:cs="Times New Roman"/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A9593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A78ECBE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Fast and economical</w:t>
            </w:r>
          </w:p>
        </w:tc>
      </w:tr>
      <w:tr w:rsidR="00D3630C" w:rsidRPr="00D3630C" w14:paraId="53627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2B26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AEC15E3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2E109170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 xml:space="preserve">80 </w:t>
            </w:r>
            <w:proofErr w:type="spellStart"/>
            <w:r w:rsidRPr="00D3630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845B6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E8730A7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Best balance</w:t>
            </w:r>
          </w:p>
        </w:tc>
      </w:tr>
      <w:tr w:rsidR="00D3630C" w:rsidRPr="00D3630C" w14:paraId="3F309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36D4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D41750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148F5007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 xml:space="preserve">120 </w:t>
            </w:r>
            <w:proofErr w:type="spellStart"/>
            <w:r w:rsidRPr="00D3630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DC89A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058E4B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Highest accuracy but expensive</w:t>
            </w:r>
          </w:p>
        </w:tc>
      </w:tr>
    </w:tbl>
    <w:p w14:paraId="47422FA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accuracy improvement from Model B to Model C is only:</w:t>
      </w:r>
    </w:p>
    <w:p w14:paraId="5129DC4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[</w:t>
      </w:r>
      <w:r w:rsidRPr="00D3630C">
        <w:rPr>
          <w:rFonts w:ascii="Times New Roman" w:hAnsi="Times New Roman" w:cs="Times New Roman"/>
        </w:rPr>
        <w:br/>
        <w:t>95-92=3%</w:t>
      </w:r>
      <w:r w:rsidRPr="00D3630C">
        <w:rPr>
          <w:rFonts w:ascii="Times New Roman" w:hAnsi="Times New Roman" w:cs="Times New Roman"/>
        </w:rPr>
        <w:br/>
        <w:t>]</w:t>
      </w:r>
    </w:p>
    <w:p w14:paraId="4DF355E5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However, latency increases by:</w:t>
      </w:r>
    </w:p>
    <w:p w14:paraId="0B331972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[</w:t>
      </w:r>
      <w:r w:rsidRPr="00D3630C">
        <w:rPr>
          <w:rFonts w:ascii="Times New Roman" w:hAnsi="Times New Roman" w:cs="Times New Roman"/>
        </w:rPr>
        <w:br/>
        <w:t>120-80=40ms</w:t>
      </w:r>
      <w:r w:rsidRPr="00D3630C">
        <w:rPr>
          <w:rFonts w:ascii="Times New Roman" w:hAnsi="Times New Roman" w:cs="Times New Roman"/>
        </w:rPr>
        <w:br/>
        <w:t>]</w:t>
      </w:r>
    </w:p>
    <w:p w14:paraId="4263E96E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and the cost also increases from moderate to high.</w:t>
      </w:r>
    </w:p>
    <w:p w14:paraId="0DFEF196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Therefore, the additional 3% accuracy may not justify the increased deployment cost and latency for many real-time applications.</w:t>
      </w:r>
    </w:p>
    <w:p w14:paraId="0886CC0E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Solution Design</w:t>
      </w:r>
    </w:p>
    <w:p w14:paraId="364EF048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Model B is the recommended solution.</w:t>
      </w:r>
    </w:p>
    <w:p w14:paraId="0D64C0AB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It provides:</w:t>
      </w:r>
    </w:p>
    <w:p w14:paraId="6D4010AC" w14:textId="77777777" w:rsidR="00D3630C" w:rsidRPr="00D3630C" w:rsidRDefault="00D3630C" w:rsidP="00D363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92% accuracy</w:t>
      </w:r>
    </w:p>
    <w:p w14:paraId="4DCC8B4C" w14:textId="77777777" w:rsidR="00D3630C" w:rsidRPr="00D3630C" w:rsidRDefault="00D3630C" w:rsidP="00D363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80 </w:t>
      </w:r>
      <w:proofErr w:type="spellStart"/>
      <w:r w:rsidRPr="00D3630C">
        <w:rPr>
          <w:rFonts w:ascii="Times New Roman" w:hAnsi="Times New Roman" w:cs="Times New Roman"/>
        </w:rPr>
        <w:t>ms</w:t>
      </w:r>
      <w:proofErr w:type="spellEnd"/>
      <w:r w:rsidRPr="00D3630C">
        <w:rPr>
          <w:rFonts w:ascii="Times New Roman" w:hAnsi="Times New Roman" w:cs="Times New Roman"/>
        </w:rPr>
        <w:t xml:space="preserve"> latency</w:t>
      </w:r>
    </w:p>
    <w:p w14:paraId="3B08C358" w14:textId="77777777" w:rsidR="00D3630C" w:rsidRPr="00D3630C" w:rsidRDefault="00D3630C" w:rsidP="00D363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Moderate cost</w:t>
      </w:r>
    </w:p>
    <w:p w14:paraId="5A3ACD8D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This represents the best balance between performance and practical deployment requirements.</w:t>
      </w:r>
    </w:p>
    <w:p w14:paraId="1CEC781C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Model A should be selected when extremely low cost and latency are the highest priorities.</w:t>
      </w:r>
    </w:p>
    <w:p w14:paraId="36C8948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lastRenderedPageBreak/>
        <w:t>Model C should be selected only when maximum accuracy is more important than latency and cost.</w:t>
      </w:r>
    </w:p>
    <w:p w14:paraId="47F5D388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Deployment Conditions</w:t>
      </w:r>
    </w:p>
    <w:p w14:paraId="3CC0EADD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Model B is especially suitable for:</w:t>
      </w:r>
    </w:p>
    <w:p w14:paraId="4FFEEDAF" w14:textId="77777777" w:rsidR="00D3630C" w:rsidRPr="00D3630C" w:rsidRDefault="00D3630C" w:rsidP="00D363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Real-time surveillance</w:t>
      </w:r>
    </w:p>
    <w:p w14:paraId="01F144C5" w14:textId="77777777" w:rsidR="00D3630C" w:rsidRPr="00D3630C" w:rsidRDefault="00D3630C" w:rsidP="00D363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Smart traffic monitoring</w:t>
      </w:r>
    </w:p>
    <w:p w14:paraId="1FE7E627" w14:textId="77777777" w:rsidR="00D3630C" w:rsidRPr="00D3630C" w:rsidRDefault="00D3630C" w:rsidP="00D363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Industrial monitoring</w:t>
      </w:r>
    </w:p>
    <w:p w14:paraId="1E751C92" w14:textId="77777777" w:rsidR="00D3630C" w:rsidRPr="00D3630C" w:rsidRDefault="00D3630C" w:rsidP="00D363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Edge-AI applications</w:t>
      </w:r>
    </w:p>
    <w:p w14:paraId="0DD5D293" w14:textId="77777777" w:rsidR="00D3630C" w:rsidRPr="00D3630C" w:rsidRDefault="00D3630C" w:rsidP="00D363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Real-time object detection</w:t>
      </w:r>
    </w:p>
    <w:p w14:paraId="5EFC1A75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Result</w:t>
      </w:r>
    </w:p>
    <w:p w14:paraId="3E998CDD" w14:textId="421E3CB7" w:rsidR="00D3630C" w:rsidRDefault="00D3630C" w:rsidP="00D36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0C092E" wp14:editId="6B6CFF1C">
            <wp:extent cx="5731510" cy="3152140"/>
            <wp:effectExtent l="0" t="0" r="2540" b="0"/>
            <wp:docPr id="945225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25382" name="Picture 945225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9F0C" w14:textId="7D6FA1A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Conclusion</w:t>
      </w:r>
    </w:p>
    <w:p w14:paraId="5C365664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Model B provides the best overall balance</w:t>
      </w:r>
      <w:r w:rsidRPr="00D3630C">
        <w:rPr>
          <w:rFonts w:ascii="Times New Roman" w:hAnsi="Times New Roman" w:cs="Times New Roman"/>
        </w:rPr>
        <w:t xml:space="preserve"> between accuracy, latency, and cost. Its 92% accuracy is substantially better than Model A while avoiding the high latency and cost associated with Model C.</w:t>
      </w:r>
    </w:p>
    <w:p w14:paraId="66BF586E" w14:textId="77777777" w:rsidR="00D3630C" w:rsidRPr="00D3630C" w:rsidRDefault="00D3630C">
      <w:pPr>
        <w:rPr>
          <w:rFonts w:ascii="Times New Roman" w:hAnsi="Times New Roman" w:cs="Times New Roman"/>
        </w:rPr>
      </w:pPr>
    </w:p>
    <w:sectPr w:rsidR="00D3630C" w:rsidRPr="00D36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7BE"/>
    <w:multiLevelType w:val="multilevel"/>
    <w:tmpl w:val="43D8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0D1B"/>
    <w:multiLevelType w:val="multilevel"/>
    <w:tmpl w:val="D06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E6D69"/>
    <w:multiLevelType w:val="multilevel"/>
    <w:tmpl w:val="43E8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060F5"/>
    <w:multiLevelType w:val="multilevel"/>
    <w:tmpl w:val="BB5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21947"/>
    <w:multiLevelType w:val="multilevel"/>
    <w:tmpl w:val="BE78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F1B1D"/>
    <w:multiLevelType w:val="multilevel"/>
    <w:tmpl w:val="A296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25524"/>
    <w:multiLevelType w:val="multilevel"/>
    <w:tmpl w:val="1CDC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31920"/>
    <w:multiLevelType w:val="multilevel"/>
    <w:tmpl w:val="0AB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D66CA"/>
    <w:multiLevelType w:val="multilevel"/>
    <w:tmpl w:val="1AC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16C2D"/>
    <w:multiLevelType w:val="multilevel"/>
    <w:tmpl w:val="89A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C654B"/>
    <w:multiLevelType w:val="multilevel"/>
    <w:tmpl w:val="56E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05325"/>
    <w:multiLevelType w:val="multilevel"/>
    <w:tmpl w:val="F412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622987">
    <w:abstractNumId w:val="7"/>
  </w:num>
  <w:num w:numId="2" w16cid:durableId="984775385">
    <w:abstractNumId w:val="3"/>
  </w:num>
  <w:num w:numId="3" w16cid:durableId="424688669">
    <w:abstractNumId w:val="2"/>
  </w:num>
  <w:num w:numId="4" w16cid:durableId="468281907">
    <w:abstractNumId w:val="8"/>
  </w:num>
  <w:num w:numId="5" w16cid:durableId="726879240">
    <w:abstractNumId w:val="10"/>
  </w:num>
  <w:num w:numId="6" w16cid:durableId="1794053190">
    <w:abstractNumId w:val="4"/>
  </w:num>
  <w:num w:numId="7" w16cid:durableId="968827611">
    <w:abstractNumId w:val="11"/>
  </w:num>
  <w:num w:numId="8" w16cid:durableId="930966465">
    <w:abstractNumId w:val="9"/>
  </w:num>
  <w:num w:numId="9" w16cid:durableId="483088239">
    <w:abstractNumId w:val="0"/>
  </w:num>
  <w:num w:numId="10" w16cid:durableId="387536969">
    <w:abstractNumId w:val="1"/>
  </w:num>
  <w:num w:numId="11" w16cid:durableId="703753831">
    <w:abstractNumId w:val="5"/>
  </w:num>
  <w:num w:numId="12" w16cid:durableId="486957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0C"/>
    <w:rsid w:val="000B5683"/>
    <w:rsid w:val="0069049B"/>
    <w:rsid w:val="006E01B8"/>
    <w:rsid w:val="00D3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7D16"/>
  <w15:chartTrackingRefBased/>
  <w15:docId w15:val="{76101C1B-7B7D-4BF9-8D17-3F642D74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3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3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36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1485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 manojkumar</dc:creator>
  <cp:keywords/>
  <dc:description/>
  <cp:lastModifiedBy>KM PRANAY</cp:lastModifiedBy>
  <cp:revision>2</cp:revision>
  <dcterms:created xsi:type="dcterms:W3CDTF">2026-08-25T02:44:00Z</dcterms:created>
  <dcterms:modified xsi:type="dcterms:W3CDTF">2026-08-25T02:44:00Z</dcterms:modified>
</cp:coreProperties>
</file>