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Sahib AI V1 Quick Rounds</w:t>
        <w:br/>
        <w:t>Implementation Instructions for Uday</w:t>
      </w:r>
    </w:p>
    <w:p>
      <w:pPr>
        <w:jc w:val="center"/>
      </w:pPr>
      <w:r>
        <w:rPr>
          <w:i/>
          <w:color w:val="505050"/>
          <w:sz w:val="20"/>
        </w:rPr>
        <w:t>Use this practical guide before coding with Codex/GPT-5.5</w:t>
      </w:r>
    </w:p>
    <w:p>
      <w:pPr>
        <w:pStyle w:val="Heading1"/>
      </w:pPr>
      <w:r>
        <w:t>1. Purpose of this document</w:t>
      </w:r>
    </w:p>
    <w:p>
      <w:pPr>
        <w:ind w:left="288" w:hanging="216"/>
      </w:pPr>
      <w:r>
        <w:rPr>
          <w:b/>
        </w:rPr>
        <w:t xml:space="preserve">• </w:t>
      </w:r>
      <w:r>
        <w:t>🎯 This document tells Uday how to build the V1 quick-round mini-game in the right order, without overbuilding or breaking scope.</w:t>
      </w:r>
    </w:p>
    <w:p>
      <w:pPr>
        <w:ind w:left="288" w:hanging="216"/>
      </w:pPr>
      <w:r>
        <w:rPr>
          <w:b/>
        </w:rPr>
        <w:t xml:space="preserve">• </w:t>
      </w:r>
      <w:r>
        <w:t>📌 The source of truth is the repo docs: AGENTS.md, PHASE_PLAN.md, QUICK_ROUNDS.md, MAP_BLOCKOUT_SPEC.md, MAP_LAYOUT.md, WALL_SYSTEM.md, HERO_COMBAT.md, ENEMY_LOGIC.md, CORE_DEFENSE.md, REWARDS_BRIDGE.md, V1_SCOPE.md, VISUAL_IDENTITY.md, and TASKS.md.</w:t>
      </w:r>
    </w:p>
    <w:p>
      <w:pPr>
        <w:ind w:left="288" w:hanging="216"/>
      </w:pPr>
      <w:r>
        <w:rPr>
          <w:b/>
        </w:rPr>
        <w:t xml:space="preserve">• </w:t>
      </w:r>
      <w:r>
        <w:t>⚠️ Do not rely only on memory/chat or on the image alone. Put the files in the repo and make Codex read them before editing code.</w:t>
      </w:r>
    </w:p>
    <w:p>
      <w:pPr>
        <w:pStyle w:val="Heading1"/>
      </w:pPr>
      <w:r>
        <w:t>2. Image + document rule for map coding</w:t>
      </w:r>
    </w:p>
    <w:p>
      <w:pPr>
        <w:ind w:left="288" w:hanging="216"/>
      </w:pPr>
      <w:r>
        <w:rPr>
          <w:b/>
        </w:rPr>
        <w:t xml:space="preserve">• </w:t>
      </w:r>
      <w:r>
        <w:t>🗺️ The functional blockout map image is required now because it helps Codex understand the structure visually.</w:t>
      </w:r>
    </w:p>
    <w:p>
      <w:pPr>
        <w:ind w:left="288" w:hanging="216"/>
      </w:pPr>
      <w:r>
        <w:rPr>
          <w:b/>
        </w:rPr>
        <w:t xml:space="preserve">• </w:t>
      </w:r>
      <w:r>
        <w:t>📄 But the image is only enough when combined with the docs, especially MAP_BLOCKOUT_SPEC.md, MAP_LAYOUT.md, QUICK_ROUNDS.md, and PHASE_PLAN.md.</w:t>
      </w:r>
    </w:p>
    <w:p>
      <w:pPr>
        <w:ind w:left="288" w:hanging="216"/>
      </w:pPr>
      <w:r>
        <w:rPr>
          <w:b/>
        </w:rPr>
        <w:t xml:space="preserve">• </w:t>
      </w:r>
      <w:r>
        <w:t>🚫 Do not ask Codex to invent or redesign the map from the image. The image is a layout reference; MAP_BLOCKOUT_SPEC.md is the coding source of truth.</w:t>
      </w:r>
    </w:p>
    <w:p>
      <w:pPr>
        <w:ind w:left="288" w:hanging="216"/>
      </w:pPr>
      <w:r>
        <w:rPr>
          <w:b/>
        </w:rPr>
        <w:t xml:space="preserve">• </w:t>
      </w:r>
      <w:r>
        <w:t>🎨 The visual/aesthetic map image is not required before coding starts. It can be shared later during the visual/blockout upgrade pass. Start with functional blockout and placeholder assets first.</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1F4E79"/>
          </w:tcPr>
          <w:p>
            <w:r/>
            <w:r>
              <w:rPr>
                <w:rFonts w:ascii="Arial" w:hAnsi="Arial"/>
                <w:b/>
                <w:color w:val="FFFFFF"/>
                <w:sz w:val="17"/>
              </w:rPr>
              <w:t>Reference</w:t>
            </w:r>
          </w:p>
        </w:tc>
        <w:tc>
          <w:tcPr>
            <w:tcW w:type="dxa" w:w="3552"/>
            <w:vAlign w:val="center"/>
            <w:shd w:fill="1F4E79"/>
          </w:tcPr>
          <w:p>
            <w:r/>
            <w:r>
              <w:rPr>
                <w:rFonts w:ascii="Arial" w:hAnsi="Arial"/>
                <w:b/>
                <w:color w:val="FFFFFF"/>
                <w:sz w:val="17"/>
              </w:rPr>
              <w:t>Purpose</w:t>
            </w:r>
          </w:p>
        </w:tc>
        <w:tc>
          <w:tcPr>
            <w:tcW w:type="dxa" w:w="3552"/>
            <w:vAlign w:val="center"/>
            <w:shd w:fill="1F4E79"/>
          </w:tcPr>
          <w:p>
            <w:r/>
            <w:r>
              <w:rPr>
                <w:rFonts w:ascii="Arial" w:hAnsi="Arial"/>
                <w:b/>
                <w:color w:val="FFFFFF"/>
                <w:sz w:val="17"/>
              </w:rPr>
              <w:t>When needed</w:t>
            </w:r>
          </w:p>
        </w:tc>
      </w:tr>
      <w:tr>
        <w:tc>
          <w:tcPr>
            <w:tcW w:type="dxa" w:w="3552"/>
            <w:vAlign w:val="center"/>
          </w:tcPr>
          <w:p>
            <w:r/>
            <w:r>
              <w:rPr>
                <w:rFonts w:ascii="Arial" w:hAnsi="Arial"/>
                <w:b w:val="0"/>
                <w:sz w:val="17"/>
              </w:rPr>
              <w:t>Functional blockout map image</w:t>
            </w:r>
          </w:p>
        </w:tc>
        <w:tc>
          <w:tcPr>
            <w:tcW w:type="dxa" w:w="3552"/>
            <w:vAlign w:val="center"/>
          </w:tcPr>
          <w:p>
            <w:r/>
            <w:r>
              <w:rPr>
                <w:rFonts w:ascii="Arial" w:hAnsi="Arial"/>
                <w:b w:val="0"/>
                <w:sz w:val="17"/>
              </w:rPr>
              <w:t>Shows structure: lanes, Cores, intersections, center, terrain/walls</w:t>
            </w:r>
          </w:p>
        </w:tc>
        <w:tc>
          <w:tcPr>
            <w:tcW w:type="dxa" w:w="3552"/>
            <w:vAlign w:val="center"/>
          </w:tcPr>
          <w:p>
            <w:r/>
            <w:r>
              <w:rPr>
                <w:rFonts w:ascii="Arial" w:hAnsi="Arial"/>
                <w:b w:val="0"/>
                <w:sz w:val="17"/>
              </w:rPr>
              <w:t>Needed now</w:t>
            </w:r>
          </w:p>
        </w:tc>
      </w:tr>
      <w:tr>
        <w:tc>
          <w:tcPr>
            <w:tcW w:type="dxa" w:w="3552"/>
            <w:vAlign w:val="center"/>
          </w:tcPr>
          <w:p>
            <w:r/>
            <w:r>
              <w:rPr>
                <w:rFonts w:ascii="Arial" w:hAnsi="Arial"/>
                <w:b w:val="0"/>
                <w:sz w:val="17"/>
              </w:rPr>
              <w:t>MAP_BLOCKOUT_SPEC.md</w:t>
            </w:r>
          </w:p>
        </w:tc>
        <w:tc>
          <w:tcPr>
            <w:tcW w:type="dxa" w:w="3552"/>
            <w:vAlign w:val="center"/>
          </w:tcPr>
          <w:p>
            <w:r/>
            <w:r>
              <w:rPr>
                <w:rFonts w:ascii="Arial" w:hAnsi="Arial"/>
                <w:b w:val="0"/>
                <w:sz w:val="17"/>
              </w:rPr>
              <w:t>Exact coding rules for map layout, doors, center, no-bypass paths</w:t>
            </w:r>
          </w:p>
        </w:tc>
        <w:tc>
          <w:tcPr>
            <w:tcW w:type="dxa" w:w="3552"/>
            <w:vAlign w:val="center"/>
          </w:tcPr>
          <w:p>
            <w:r/>
            <w:r>
              <w:rPr>
                <w:rFonts w:ascii="Arial" w:hAnsi="Arial"/>
                <w:b w:val="0"/>
                <w:sz w:val="17"/>
              </w:rPr>
              <w:t>Needed now</w:t>
            </w:r>
          </w:p>
        </w:tc>
      </w:tr>
      <w:tr>
        <w:tc>
          <w:tcPr>
            <w:tcW w:type="dxa" w:w="3552"/>
            <w:vAlign w:val="center"/>
          </w:tcPr>
          <w:p>
            <w:r/>
            <w:r>
              <w:rPr>
                <w:rFonts w:ascii="Arial" w:hAnsi="Arial"/>
                <w:b w:val="0"/>
                <w:sz w:val="17"/>
              </w:rPr>
              <w:t>MAP_LAYOUT.md</w:t>
            </w:r>
          </w:p>
        </w:tc>
        <w:tc>
          <w:tcPr>
            <w:tcW w:type="dxa" w:w="3552"/>
            <w:vAlign w:val="center"/>
          </w:tcPr>
          <w:p>
            <w:r/>
            <w:r>
              <w:rPr>
                <w:rFonts w:ascii="Arial" w:hAnsi="Arial"/>
                <w:b w:val="0"/>
                <w:sz w:val="17"/>
              </w:rPr>
              <w:t>General map geometry and movement philosophy</w:t>
            </w:r>
          </w:p>
        </w:tc>
        <w:tc>
          <w:tcPr>
            <w:tcW w:type="dxa" w:w="3552"/>
            <w:vAlign w:val="center"/>
          </w:tcPr>
          <w:p>
            <w:r/>
            <w:r>
              <w:rPr>
                <w:rFonts w:ascii="Arial" w:hAnsi="Arial"/>
                <w:b w:val="0"/>
                <w:sz w:val="17"/>
              </w:rPr>
              <w:t>Needed now</w:t>
            </w:r>
          </w:p>
        </w:tc>
      </w:tr>
      <w:tr>
        <w:tc>
          <w:tcPr>
            <w:tcW w:type="dxa" w:w="3552"/>
            <w:vAlign w:val="center"/>
          </w:tcPr>
          <w:p>
            <w:r/>
            <w:r>
              <w:rPr>
                <w:rFonts w:ascii="Arial" w:hAnsi="Arial"/>
                <w:b w:val="0"/>
                <w:sz w:val="17"/>
              </w:rPr>
              <w:t>QUICK_ROUNDS.md</w:t>
            </w:r>
          </w:p>
        </w:tc>
        <w:tc>
          <w:tcPr>
            <w:tcW w:type="dxa" w:w="3552"/>
            <w:vAlign w:val="center"/>
          </w:tcPr>
          <w:p>
            <w:r/>
            <w:r>
              <w:rPr>
                <w:rFonts w:ascii="Arial" w:hAnsi="Arial"/>
                <w:b w:val="0"/>
                <w:sz w:val="17"/>
              </w:rPr>
              <w:t>Gameplay logic, trigger rules, timing, enemy count rules</w:t>
            </w:r>
          </w:p>
        </w:tc>
        <w:tc>
          <w:tcPr>
            <w:tcW w:type="dxa" w:w="3552"/>
            <w:vAlign w:val="center"/>
          </w:tcPr>
          <w:p>
            <w:r/>
            <w:r>
              <w:rPr>
                <w:rFonts w:ascii="Arial" w:hAnsi="Arial"/>
                <w:b w:val="0"/>
                <w:sz w:val="17"/>
              </w:rPr>
              <w:t>Needed now</w:t>
            </w:r>
          </w:p>
        </w:tc>
      </w:tr>
      <w:tr>
        <w:tc>
          <w:tcPr>
            <w:tcW w:type="dxa" w:w="3552"/>
            <w:vAlign w:val="center"/>
          </w:tcPr>
          <w:p>
            <w:r/>
            <w:r>
              <w:rPr>
                <w:rFonts w:ascii="Arial" w:hAnsi="Arial"/>
                <w:b w:val="0"/>
                <w:sz w:val="17"/>
              </w:rPr>
              <w:t>PHASE_PLAN.md</w:t>
            </w:r>
          </w:p>
        </w:tc>
        <w:tc>
          <w:tcPr>
            <w:tcW w:type="dxa" w:w="3552"/>
            <w:vAlign w:val="center"/>
          </w:tcPr>
          <w:p>
            <w:r/>
            <w:r>
              <w:rPr>
                <w:rFonts w:ascii="Arial" w:hAnsi="Arial"/>
                <w:b w:val="0"/>
                <w:sz w:val="17"/>
              </w:rPr>
              <w:t>Step-by-step implementation order</w:t>
            </w:r>
          </w:p>
        </w:tc>
        <w:tc>
          <w:tcPr>
            <w:tcW w:type="dxa" w:w="3552"/>
            <w:vAlign w:val="center"/>
          </w:tcPr>
          <w:p>
            <w:r/>
            <w:r>
              <w:rPr>
                <w:rFonts w:ascii="Arial" w:hAnsi="Arial"/>
                <w:b w:val="0"/>
                <w:sz w:val="17"/>
              </w:rPr>
              <w:t>Needed now</w:t>
            </w:r>
          </w:p>
        </w:tc>
      </w:tr>
      <w:tr>
        <w:tc>
          <w:tcPr>
            <w:tcW w:type="dxa" w:w="3552"/>
            <w:vAlign w:val="center"/>
          </w:tcPr>
          <w:p>
            <w:r/>
            <w:r>
              <w:rPr>
                <w:rFonts w:ascii="Arial" w:hAnsi="Arial"/>
                <w:b w:val="0"/>
                <w:sz w:val="17"/>
              </w:rPr>
              <w:t>Visual map/aesthetic image</w:t>
            </w:r>
          </w:p>
        </w:tc>
        <w:tc>
          <w:tcPr>
            <w:tcW w:type="dxa" w:w="3552"/>
            <w:vAlign w:val="center"/>
          </w:tcPr>
          <w:p>
            <w:r/>
            <w:r>
              <w:rPr>
                <w:rFonts w:ascii="Arial" w:hAnsi="Arial"/>
                <w:b w:val="0"/>
                <w:sz w:val="17"/>
              </w:rPr>
              <w:t>Art direction, color, mood, final feeling</w:t>
            </w:r>
          </w:p>
        </w:tc>
        <w:tc>
          <w:tcPr>
            <w:tcW w:type="dxa" w:w="3552"/>
            <w:vAlign w:val="center"/>
          </w:tcPr>
          <w:p>
            <w:r/>
            <w:r>
              <w:rPr>
                <w:rFonts w:ascii="Arial" w:hAnsi="Arial"/>
                <w:b w:val="0"/>
                <w:sz w:val="17"/>
              </w:rPr>
              <w:t>Later; do not delay coding</w:t>
            </w:r>
          </w:p>
        </w:tc>
      </w:tr>
    </w:tbl>
    <w:p/>
    <w:p>
      <w:pPr>
        <w:pStyle w:val="Heading1"/>
      </w:pPr>
      <w:r>
        <w:t>3. Uday daily Codex workflow</w:t>
      </w:r>
    </w:p>
    <w:p>
      <w:r>
        <w:rPr>
          <w:b/>
          <w:sz w:val="19"/>
        </w:rPr>
        <w:t>🟦 Read AGENTS.md → 🟪 Read PHASE_PLAN.md → 🟩 Open the functional blockout map image → 🟨 Read MAP_BLOCKOUT_SPEC.md + relevant phase doc → 🟧 Ask Codex to inspect the repo and propose a small plan → ✅ Review/approve the plan → 🟥 Let Codex implement one phase only → 🧪 Run build/test → 🔧 Fix errors → 📝 Update docs if needed → 📌 Report what changed.</w:t>
      </w:r>
    </w:p>
    <w:p>
      <w:pPr>
        <w:pStyle w:val="Heading1"/>
      </w:pPr>
      <w:r>
        <w:t>4. First step before coding</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rial" w:hAnsi="Arial"/>
                <w:b/>
                <w:color w:val="FFFFFF"/>
                <w:sz w:val="17"/>
              </w:rPr>
              <w:t>Step</w:t>
            </w:r>
          </w:p>
        </w:tc>
        <w:tc>
          <w:tcPr>
            <w:tcW w:type="dxa" w:w="5328"/>
            <w:vAlign w:val="center"/>
            <w:shd w:fill="1F4E79"/>
          </w:tcPr>
          <w:p>
            <w:r/>
            <w:r>
              <w:rPr>
                <w:rFonts w:ascii="Arial" w:hAnsi="Arial"/>
                <w:b/>
                <w:color w:val="FFFFFF"/>
                <w:sz w:val="17"/>
              </w:rPr>
              <w:t>Instruction</w:t>
            </w:r>
          </w:p>
        </w:tc>
      </w:tr>
      <w:tr>
        <w:tc>
          <w:tcPr>
            <w:tcW w:type="dxa" w:w="5328"/>
            <w:vAlign w:val="center"/>
          </w:tcPr>
          <w:p>
            <w:r/>
            <w:r>
              <w:rPr>
                <w:rFonts w:ascii="Arial" w:hAnsi="Arial"/>
                <w:b w:val="0"/>
                <w:sz w:val="17"/>
              </w:rPr>
              <w:t>1</w:t>
            </w:r>
          </w:p>
        </w:tc>
        <w:tc>
          <w:tcPr>
            <w:tcW w:type="dxa" w:w="5328"/>
            <w:vAlign w:val="center"/>
          </w:tcPr>
          <w:p>
            <w:r/>
            <w:r>
              <w:rPr>
                <w:rFonts w:ascii="Arial" w:hAnsi="Arial"/>
                <w:b w:val="0"/>
                <w:sz w:val="17"/>
              </w:rPr>
              <w:t>Open the repo and inspect the existing structure before changing anything.</w:t>
            </w:r>
          </w:p>
        </w:tc>
      </w:tr>
      <w:tr>
        <w:tc>
          <w:tcPr>
            <w:tcW w:type="dxa" w:w="5328"/>
            <w:vAlign w:val="center"/>
          </w:tcPr>
          <w:p>
            <w:r/>
            <w:r>
              <w:rPr>
                <w:rFonts w:ascii="Arial" w:hAnsi="Arial"/>
                <w:b w:val="0"/>
                <w:sz w:val="17"/>
              </w:rPr>
              <w:t>2</w:t>
            </w:r>
          </w:p>
        </w:tc>
        <w:tc>
          <w:tcPr>
            <w:tcW w:type="dxa" w:w="5328"/>
            <w:vAlign w:val="center"/>
          </w:tcPr>
          <w:p>
            <w:r/>
            <w:r>
              <w:rPr>
                <w:rFonts w:ascii="Arial" w:hAnsi="Arial"/>
                <w:b w:val="0"/>
                <w:sz w:val="17"/>
              </w:rPr>
              <w:t>Place AGENTS.md at the repo root. Place supporting docs inside /docs.</w:t>
            </w:r>
          </w:p>
        </w:tc>
      </w:tr>
      <w:tr>
        <w:tc>
          <w:tcPr>
            <w:tcW w:type="dxa" w:w="5328"/>
            <w:vAlign w:val="center"/>
          </w:tcPr>
          <w:p>
            <w:r/>
            <w:r>
              <w:rPr>
                <w:rFonts w:ascii="Arial" w:hAnsi="Arial"/>
                <w:b w:val="0"/>
                <w:sz w:val="17"/>
              </w:rPr>
              <w:t>3</w:t>
            </w:r>
          </w:p>
        </w:tc>
        <w:tc>
          <w:tcPr>
            <w:tcW w:type="dxa" w:w="5328"/>
            <w:vAlign w:val="center"/>
          </w:tcPr>
          <w:p>
            <w:r/>
            <w:r>
              <w:rPr>
                <w:rFonts w:ascii="Arial" w:hAnsi="Arial"/>
                <w:b w:val="0"/>
                <w:sz w:val="17"/>
              </w:rPr>
              <w:t>Attach/use the functional blockout map image as visual reference for map work.</w:t>
            </w:r>
          </w:p>
        </w:tc>
      </w:tr>
      <w:tr>
        <w:tc>
          <w:tcPr>
            <w:tcW w:type="dxa" w:w="5328"/>
            <w:vAlign w:val="center"/>
          </w:tcPr>
          <w:p>
            <w:r/>
            <w:r>
              <w:rPr>
                <w:rFonts w:ascii="Arial" w:hAnsi="Arial"/>
                <w:b w:val="0"/>
                <w:sz w:val="17"/>
              </w:rPr>
              <w:t>4</w:t>
            </w:r>
          </w:p>
        </w:tc>
        <w:tc>
          <w:tcPr>
            <w:tcW w:type="dxa" w:w="5328"/>
            <w:vAlign w:val="center"/>
          </w:tcPr>
          <w:p>
            <w:r/>
            <w:r>
              <w:rPr>
                <w:rFonts w:ascii="Arial" w:hAnsi="Arial"/>
                <w:b w:val="0"/>
                <w:sz w:val="17"/>
              </w:rPr>
              <w:t>Ask Codex to read AGENTS.md and PHASE_PLAN.md first.</w:t>
            </w:r>
          </w:p>
        </w:tc>
      </w:tr>
      <w:tr>
        <w:tc>
          <w:tcPr>
            <w:tcW w:type="dxa" w:w="5328"/>
            <w:vAlign w:val="center"/>
          </w:tcPr>
          <w:p>
            <w:r/>
            <w:r>
              <w:rPr>
                <w:rFonts w:ascii="Arial" w:hAnsi="Arial"/>
                <w:b w:val="0"/>
                <w:sz w:val="17"/>
              </w:rPr>
              <w:t>5</w:t>
            </w:r>
          </w:p>
        </w:tc>
        <w:tc>
          <w:tcPr>
            <w:tcW w:type="dxa" w:w="5328"/>
            <w:vAlign w:val="center"/>
          </w:tcPr>
          <w:p>
            <w:r/>
            <w:r>
              <w:rPr>
                <w:rFonts w:ascii="Arial" w:hAnsi="Arial"/>
                <w:b w:val="0"/>
                <w:sz w:val="17"/>
              </w:rPr>
              <w:t>For map work, ask Codex to read MAP_BLOCKOUT_SPEC.md and MAP_LAYOUT.md before coding.</w:t>
            </w:r>
          </w:p>
        </w:tc>
      </w:tr>
      <w:tr>
        <w:tc>
          <w:tcPr>
            <w:tcW w:type="dxa" w:w="5328"/>
            <w:vAlign w:val="center"/>
          </w:tcPr>
          <w:p>
            <w:r/>
            <w:r>
              <w:rPr>
                <w:rFonts w:ascii="Arial" w:hAnsi="Arial"/>
                <w:b w:val="0"/>
                <w:sz w:val="17"/>
              </w:rPr>
              <w:t>6</w:t>
            </w:r>
          </w:p>
        </w:tc>
        <w:tc>
          <w:tcPr>
            <w:tcW w:type="dxa" w:w="5328"/>
            <w:vAlign w:val="center"/>
          </w:tcPr>
          <w:p>
            <w:r/>
            <w:r>
              <w:rPr>
                <w:rFonts w:ascii="Arial" w:hAnsi="Arial"/>
                <w:b w:val="0"/>
                <w:sz w:val="17"/>
              </w:rPr>
              <w:t>Ask Codex to propose a small implementation plan before coding.</w:t>
            </w:r>
          </w:p>
        </w:tc>
      </w:tr>
      <w:tr>
        <w:tc>
          <w:tcPr>
            <w:tcW w:type="dxa" w:w="5328"/>
            <w:vAlign w:val="center"/>
          </w:tcPr>
          <w:p>
            <w:r/>
            <w:r>
              <w:rPr>
                <w:rFonts w:ascii="Arial" w:hAnsi="Arial"/>
                <w:b w:val="0"/>
                <w:sz w:val="17"/>
              </w:rPr>
              <w:t>7</w:t>
            </w:r>
          </w:p>
        </w:tc>
        <w:tc>
          <w:tcPr>
            <w:tcW w:type="dxa" w:w="5328"/>
            <w:vAlign w:val="center"/>
          </w:tcPr>
          <w:p>
            <w:r/>
            <w:r>
              <w:rPr>
                <w:rFonts w:ascii="Arial" w:hAnsi="Arial"/>
                <w:b w:val="0"/>
                <w:sz w:val="17"/>
              </w:rPr>
              <w:t>After changes, run available build/lint/test commands and report results.</w:t>
            </w:r>
          </w:p>
        </w:tc>
      </w:tr>
    </w:tbl>
    <w:p/>
    <w:p>
      <w:pPr>
        <w:pStyle w:val="Heading1"/>
      </w:pPr>
      <w:r>
        <w:t>5. Build order to follow</w:t>
      </w:r>
    </w:p>
    <w:p>
      <w:pPr>
        <w:spacing w:after="80"/>
      </w:pPr>
      <w:r>
        <w:rPr>
          <w:i/>
          <w:color w:val="5A5A5A"/>
        </w:rPr>
        <w:t>✅ Follow PHASE_PLAN.md. Build one phase at a time. Do not jump to polish or final 3D first.</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1F4E79"/>
          </w:tcPr>
          <w:p>
            <w:r/>
            <w:r>
              <w:rPr>
                <w:rFonts w:ascii="Arial" w:hAnsi="Arial"/>
                <w:b/>
                <w:color w:val="FFFFFF"/>
                <w:sz w:val="17"/>
              </w:rPr>
              <w:t>Phase</w:t>
            </w:r>
          </w:p>
        </w:tc>
        <w:tc>
          <w:tcPr>
            <w:tcW w:type="dxa" w:w="3552"/>
            <w:vAlign w:val="center"/>
            <w:shd w:fill="1F4E79"/>
          </w:tcPr>
          <w:p>
            <w:r/>
            <w:r>
              <w:rPr>
                <w:rFonts w:ascii="Arial" w:hAnsi="Arial"/>
                <w:b/>
                <w:color w:val="FFFFFF"/>
                <w:sz w:val="17"/>
              </w:rPr>
              <w:t>What to build</w:t>
            </w:r>
          </w:p>
        </w:tc>
        <w:tc>
          <w:tcPr>
            <w:tcW w:type="dxa" w:w="3552"/>
            <w:vAlign w:val="center"/>
            <w:shd w:fill="1F4E79"/>
          </w:tcPr>
          <w:p>
            <w:r/>
            <w:r>
              <w:rPr>
                <w:rFonts w:ascii="Arial" w:hAnsi="Arial"/>
                <w:b/>
                <w:color w:val="FFFFFF"/>
                <w:sz w:val="17"/>
              </w:rPr>
              <w:t>Done when</w:t>
            </w:r>
          </w:p>
        </w:tc>
      </w:tr>
      <w:tr>
        <w:tc>
          <w:tcPr>
            <w:tcW w:type="dxa" w:w="3552"/>
            <w:vAlign w:val="center"/>
          </w:tcPr>
          <w:p>
            <w:r/>
            <w:r>
              <w:rPr>
                <w:rFonts w:ascii="Arial" w:hAnsi="Arial"/>
                <w:b w:val="0"/>
                <w:sz w:val="17"/>
              </w:rPr>
              <w:t>0</w:t>
            </w:r>
          </w:p>
        </w:tc>
        <w:tc>
          <w:tcPr>
            <w:tcW w:type="dxa" w:w="3552"/>
            <w:vAlign w:val="center"/>
          </w:tcPr>
          <w:p>
            <w:r/>
            <w:r>
              <w:rPr>
                <w:rFonts w:ascii="Arial" w:hAnsi="Arial"/>
                <w:b w:val="0"/>
                <w:sz w:val="17"/>
              </w:rPr>
              <w:t>Repo inspection and setup</w:t>
            </w:r>
          </w:p>
        </w:tc>
        <w:tc>
          <w:tcPr>
            <w:tcW w:type="dxa" w:w="3552"/>
            <w:vAlign w:val="center"/>
          </w:tcPr>
          <w:p>
            <w:r/>
            <w:r>
              <w:rPr>
                <w:rFonts w:ascii="Arial" w:hAnsi="Arial"/>
                <w:b w:val="0"/>
                <w:sz w:val="17"/>
              </w:rPr>
              <w:t>Uday/Codex knows app structure and commands.</w:t>
            </w:r>
          </w:p>
        </w:tc>
      </w:tr>
      <w:tr>
        <w:tc>
          <w:tcPr>
            <w:tcW w:type="dxa" w:w="3552"/>
            <w:vAlign w:val="center"/>
          </w:tcPr>
          <w:p>
            <w:r/>
            <w:r>
              <w:rPr>
                <w:rFonts w:ascii="Arial" w:hAnsi="Arial"/>
                <w:b w:val="0"/>
                <w:sz w:val="17"/>
              </w:rPr>
              <w:t>1</w:t>
            </w:r>
          </w:p>
        </w:tc>
        <w:tc>
          <w:tcPr>
            <w:tcW w:type="dxa" w:w="3552"/>
            <w:vAlign w:val="center"/>
          </w:tcPr>
          <w:p>
            <w:r/>
            <w:r>
              <w:rPr>
                <w:rFonts w:ascii="Arial" w:hAnsi="Arial"/>
                <w:b w:val="0"/>
                <w:sz w:val="17"/>
              </w:rPr>
              <w:t>8-minute Core-vs-Core match shell</w:t>
            </w:r>
          </w:p>
        </w:tc>
        <w:tc>
          <w:tcPr>
            <w:tcW w:type="dxa" w:w="3552"/>
            <w:vAlign w:val="center"/>
          </w:tcPr>
          <w:p>
            <w:r/>
            <w:r>
              <w:rPr>
                <w:rFonts w:ascii="Arial" w:hAnsi="Arial"/>
                <w:b w:val="0"/>
                <w:sz w:val="17"/>
              </w:rPr>
              <w:t>Timer, Cores, HP, win/loss rules work.</w:t>
            </w:r>
          </w:p>
        </w:tc>
      </w:tr>
      <w:tr>
        <w:tc>
          <w:tcPr>
            <w:tcW w:type="dxa" w:w="3552"/>
            <w:vAlign w:val="center"/>
          </w:tcPr>
          <w:p>
            <w:r/>
            <w:r>
              <w:rPr>
                <w:rFonts w:ascii="Arial" w:hAnsi="Arial"/>
                <w:b w:val="0"/>
                <w:sz w:val="17"/>
              </w:rPr>
              <w:t>2</w:t>
            </w:r>
          </w:p>
        </w:tc>
        <w:tc>
          <w:tcPr>
            <w:tcW w:type="dxa" w:w="3552"/>
            <w:vAlign w:val="center"/>
          </w:tcPr>
          <w:p>
            <w:r/>
            <w:r>
              <w:rPr>
                <w:rFonts w:ascii="Arial" w:hAnsi="Arial"/>
                <w:b w:val="0"/>
                <w:sz w:val="17"/>
              </w:rPr>
              <w:t>Hero movement + rifle combat</w:t>
            </w:r>
          </w:p>
        </w:tc>
        <w:tc>
          <w:tcPr>
            <w:tcW w:type="dxa" w:w="3552"/>
            <w:vAlign w:val="center"/>
          </w:tcPr>
          <w:p>
            <w:r/>
            <w:r>
              <w:rPr>
                <w:rFonts w:ascii="Arial" w:hAnsi="Arial"/>
                <w:b w:val="0"/>
                <w:sz w:val="17"/>
              </w:rPr>
              <w:t>Hero moves, shoots, reloads, damages enemies/Core.</w:t>
            </w:r>
          </w:p>
        </w:tc>
      </w:tr>
      <w:tr>
        <w:tc>
          <w:tcPr>
            <w:tcW w:type="dxa" w:w="3552"/>
            <w:vAlign w:val="center"/>
          </w:tcPr>
          <w:p>
            <w:r/>
            <w:r>
              <w:rPr>
                <w:rFonts w:ascii="Arial" w:hAnsi="Arial"/>
                <w:b w:val="0"/>
                <w:sz w:val="17"/>
              </w:rPr>
              <w:t>3</w:t>
            </w:r>
          </w:p>
        </w:tc>
        <w:tc>
          <w:tcPr>
            <w:tcW w:type="dxa" w:w="3552"/>
            <w:vAlign w:val="center"/>
          </w:tcPr>
          <w:p>
            <w:r/>
            <w:r>
              <w:rPr>
                <w:rFonts w:ascii="Arial" w:hAnsi="Arial"/>
                <w:b w:val="0"/>
                <w:sz w:val="17"/>
              </w:rPr>
              <w:t>Hero death + respawn</w:t>
            </w:r>
          </w:p>
        </w:tc>
        <w:tc>
          <w:tcPr>
            <w:tcW w:type="dxa" w:w="3552"/>
            <w:vAlign w:val="center"/>
          </w:tcPr>
          <w:p>
            <w:r/>
            <w:r>
              <w:rPr>
                <w:rFonts w:ascii="Arial" w:hAnsi="Arial"/>
                <w:b w:val="0"/>
                <w:sz w:val="17"/>
              </w:rPr>
              <w:t>Hero respawns after 5 seconds near Player Core.</w:t>
            </w:r>
          </w:p>
        </w:tc>
      </w:tr>
      <w:tr>
        <w:tc>
          <w:tcPr>
            <w:tcW w:type="dxa" w:w="3552"/>
            <w:vAlign w:val="center"/>
          </w:tcPr>
          <w:p>
            <w:r/>
            <w:r>
              <w:rPr>
                <w:rFonts w:ascii="Arial" w:hAnsi="Arial"/>
                <w:b w:val="0"/>
                <w:sz w:val="17"/>
              </w:rPr>
              <w:t>4</w:t>
            </w:r>
          </w:p>
        </w:tc>
        <w:tc>
          <w:tcPr>
            <w:tcW w:type="dxa" w:w="3552"/>
            <w:vAlign w:val="center"/>
          </w:tcPr>
          <w:p>
            <w:r/>
            <w:r>
              <w:rPr>
                <w:rFonts w:ascii="Arial" w:hAnsi="Arial"/>
                <w:b w:val="0"/>
                <w:sz w:val="17"/>
              </w:rPr>
              <w:t>Map blockout + 4 intersections</w:t>
            </w:r>
          </w:p>
        </w:tc>
        <w:tc>
          <w:tcPr>
            <w:tcW w:type="dxa" w:w="3552"/>
            <w:vAlign w:val="center"/>
          </w:tcPr>
          <w:p>
            <w:r/>
            <w:r>
              <w:rPr>
                <w:rFonts w:ascii="Arial" w:hAnsi="Arial"/>
                <w:b w:val="0"/>
                <w:sz w:val="17"/>
              </w:rPr>
              <w:t>Player can move through map without hard gates.</w:t>
            </w:r>
          </w:p>
        </w:tc>
      </w:tr>
      <w:tr>
        <w:tc>
          <w:tcPr>
            <w:tcW w:type="dxa" w:w="3552"/>
            <w:vAlign w:val="center"/>
          </w:tcPr>
          <w:p>
            <w:r/>
            <w:r>
              <w:rPr>
                <w:rFonts w:ascii="Arial" w:hAnsi="Arial"/>
                <w:b w:val="0"/>
                <w:sz w:val="17"/>
              </w:rPr>
              <w:t>5</w:t>
            </w:r>
          </w:p>
        </w:tc>
        <w:tc>
          <w:tcPr>
            <w:tcW w:type="dxa" w:w="3552"/>
            <w:vAlign w:val="center"/>
          </w:tcPr>
          <w:p>
            <w:r/>
            <w:r>
              <w:rPr>
                <w:rFonts w:ascii="Arial" w:hAnsi="Arial"/>
                <w:b w:val="0"/>
                <w:sz w:val="17"/>
              </w:rPr>
              <w:t>Mechanical doors + randomized sequence</w:t>
            </w:r>
          </w:p>
        </w:tc>
        <w:tc>
          <w:tcPr>
            <w:tcW w:type="dxa" w:w="3552"/>
            <w:vAlign w:val="center"/>
          </w:tcPr>
          <w:p>
            <w:r/>
            <w:r>
              <w:rPr>
                <w:rFonts w:ascii="Arial" w:hAnsi="Arial"/>
                <w:b w:val="0"/>
                <w:sz w:val="17"/>
              </w:rPr>
              <w:t>3 doors open in random order with 2–3 sec gaps.</w:t>
            </w:r>
          </w:p>
        </w:tc>
      </w:tr>
      <w:tr>
        <w:tc>
          <w:tcPr>
            <w:tcW w:type="dxa" w:w="3552"/>
            <w:vAlign w:val="center"/>
          </w:tcPr>
          <w:p>
            <w:r/>
            <w:r>
              <w:rPr>
                <w:rFonts w:ascii="Arial" w:hAnsi="Arial"/>
                <w:b w:val="0"/>
                <w:sz w:val="17"/>
              </w:rPr>
              <w:t>5B</w:t>
            </w:r>
          </w:p>
        </w:tc>
        <w:tc>
          <w:tcPr>
            <w:tcW w:type="dxa" w:w="3552"/>
            <w:vAlign w:val="center"/>
          </w:tcPr>
          <w:p>
            <w:r/>
            <w:r>
              <w:rPr>
                <w:rFonts w:ascii="Arial" w:hAnsi="Arial"/>
                <w:b w:val="0"/>
                <w:sz w:val="17"/>
              </w:rPr>
              <w:t>Center fight/drop zone</w:t>
            </w:r>
          </w:p>
        </w:tc>
        <w:tc>
          <w:tcPr>
            <w:tcW w:type="dxa" w:w="3552"/>
            <w:vAlign w:val="center"/>
          </w:tcPr>
          <w:p>
            <w:r/>
            <w:r>
              <w:rPr>
                <w:rFonts w:ascii="Arial" w:hAnsi="Arial"/>
                <w:b w:val="0"/>
                <w:sz w:val="17"/>
              </w:rPr>
              <w:t>Center has 3 doors, random order, no exits blocked, open drop zone.</w:t>
            </w:r>
          </w:p>
        </w:tc>
      </w:tr>
      <w:tr>
        <w:tc>
          <w:tcPr>
            <w:tcW w:type="dxa" w:w="3552"/>
            <w:vAlign w:val="center"/>
          </w:tcPr>
          <w:p>
            <w:r/>
            <w:r>
              <w:rPr>
                <w:rFonts w:ascii="Arial" w:hAnsi="Arial"/>
                <w:b w:val="0"/>
                <w:sz w:val="17"/>
              </w:rPr>
              <w:t>6</w:t>
            </w:r>
          </w:p>
        </w:tc>
        <w:tc>
          <w:tcPr>
            <w:tcW w:type="dxa" w:w="3552"/>
            <w:vAlign w:val="center"/>
          </w:tcPr>
          <w:p>
            <w:r/>
            <w:r>
              <w:rPr>
                <w:rFonts w:ascii="Arial" w:hAnsi="Arial"/>
                <w:b w:val="0"/>
                <w:sz w:val="17"/>
              </w:rPr>
              <w:t>Enemy behavior logic</w:t>
            </w:r>
          </w:p>
        </w:tc>
        <w:tc>
          <w:tcPr>
            <w:tcW w:type="dxa" w:w="3552"/>
            <w:vAlign w:val="center"/>
          </w:tcPr>
          <w:p>
            <w:r/>
            <w:r>
              <w:rPr>
                <w:rFonts w:ascii="Arial" w:hAnsi="Arial"/>
                <w:b w:val="0"/>
                <w:sz w:val="17"/>
              </w:rPr>
              <w:t>All 4 enemies follow confirmed roles.</w:t>
            </w:r>
          </w:p>
        </w:tc>
      </w:tr>
      <w:tr>
        <w:tc>
          <w:tcPr>
            <w:tcW w:type="dxa" w:w="3552"/>
            <w:vAlign w:val="center"/>
          </w:tcPr>
          <w:p>
            <w:r/>
            <w:r>
              <w:rPr>
                <w:rFonts w:ascii="Arial" w:hAnsi="Arial"/>
                <w:b w:val="0"/>
                <w:sz w:val="17"/>
              </w:rPr>
              <w:t>7</w:t>
            </w:r>
          </w:p>
        </w:tc>
        <w:tc>
          <w:tcPr>
            <w:tcW w:type="dxa" w:w="3552"/>
            <w:vAlign w:val="center"/>
          </w:tcPr>
          <w:p>
            <w:r/>
            <w:r>
              <w:rPr>
                <w:rFonts w:ascii="Arial" w:hAnsi="Arial"/>
                <w:b w:val="0"/>
                <w:sz w:val="17"/>
              </w:rPr>
              <w:t>Time phases + enemy counts</w:t>
            </w:r>
          </w:p>
        </w:tc>
        <w:tc>
          <w:tcPr>
            <w:tcW w:type="dxa" w:w="3552"/>
            <w:vAlign w:val="center"/>
          </w:tcPr>
          <w:p>
            <w:r/>
            <w:r>
              <w:rPr>
                <w:rFonts w:ascii="Arial" w:hAnsi="Arial"/>
                <w:b w:val="0"/>
                <w:sz w:val="17"/>
              </w:rPr>
              <w:t>Pressure grows by quantity/frequency, not stat scaling.</w:t>
            </w:r>
          </w:p>
        </w:tc>
      </w:tr>
      <w:tr>
        <w:tc>
          <w:tcPr>
            <w:tcW w:type="dxa" w:w="3552"/>
            <w:vAlign w:val="center"/>
          </w:tcPr>
          <w:p>
            <w:r/>
            <w:r>
              <w:rPr>
                <w:rFonts w:ascii="Arial" w:hAnsi="Arial"/>
                <w:b w:val="0"/>
                <w:sz w:val="17"/>
              </w:rPr>
              <w:t>8</w:t>
            </w:r>
          </w:p>
        </w:tc>
        <w:tc>
          <w:tcPr>
            <w:tcW w:type="dxa" w:w="3552"/>
            <w:vAlign w:val="center"/>
          </w:tcPr>
          <w:p>
            <w:r/>
            <w:r>
              <w:rPr>
                <w:rFonts w:ascii="Arial" w:hAnsi="Arial"/>
                <w:b w:val="0"/>
                <w:sz w:val="17"/>
              </w:rPr>
              <w:t>Core pressure waves</w:t>
            </w:r>
          </w:p>
        </w:tc>
        <w:tc>
          <w:tcPr>
            <w:tcW w:type="dxa" w:w="3552"/>
            <w:vAlign w:val="center"/>
          </w:tcPr>
          <w:p>
            <w:r/>
            <w:r>
              <w:rPr>
                <w:rFonts w:ascii="Arial" w:hAnsi="Arial"/>
                <w:b w:val="0"/>
                <w:sz w:val="17"/>
              </w:rPr>
              <w:t>Core/tower-pressure enemies create defend-vs-push tension.</w:t>
            </w:r>
          </w:p>
        </w:tc>
      </w:tr>
      <w:tr>
        <w:tc>
          <w:tcPr>
            <w:tcW w:type="dxa" w:w="3552"/>
            <w:vAlign w:val="center"/>
          </w:tcPr>
          <w:p>
            <w:r/>
            <w:r>
              <w:rPr>
                <w:rFonts w:ascii="Arial" w:hAnsi="Arial"/>
                <w:b w:val="0"/>
                <w:sz w:val="17"/>
              </w:rPr>
              <w:t>9</w:t>
            </w:r>
          </w:p>
        </w:tc>
        <w:tc>
          <w:tcPr>
            <w:tcW w:type="dxa" w:w="3552"/>
            <w:vAlign w:val="center"/>
          </w:tcPr>
          <w:p>
            <w:r/>
            <w:r>
              <w:rPr>
                <w:rFonts w:ascii="Arial" w:hAnsi="Arial"/>
                <w:b w:val="0"/>
                <w:sz w:val="17"/>
              </w:rPr>
              <w:t>Wall system V1</w:t>
            </w:r>
          </w:p>
        </w:tc>
        <w:tc>
          <w:tcPr>
            <w:tcW w:type="dxa" w:w="3552"/>
            <w:vAlign w:val="center"/>
          </w:tcPr>
          <w:p>
            <w:r/>
            <w:r>
              <w:rPr>
                <w:rFonts w:ascii="Arial" w:hAnsi="Arial"/>
                <w:b w:val="0"/>
                <w:sz w:val="17"/>
              </w:rPr>
              <w:t>Walls block bullets/movement and can be destroyed.</w:t>
            </w:r>
          </w:p>
        </w:tc>
      </w:tr>
      <w:tr>
        <w:tc>
          <w:tcPr>
            <w:tcW w:type="dxa" w:w="3552"/>
            <w:vAlign w:val="center"/>
          </w:tcPr>
          <w:p>
            <w:r/>
            <w:r>
              <w:rPr>
                <w:rFonts w:ascii="Arial" w:hAnsi="Arial"/>
                <w:b w:val="0"/>
                <w:sz w:val="17"/>
              </w:rPr>
              <w:t>10</w:t>
            </w:r>
          </w:p>
        </w:tc>
        <w:tc>
          <w:tcPr>
            <w:tcW w:type="dxa" w:w="3552"/>
            <w:vAlign w:val="center"/>
          </w:tcPr>
          <w:p>
            <w:r/>
            <w:r>
              <w:rPr>
                <w:rFonts w:ascii="Arial" w:hAnsi="Arial"/>
                <w:b w:val="0"/>
                <w:sz w:val="17"/>
              </w:rPr>
              <w:t>Enemy Core defense</w:t>
            </w:r>
          </w:p>
        </w:tc>
        <w:tc>
          <w:tcPr>
            <w:tcW w:type="dxa" w:w="3552"/>
            <w:vAlign w:val="center"/>
          </w:tcPr>
          <w:p>
            <w:r/>
            <w:r>
              <w:rPr>
                <w:rFonts w:ascii="Arial" w:hAnsi="Arial"/>
                <w:b w:val="0"/>
                <w:sz w:val="17"/>
              </w:rPr>
              <w:t>HP thresholds trigger defense at 75%, 50%, 25%.</w:t>
            </w:r>
          </w:p>
        </w:tc>
      </w:tr>
      <w:tr>
        <w:tc>
          <w:tcPr>
            <w:tcW w:type="dxa" w:w="3552"/>
            <w:vAlign w:val="center"/>
          </w:tcPr>
          <w:p>
            <w:r/>
            <w:r>
              <w:rPr>
                <w:rFonts w:ascii="Arial" w:hAnsi="Arial"/>
                <w:b w:val="0"/>
                <w:sz w:val="17"/>
              </w:rPr>
              <w:t>11</w:t>
            </w:r>
          </w:p>
        </w:tc>
        <w:tc>
          <w:tcPr>
            <w:tcW w:type="dxa" w:w="3552"/>
            <w:vAlign w:val="center"/>
          </w:tcPr>
          <w:p>
            <w:r/>
            <w:r>
              <w:rPr>
                <w:rFonts w:ascii="Arial" w:hAnsi="Arial"/>
                <w:b w:val="0"/>
                <w:sz w:val="17"/>
              </w:rPr>
              <w:t>Timed special weapon drop</w:t>
            </w:r>
          </w:p>
        </w:tc>
        <w:tc>
          <w:tcPr>
            <w:tcW w:type="dxa" w:w="3552"/>
            <w:vAlign w:val="center"/>
          </w:tcPr>
          <w:p>
            <w:r/>
            <w:r>
              <w:rPr>
                <w:rFonts w:ascii="Arial" w:hAnsi="Arial"/>
                <w:b w:val="0"/>
                <w:sz w:val="17"/>
              </w:rPr>
              <w:t>Energy Burst Rifle appears around 2:30 and 5:30.</w:t>
            </w:r>
          </w:p>
        </w:tc>
      </w:tr>
      <w:tr>
        <w:tc>
          <w:tcPr>
            <w:tcW w:type="dxa" w:w="3552"/>
            <w:vAlign w:val="center"/>
          </w:tcPr>
          <w:p>
            <w:r/>
            <w:r>
              <w:rPr>
                <w:rFonts w:ascii="Arial" w:hAnsi="Arial"/>
                <w:b w:val="0"/>
                <w:sz w:val="17"/>
              </w:rPr>
              <w:t>12</w:t>
            </w:r>
          </w:p>
        </w:tc>
        <w:tc>
          <w:tcPr>
            <w:tcW w:type="dxa" w:w="3552"/>
            <w:vAlign w:val="center"/>
          </w:tcPr>
          <w:p>
            <w:r/>
            <w:r>
              <w:rPr>
                <w:rFonts w:ascii="Arial" w:hAnsi="Arial"/>
                <w:b w:val="0"/>
                <w:sz w:val="17"/>
              </w:rPr>
              <w:t>Hearts, rewards, result screen</w:t>
            </w:r>
          </w:p>
        </w:tc>
        <w:tc>
          <w:tcPr>
            <w:tcW w:type="dxa" w:w="3552"/>
            <w:vAlign w:val="center"/>
          </w:tcPr>
          <w:p>
            <w:r/>
            <w:r>
              <w:rPr>
                <w:rFonts w:ascii="Arial" w:hAnsi="Arial"/>
                <w:b w:val="0"/>
                <w:sz w:val="17"/>
              </w:rPr>
              <w:t>4 hearts, 30-min full refill, rewards work.</w:t>
            </w:r>
          </w:p>
        </w:tc>
      </w:tr>
      <w:tr>
        <w:tc>
          <w:tcPr>
            <w:tcW w:type="dxa" w:w="3552"/>
            <w:vAlign w:val="center"/>
          </w:tcPr>
          <w:p>
            <w:r/>
            <w:r>
              <w:rPr>
                <w:rFonts w:ascii="Arial" w:hAnsi="Arial"/>
                <w:b w:val="0"/>
                <w:sz w:val="17"/>
              </w:rPr>
              <w:t>13–14</w:t>
            </w:r>
          </w:p>
        </w:tc>
        <w:tc>
          <w:tcPr>
            <w:tcW w:type="dxa" w:w="3552"/>
            <w:vAlign w:val="center"/>
          </w:tcPr>
          <w:p>
            <w:r/>
            <w:r>
              <w:rPr>
                <w:rFonts w:ascii="Arial" w:hAnsi="Arial"/>
                <w:b w:val="0"/>
                <w:sz w:val="17"/>
              </w:rPr>
              <w:t>Visual pass + testing/tuning</w:t>
            </w:r>
          </w:p>
        </w:tc>
        <w:tc>
          <w:tcPr>
            <w:tcW w:type="dxa" w:w="3552"/>
            <w:vAlign w:val="center"/>
          </w:tcPr>
          <w:p>
            <w:r/>
            <w:r>
              <w:rPr>
                <w:rFonts w:ascii="Arial" w:hAnsi="Arial"/>
                <w:b w:val="0"/>
                <w:sz w:val="17"/>
              </w:rPr>
              <w:t>Playable loop stable before final 3D polish.</w:t>
            </w:r>
          </w:p>
        </w:tc>
      </w:tr>
    </w:tbl>
    <w:p/>
    <w:p>
      <w:pPr>
        <w:pStyle w:val="Heading1"/>
      </w:pPr>
      <w:r>
        <w:t>6. Locked V1 rules Uday must follow</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rial" w:hAnsi="Arial"/>
                <w:b/>
                <w:color w:val="FFFFFF"/>
                <w:sz w:val="17"/>
              </w:rPr>
              <w:t>Area</w:t>
            </w:r>
          </w:p>
        </w:tc>
        <w:tc>
          <w:tcPr>
            <w:tcW w:type="dxa" w:w="5328"/>
            <w:vAlign w:val="center"/>
            <w:shd w:fill="1F4E79"/>
          </w:tcPr>
          <w:p>
            <w:r/>
            <w:r>
              <w:rPr>
                <w:rFonts w:ascii="Arial" w:hAnsi="Arial"/>
                <w:b/>
                <w:color w:val="FFFFFF"/>
                <w:sz w:val="17"/>
              </w:rPr>
              <w:t>Confirmed rule</w:t>
            </w:r>
          </w:p>
        </w:tc>
      </w:tr>
      <w:tr>
        <w:tc>
          <w:tcPr>
            <w:tcW w:type="dxa" w:w="5328"/>
            <w:vAlign w:val="center"/>
          </w:tcPr>
          <w:p>
            <w:r/>
            <w:r>
              <w:rPr>
                <w:rFonts w:ascii="Arial" w:hAnsi="Arial"/>
                <w:b w:val="0"/>
                <w:sz w:val="17"/>
              </w:rPr>
              <w:t>Quick round</w:t>
            </w:r>
          </w:p>
        </w:tc>
        <w:tc>
          <w:tcPr>
            <w:tcW w:type="dxa" w:w="5328"/>
            <w:vAlign w:val="center"/>
          </w:tcPr>
          <w:p>
            <w:r/>
            <w:r>
              <w:rPr>
                <w:rFonts w:ascii="Arial" w:hAnsi="Arial"/>
                <w:b w:val="0"/>
                <w:sz w:val="17"/>
              </w:rPr>
              <w:t>8-minute landscape-isometric Core-vs-Core battle.</w:t>
            </w:r>
          </w:p>
        </w:tc>
      </w:tr>
      <w:tr>
        <w:tc>
          <w:tcPr>
            <w:tcW w:type="dxa" w:w="5328"/>
            <w:vAlign w:val="center"/>
          </w:tcPr>
          <w:p>
            <w:r/>
            <w:r>
              <w:rPr>
                <w:rFonts w:ascii="Arial" w:hAnsi="Arial"/>
                <w:b w:val="0"/>
                <w:sz w:val="17"/>
              </w:rPr>
              <w:t>English quiz</w:t>
            </w:r>
          </w:p>
        </w:tc>
        <w:tc>
          <w:tcPr>
            <w:tcW w:type="dxa" w:w="5328"/>
            <w:vAlign w:val="center"/>
          </w:tcPr>
          <w:p>
            <w:r/>
            <w:r>
              <w:rPr>
                <w:rFonts w:ascii="Arial" w:hAnsi="Arial"/>
                <w:b w:val="0"/>
                <w:sz w:val="17"/>
              </w:rPr>
              <w:t>❌ No English quiz inside quick battles. Keep quick rounds pure combat/action.</w:t>
            </w:r>
          </w:p>
        </w:tc>
      </w:tr>
      <w:tr>
        <w:tc>
          <w:tcPr>
            <w:tcW w:type="dxa" w:w="5328"/>
            <w:vAlign w:val="center"/>
          </w:tcPr>
          <w:p>
            <w:r/>
            <w:r>
              <w:rPr>
                <w:rFonts w:ascii="Arial" w:hAnsi="Arial"/>
                <w:b w:val="0"/>
                <w:sz w:val="17"/>
              </w:rPr>
              <w:t>Hearts</w:t>
            </w:r>
          </w:p>
        </w:tc>
        <w:tc>
          <w:tcPr>
            <w:tcW w:type="dxa" w:w="5328"/>
            <w:vAlign w:val="center"/>
          </w:tcPr>
          <w:p>
            <w:r/>
            <w:r>
              <w:rPr>
                <w:rFonts w:ascii="Arial" w:hAnsi="Arial"/>
                <w:b w:val="0"/>
                <w:sz w:val="17"/>
              </w:rPr>
              <w:t>4 full-reward hearts. After all 4 are used, wait 30 minutes and all 4 refill together.</w:t>
            </w:r>
          </w:p>
        </w:tc>
      </w:tr>
      <w:tr>
        <w:tc>
          <w:tcPr>
            <w:tcW w:type="dxa" w:w="5328"/>
            <w:vAlign w:val="center"/>
          </w:tcPr>
          <w:p>
            <w:r/>
            <w:r>
              <w:rPr>
                <w:rFonts w:ascii="Arial" w:hAnsi="Arial"/>
                <w:b w:val="0"/>
                <w:sz w:val="17"/>
              </w:rPr>
              <w:t>Subscription</w:t>
            </w:r>
          </w:p>
        </w:tc>
        <w:tc>
          <w:tcPr>
            <w:tcW w:type="dxa" w:w="5328"/>
            <w:vAlign w:val="center"/>
          </w:tcPr>
          <w:p>
            <w:r/>
            <w:r>
              <w:rPr>
                <w:rFonts w:ascii="Arial" w:hAnsi="Arial"/>
                <w:b w:val="0"/>
                <w:sz w:val="17"/>
              </w:rPr>
              <w:t>Paid users remove/reduce wait and get continuous/unlimited or much higher full-reward play.</w:t>
            </w:r>
          </w:p>
        </w:tc>
      </w:tr>
      <w:tr>
        <w:tc>
          <w:tcPr>
            <w:tcW w:type="dxa" w:w="5328"/>
            <w:vAlign w:val="center"/>
          </w:tcPr>
          <w:p>
            <w:r/>
            <w:r>
              <w:rPr>
                <w:rFonts w:ascii="Arial" w:hAnsi="Arial"/>
                <w:b w:val="0"/>
                <w:sz w:val="17"/>
              </w:rPr>
              <w:t>Movement</w:t>
            </w:r>
          </w:p>
        </w:tc>
        <w:tc>
          <w:tcPr>
            <w:tcW w:type="dxa" w:w="5328"/>
            <w:vAlign w:val="center"/>
          </w:tcPr>
          <w:p>
            <w:r/>
            <w:r>
              <w:rPr>
                <w:rFonts w:ascii="Arial" w:hAnsi="Arial"/>
                <w:b w:val="0"/>
                <w:sz w:val="17"/>
              </w:rPr>
              <w:t>PUBG/TDM-style freedom. No hard gates, control nodes, or forced clearing.</w:t>
            </w:r>
          </w:p>
        </w:tc>
      </w:tr>
      <w:tr>
        <w:tc>
          <w:tcPr>
            <w:tcW w:type="dxa" w:w="5328"/>
            <w:vAlign w:val="center"/>
          </w:tcPr>
          <w:p>
            <w:r/>
            <w:r>
              <w:rPr>
                <w:rFonts w:ascii="Arial" w:hAnsi="Arial"/>
                <w:b w:val="0"/>
                <w:sz w:val="17"/>
              </w:rPr>
              <w:t>Intersections</w:t>
            </w:r>
          </w:p>
        </w:tc>
        <w:tc>
          <w:tcPr>
            <w:tcW w:type="dxa" w:w="5328"/>
            <w:vAlign w:val="center"/>
          </w:tcPr>
          <w:p>
            <w:r/>
            <w:r>
              <w:rPr>
                <w:rFonts w:ascii="Arial" w:hAnsi="Arial"/>
                <w:b w:val="0"/>
                <w:sz w:val="17"/>
              </w:rPr>
              <w:t>4 major intersections, rounded-square with slight diamond influence.</w:t>
            </w:r>
          </w:p>
        </w:tc>
      </w:tr>
      <w:tr>
        <w:tc>
          <w:tcPr>
            <w:tcW w:type="dxa" w:w="5328"/>
            <w:vAlign w:val="center"/>
          </w:tcPr>
          <w:p>
            <w:r/>
            <w:r>
              <w:rPr>
                <w:rFonts w:ascii="Arial" w:hAnsi="Arial"/>
                <w:b w:val="0"/>
                <w:sz w:val="17"/>
              </w:rPr>
              <w:t>Center zone</w:t>
            </w:r>
          </w:p>
        </w:tc>
        <w:tc>
          <w:tcPr>
            <w:tcW w:type="dxa" w:w="5328"/>
            <w:vAlign w:val="center"/>
          </w:tcPr>
          <w:p>
            <w:r/>
            <w:r>
              <w:rPr>
                <w:rFonts w:ascii="Arial" w:hAnsi="Arial"/>
                <w:b w:val="0"/>
                <w:sz w:val="17"/>
              </w:rPr>
              <w:t>Bigger special intersection/drop zone with 3 mechanical doors, same random sequence system.</w:t>
            </w:r>
          </w:p>
        </w:tc>
      </w:tr>
      <w:tr>
        <w:tc>
          <w:tcPr>
            <w:tcW w:type="dxa" w:w="5328"/>
            <w:vAlign w:val="center"/>
          </w:tcPr>
          <w:p>
            <w:r/>
            <w:r>
              <w:rPr>
                <w:rFonts w:ascii="Arial" w:hAnsi="Arial"/>
                <w:b w:val="0"/>
                <w:sz w:val="17"/>
              </w:rPr>
              <w:t>Doors</w:t>
            </w:r>
          </w:p>
        </w:tc>
        <w:tc>
          <w:tcPr>
            <w:tcW w:type="dxa" w:w="5328"/>
            <w:vAlign w:val="center"/>
          </w:tcPr>
          <w:p>
            <w:r/>
            <w:r>
              <w:rPr>
                <w:rFonts w:ascii="Arial" w:hAnsi="Arial"/>
                <w:b w:val="0"/>
                <w:sz w:val="17"/>
              </w:rPr>
              <w:t>3 mechanical enemy doors per intersection/center zone. Doors must not block exits.</w:t>
            </w:r>
          </w:p>
        </w:tc>
      </w:tr>
      <w:tr>
        <w:tc>
          <w:tcPr>
            <w:tcW w:type="dxa" w:w="5328"/>
            <w:vAlign w:val="center"/>
          </w:tcPr>
          <w:p>
            <w:r/>
            <w:r>
              <w:rPr>
                <w:rFonts w:ascii="Arial" w:hAnsi="Arial"/>
                <w:b w:val="0"/>
                <w:sz w:val="17"/>
              </w:rPr>
              <w:t>Door timing</w:t>
            </w:r>
          </w:p>
        </w:tc>
        <w:tc>
          <w:tcPr>
            <w:tcW w:type="dxa" w:w="5328"/>
            <w:vAlign w:val="center"/>
          </w:tcPr>
          <w:p>
            <w:r/>
            <w:r>
              <w:rPr>
                <w:rFonts w:ascii="Arial" w:hAnsi="Arial"/>
                <w:b w:val="0"/>
                <w:sz w:val="17"/>
              </w:rPr>
              <w:t>Doors open 2–3 seconds apart. Full sequence around 5–7 seconds.</w:t>
            </w:r>
          </w:p>
        </w:tc>
      </w:tr>
      <w:tr>
        <w:tc>
          <w:tcPr>
            <w:tcW w:type="dxa" w:w="5328"/>
            <w:vAlign w:val="center"/>
          </w:tcPr>
          <w:p>
            <w:r/>
            <w:r>
              <w:rPr>
                <w:rFonts w:ascii="Arial" w:hAnsi="Arial"/>
                <w:b w:val="0"/>
                <w:sz w:val="17"/>
              </w:rPr>
              <w:t>Door randomizer</w:t>
            </w:r>
          </w:p>
        </w:tc>
        <w:tc>
          <w:tcPr>
            <w:tcW w:type="dxa" w:w="5328"/>
            <w:vAlign w:val="center"/>
          </w:tcPr>
          <w:p>
            <w:r/>
            <w:r>
              <w:rPr>
                <w:rFonts w:ascii="Arial" w:hAnsi="Arial"/>
                <w:b w:val="0"/>
                <w:sz w:val="17"/>
              </w:rPr>
              <w:t>Use reusable Fisher-Yates/equivalent shuffle, anti-repeat first door when possible, seeded debug mode.</w:t>
            </w:r>
          </w:p>
        </w:tc>
      </w:tr>
      <w:tr>
        <w:tc>
          <w:tcPr>
            <w:tcW w:type="dxa" w:w="5328"/>
            <w:vAlign w:val="center"/>
          </w:tcPr>
          <w:p>
            <w:r/>
            <w:r>
              <w:rPr>
                <w:rFonts w:ascii="Arial" w:hAnsi="Arial"/>
                <w:b w:val="0"/>
                <w:sz w:val="17"/>
              </w:rPr>
              <w:t>Warnings</w:t>
            </w:r>
          </w:p>
        </w:tc>
        <w:tc>
          <w:tcPr>
            <w:tcW w:type="dxa" w:w="5328"/>
            <w:vAlign w:val="center"/>
          </w:tcPr>
          <w:p>
            <w:r/>
            <w:r>
              <w:rPr>
                <w:rFonts w:ascii="Arial" w:hAnsi="Arial"/>
                <w:b w:val="0"/>
                <w:sz w:val="17"/>
              </w:rPr>
              <w:t>No formal door warning UI. Natural animation/sound/glow only.</w:t>
            </w:r>
          </w:p>
        </w:tc>
      </w:tr>
      <w:tr>
        <w:tc>
          <w:tcPr>
            <w:tcW w:type="dxa" w:w="5328"/>
            <w:vAlign w:val="center"/>
          </w:tcPr>
          <w:p>
            <w:r/>
            <w:r>
              <w:rPr>
                <w:rFonts w:ascii="Arial" w:hAnsi="Arial"/>
                <w:b w:val="0"/>
                <w:sz w:val="17"/>
              </w:rPr>
              <w:t>Hero</w:t>
            </w:r>
          </w:p>
        </w:tc>
        <w:tc>
          <w:tcPr>
            <w:tcW w:type="dxa" w:w="5328"/>
            <w:vAlign w:val="center"/>
          </w:tcPr>
          <w:p>
            <w:r/>
            <w:r>
              <w:rPr>
                <w:rFonts w:ascii="Arial" w:hAnsi="Arial"/>
                <w:b w:val="0"/>
                <w:sz w:val="17"/>
              </w:rPr>
              <w:t>One Gulf/Saudi tactical commander with rifle + wall system only. No dash, no Shock Grenade, no ultimate.</w:t>
            </w:r>
          </w:p>
        </w:tc>
      </w:tr>
      <w:tr>
        <w:tc>
          <w:tcPr>
            <w:tcW w:type="dxa" w:w="5328"/>
            <w:vAlign w:val="center"/>
          </w:tcPr>
          <w:p>
            <w:r/>
            <w:r>
              <w:rPr>
                <w:rFonts w:ascii="Arial" w:hAnsi="Arial"/>
                <w:b w:val="0"/>
                <w:sz w:val="17"/>
              </w:rPr>
              <w:t>Special weapon</w:t>
            </w:r>
          </w:p>
        </w:tc>
        <w:tc>
          <w:tcPr>
            <w:tcW w:type="dxa" w:w="5328"/>
            <w:vAlign w:val="center"/>
          </w:tcPr>
          <w:p>
            <w:r/>
            <w:r>
              <w:rPr>
                <w:rFonts w:ascii="Arial" w:hAnsi="Arial"/>
                <w:b w:val="0"/>
                <w:sz w:val="17"/>
              </w:rPr>
              <w:t>Energy Burst Rifle as timed limited-ammo pickup only, not default weapon.</w:t>
            </w:r>
          </w:p>
        </w:tc>
      </w:tr>
      <w:tr>
        <w:tc>
          <w:tcPr>
            <w:tcW w:type="dxa" w:w="5328"/>
            <w:vAlign w:val="center"/>
          </w:tcPr>
          <w:p>
            <w:r/>
            <w:r>
              <w:rPr>
                <w:rFonts w:ascii="Arial" w:hAnsi="Arial"/>
                <w:b w:val="0"/>
                <w:sz w:val="17"/>
              </w:rPr>
              <w:t>Enemy Core</w:t>
            </w:r>
          </w:p>
        </w:tc>
        <w:tc>
          <w:tcPr>
            <w:tcW w:type="dxa" w:w="5328"/>
            <w:vAlign w:val="center"/>
          </w:tcPr>
          <w:p>
            <w:r/>
            <w:r>
              <w:rPr>
                <w:rFonts w:ascii="Arial" w:hAnsi="Arial"/>
                <w:b w:val="0"/>
                <w:sz w:val="17"/>
              </w:rPr>
              <w:t>Always attackable. Defense is HP-triggered, not location-triggered. No shields.</w:t>
            </w:r>
          </w:p>
        </w:tc>
      </w:tr>
      <w:tr>
        <w:tc>
          <w:tcPr>
            <w:tcW w:type="dxa" w:w="5328"/>
            <w:vAlign w:val="center"/>
          </w:tcPr>
          <w:p>
            <w:r/>
            <w:r>
              <w:rPr>
                <w:rFonts w:ascii="Arial" w:hAnsi="Arial"/>
                <w:b w:val="0"/>
                <w:sz w:val="17"/>
              </w:rPr>
              <w:t>Walls</w:t>
            </w:r>
          </w:p>
        </w:tc>
        <w:tc>
          <w:tcPr>
            <w:tcW w:type="dxa" w:w="5328"/>
            <w:vAlign w:val="center"/>
          </w:tcPr>
          <w:p>
            <w:r/>
            <w:r>
              <w:rPr>
                <w:rFonts w:ascii="Arial" w:hAnsi="Arial"/>
                <w:b w:val="0"/>
                <w:sz w:val="17"/>
              </w:rPr>
              <w:t>Socket/grid-based destructible blockers. No advanced dynamic pathfinding.</w:t>
            </w:r>
          </w:p>
        </w:tc>
      </w:tr>
    </w:tbl>
    <w:p/>
    <w:p>
      <w:pPr>
        <w:pStyle w:val="Heading1"/>
      </w:pPr>
      <w:r>
        <w:t>7. Map/blockout rules Codex must not miss</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rial" w:hAnsi="Arial"/>
                <w:b/>
                <w:color w:val="FFFFFF"/>
                <w:sz w:val="17"/>
              </w:rPr>
              <w:t>Rule</w:t>
            </w:r>
          </w:p>
        </w:tc>
        <w:tc>
          <w:tcPr>
            <w:tcW w:type="dxa" w:w="5328"/>
            <w:vAlign w:val="center"/>
            <w:shd w:fill="1F4E79"/>
          </w:tcPr>
          <w:p>
            <w:r/>
            <w:r>
              <w:rPr>
                <w:rFonts w:ascii="Arial" w:hAnsi="Arial"/>
                <w:b/>
                <w:color w:val="FFFFFF"/>
                <w:sz w:val="17"/>
              </w:rPr>
              <w:t>Instruction</w:t>
            </w:r>
          </w:p>
        </w:tc>
      </w:tr>
      <w:tr>
        <w:tc>
          <w:tcPr>
            <w:tcW w:type="dxa" w:w="5328"/>
            <w:vAlign w:val="center"/>
          </w:tcPr>
          <w:p>
            <w:r/>
            <w:r>
              <w:rPr>
                <w:rFonts w:ascii="Arial" w:hAnsi="Arial"/>
                <w:b w:val="0"/>
                <w:sz w:val="17"/>
              </w:rPr>
              <w:t>Functional image + docs</w:t>
            </w:r>
          </w:p>
        </w:tc>
        <w:tc>
          <w:tcPr>
            <w:tcW w:type="dxa" w:w="5328"/>
            <w:vAlign w:val="center"/>
          </w:tcPr>
          <w:p>
            <w:r/>
            <w:r>
              <w:rPr>
                <w:rFonts w:ascii="Arial" w:hAnsi="Arial"/>
                <w:b w:val="0"/>
                <w:sz w:val="17"/>
              </w:rPr>
              <w:t>Use the functional blockout image plus MAP_BLOCKOUT_SPEC.md. Do not rely on either alone.</w:t>
            </w:r>
          </w:p>
        </w:tc>
      </w:tr>
      <w:tr>
        <w:tc>
          <w:tcPr>
            <w:tcW w:type="dxa" w:w="5328"/>
            <w:vAlign w:val="center"/>
          </w:tcPr>
          <w:p>
            <w:r/>
            <w:r>
              <w:rPr>
                <w:rFonts w:ascii="Arial" w:hAnsi="Arial"/>
                <w:b w:val="0"/>
                <w:sz w:val="17"/>
              </w:rPr>
              <w:t>No new map</w:t>
            </w:r>
          </w:p>
        </w:tc>
        <w:tc>
          <w:tcPr>
            <w:tcW w:type="dxa" w:w="5328"/>
            <w:vAlign w:val="center"/>
          </w:tcPr>
          <w:p>
            <w:r/>
            <w:r>
              <w:rPr>
                <w:rFonts w:ascii="Arial" w:hAnsi="Arial"/>
                <w:b w:val="0"/>
                <w:sz w:val="17"/>
              </w:rPr>
              <w:t>Do not redesign the layout. Preserve the approved left-vs-right structure.</w:t>
            </w:r>
          </w:p>
        </w:tc>
      </w:tr>
      <w:tr>
        <w:tc>
          <w:tcPr>
            <w:tcW w:type="dxa" w:w="5328"/>
            <w:vAlign w:val="center"/>
          </w:tcPr>
          <w:p>
            <w:r/>
            <w:r>
              <w:rPr>
                <w:rFonts w:ascii="Arial" w:hAnsi="Arial"/>
                <w:b w:val="0"/>
                <w:sz w:val="17"/>
              </w:rPr>
              <w:t>No Core bypass</w:t>
            </w:r>
          </w:p>
        </w:tc>
        <w:tc>
          <w:tcPr>
            <w:tcW w:type="dxa" w:w="5328"/>
            <w:vAlign w:val="center"/>
          </w:tcPr>
          <w:p>
            <w:r/>
            <w:r>
              <w:rPr>
                <w:rFonts w:ascii="Arial" w:hAnsi="Arial"/>
                <w:b w:val="0"/>
                <w:sz w:val="17"/>
              </w:rPr>
              <w:t>No direct path to either Core without passing through intended danger zones.</w:t>
            </w:r>
          </w:p>
        </w:tc>
      </w:tr>
      <w:tr>
        <w:tc>
          <w:tcPr>
            <w:tcW w:type="dxa" w:w="5328"/>
            <w:vAlign w:val="center"/>
          </w:tcPr>
          <w:p>
            <w:r/>
            <w:r>
              <w:rPr>
                <w:rFonts w:ascii="Arial" w:hAnsi="Arial"/>
                <w:b w:val="0"/>
                <w:sz w:val="17"/>
              </w:rPr>
              <w:t>Core areas</w:t>
            </w:r>
          </w:p>
        </w:tc>
        <w:tc>
          <w:tcPr>
            <w:tcW w:type="dxa" w:w="5328"/>
            <w:vAlign w:val="center"/>
          </w:tcPr>
          <w:p>
            <w:r/>
            <w:r>
              <w:rPr>
                <w:rFonts w:ascii="Arial" w:hAnsi="Arial"/>
                <w:b w:val="0"/>
                <w:sz w:val="17"/>
              </w:rPr>
              <w:t>LoL/Dota-style base/core spaces with access from three directions.</w:t>
            </w:r>
          </w:p>
        </w:tc>
      </w:tr>
      <w:tr>
        <w:tc>
          <w:tcPr>
            <w:tcW w:type="dxa" w:w="5328"/>
            <w:vAlign w:val="center"/>
          </w:tcPr>
          <w:p>
            <w:r/>
            <w:r>
              <w:rPr>
                <w:rFonts w:ascii="Arial" w:hAnsi="Arial"/>
                <w:b w:val="0"/>
                <w:sz w:val="17"/>
              </w:rPr>
              <w:t>Core object</w:t>
            </w:r>
          </w:p>
        </w:tc>
        <w:tc>
          <w:tcPr>
            <w:tcW w:type="dxa" w:w="5328"/>
            <w:vAlign w:val="center"/>
          </w:tcPr>
          <w:p>
            <w:r/>
            <w:r>
              <w:rPr>
                <w:rFonts w:ascii="Arial" w:hAnsi="Arial"/>
                <w:b w:val="0"/>
                <w:sz w:val="17"/>
              </w:rPr>
              <w:t>One large AI robot/drone-based Core structure. No gems/crystals/stones.</w:t>
            </w:r>
          </w:p>
        </w:tc>
      </w:tr>
      <w:tr>
        <w:tc>
          <w:tcPr>
            <w:tcW w:type="dxa" w:w="5328"/>
            <w:vAlign w:val="center"/>
          </w:tcPr>
          <w:p>
            <w:r/>
            <w:r>
              <w:rPr>
                <w:rFonts w:ascii="Arial" w:hAnsi="Arial"/>
                <w:b w:val="0"/>
                <w:sz w:val="17"/>
              </w:rPr>
              <w:t>Intersection doors</w:t>
            </w:r>
          </w:p>
        </w:tc>
        <w:tc>
          <w:tcPr>
            <w:tcW w:type="dxa" w:w="5328"/>
            <w:vAlign w:val="center"/>
          </w:tcPr>
          <w:p>
            <w:r/>
            <w:r>
              <w:rPr>
                <w:rFonts w:ascii="Arial" w:hAnsi="Arial"/>
                <w:b w:val="0"/>
                <w:sz w:val="17"/>
              </w:rPr>
              <w:t>Doors attach to perimeter walls/terrain edges, not exit pathways.</w:t>
            </w:r>
          </w:p>
        </w:tc>
      </w:tr>
      <w:tr>
        <w:tc>
          <w:tcPr>
            <w:tcW w:type="dxa" w:w="5328"/>
            <w:vAlign w:val="center"/>
          </w:tcPr>
          <w:p>
            <w:r/>
            <w:r>
              <w:rPr>
                <w:rFonts w:ascii="Arial" w:hAnsi="Arial"/>
                <w:b w:val="0"/>
                <w:sz w:val="17"/>
              </w:rPr>
              <w:t>Center doors</w:t>
            </w:r>
          </w:p>
        </w:tc>
        <w:tc>
          <w:tcPr>
            <w:tcW w:type="dxa" w:w="5328"/>
            <w:vAlign w:val="center"/>
          </w:tcPr>
          <w:p>
            <w:r/>
            <w:r>
              <w:rPr>
                <w:rFonts w:ascii="Arial" w:hAnsi="Arial"/>
                <w:b w:val="0"/>
                <w:sz w:val="17"/>
              </w:rPr>
              <w:t>3 center doors on perimeter/edge walls. Do not block the four exits.</w:t>
            </w:r>
          </w:p>
        </w:tc>
      </w:tr>
      <w:tr>
        <w:tc>
          <w:tcPr>
            <w:tcW w:type="dxa" w:w="5328"/>
            <w:vAlign w:val="center"/>
          </w:tcPr>
          <w:p>
            <w:r/>
            <w:r>
              <w:rPr>
                <w:rFonts w:ascii="Arial" w:hAnsi="Arial"/>
                <w:b w:val="0"/>
                <w:sz w:val="17"/>
              </w:rPr>
              <w:t>Center space</w:t>
            </w:r>
          </w:p>
        </w:tc>
        <w:tc>
          <w:tcPr>
            <w:tcW w:type="dxa" w:w="5328"/>
            <w:vAlign w:val="center"/>
          </w:tcPr>
          <w:p>
            <w:r/>
            <w:r>
              <w:rPr>
                <w:rFonts w:ascii="Arial" w:hAnsi="Arial"/>
                <w:b w:val="0"/>
                <w:sz w:val="17"/>
              </w:rPr>
              <w:t>Keep open and empty for movement, walls, and special weapon drop.</w:t>
            </w:r>
          </w:p>
        </w:tc>
      </w:tr>
      <w:tr>
        <w:tc>
          <w:tcPr>
            <w:tcW w:type="dxa" w:w="5328"/>
            <w:vAlign w:val="center"/>
          </w:tcPr>
          <w:p>
            <w:r/>
            <w:r>
              <w:rPr>
                <w:rFonts w:ascii="Arial" w:hAnsi="Arial"/>
                <w:b w:val="0"/>
                <w:sz w:val="17"/>
              </w:rPr>
              <w:t>Wall sockets</w:t>
            </w:r>
          </w:p>
        </w:tc>
        <w:tc>
          <w:tcPr>
            <w:tcW w:type="dxa" w:w="5328"/>
            <w:vAlign w:val="center"/>
          </w:tcPr>
          <w:p>
            <w:r/>
            <w:r>
              <w:rPr>
                <w:rFonts w:ascii="Arial" w:hAnsi="Arial"/>
                <w:b w:val="0"/>
                <w:sz w:val="17"/>
              </w:rPr>
              <w:t>Socket/grid placement only. No door sealing or full Core surround.</w:t>
            </w:r>
          </w:p>
        </w:tc>
      </w:tr>
    </w:tbl>
    <w:p/>
    <w:p>
      <w:pPr>
        <w:pStyle w:val="Heading1"/>
      </w:pPr>
      <w:r>
        <w:t>8. Important V1 starting values</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rial" w:hAnsi="Arial"/>
                <w:b/>
                <w:color w:val="FFFFFF"/>
                <w:sz w:val="17"/>
              </w:rPr>
              <w:t>System</w:t>
            </w:r>
          </w:p>
        </w:tc>
        <w:tc>
          <w:tcPr>
            <w:tcW w:type="dxa" w:w="5328"/>
            <w:vAlign w:val="center"/>
            <w:shd w:fill="1F4E79"/>
          </w:tcPr>
          <w:p>
            <w:r/>
            <w:r>
              <w:rPr>
                <w:rFonts w:ascii="Arial" w:hAnsi="Arial"/>
                <w:b/>
                <w:color w:val="FFFFFF"/>
                <w:sz w:val="17"/>
              </w:rPr>
              <w:t>Starting value</w:t>
            </w:r>
          </w:p>
        </w:tc>
      </w:tr>
      <w:tr>
        <w:tc>
          <w:tcPr>
            <w:tcW w:type="dxa" w:w="5328"/>
            <w:vAlign w:val="center"/>
          </w:tcPr>
          <w:p>
            <w:r/>
            <w:r>
              <w:rPr>
                <w:rFonts w:ascii="Arial" w:hAnsi="Arial"/>
                <w:b w:val="0"/>
                <w:sz w:val="17"/>
              </w:rPr>
              <w:t>Hero HP</w:t>
            </w:r>
          </w:p>
        </w:tc>
        <w:tc>
          <w:tcPr>
            <w:tcW w:type="dxa" w:w="5328"/>
            <w:vAlign w:val="center"/>
          </w:tcPr>
          <w:p>
            <w:r/>
            <w:r>
              <w:rPr>
                <w:rFonts w:ascii="Arial" w:hAnsi="Arial"/>
                <w:b w:val="0"/>
                <w:sz w:val="17"/>
              </w:rPr>
              <w:t>100</w:t>
            </w:r>
          </w:p>
        </w:tc>
      </w:tr>
      <w:tr>
        <w:tc>
          <w:tcPr>
            <w:tcW w:type="dxa" w:w="5328"/>
            <w:vAlign w:val="center"/>
          </w:tcPr>
          <w:p>
            <w:r/>
            <w:r>
              <w:rPr>
                <w:rFonts w:ascii="Arial" w:hAnsi="Arial"/>
                <w:b w:val="0"/>
                <w:sz w:val="17"/>
              </w:rPr>
              <w:t>Rifle magazine</w:t>
            </w:r>
          </w:p>
        </w:tc>
        <w:tc>
          <w:tcPr>
            <w:tcW w:type="dxa" w:w="5328"/>
            <w:vAlign w:val="center"/>
          </w:tcPr>
          <w:p>
            <w:r/>
            <w:r>
              <w:rPr>
                <w:rFonts w:ascii="Arial" w:hAnsi="Arial"/>
                <w:b w:val="0"/>
                <w:sz w:val="17"/>
              </w:rPr>
              <w:t>30 bullets</w:t>
            </w:r>
          </w:p>
        </w:tc>
      </w:tr>
      <w:tr>
        <w:tc>
          <w:tcPr>
            <w:tcW w:type="dxa" w:w="5328"/>
            <w:vAlign w:val="center"/>
          </w:tcPr>
          <w:p>
            <w:r/>
            <w:r>
              <w:rPr>
                <w:rFonts w:ascii="Arial" w:hAnsi="Arial"/>
                <w:b w:val="0"/>
                <w:sz w:val="17"/>
              </w:rPr>
              <w:t>Rifle damage</w:t>
            </w:r>
          </w:p>
        </w:tc>
        <w:tc>
          <w:tcPr>
            <w:tcW w:type="dxa" w:w="5328"/>
            <w:vAlign w:val="center"/>
          </w:tcPr>
          <w:p>
            <w:r/>
            <w:r>
              <w:rPr>
                <w:rFonts w:ascii="Arial" w:hAnsi="Arial"/>
                <w:b w:val="0"/>
                <w:sz w:val="17"/>
              </w:rPr>
              <w:t>10 per bullet to enemies, 5 per bullet to Enemy Core</w:t>
            </w:r>
          </w:p>
        </w:tc>
      </w:tr>
      <w:tr>
        <w:tc>
          <w:tcPr>
            <w:tcW w:type="dxa" w:w="5328"/>
            <w:vAlign w:val="center"/>
          </w:tcPr>
          <w:p>
            <w:r/>
            <w:r>
              <w:rPr>
                <w:rFonts w:ascii="Arial" w:hAnsi="Arial"/>
                <w:b w:val="0"/>
                <w:sz w:val="17"/>
              </w:rPr>
              <w:t>Fire rate / reload</w:t>
            </w:r>
          </w:p>
        </w:tc>
        <w:tc>
          <w:tcPr>
            <w:tcW w:type="dxa" w:w="5328"/>
            <w:vAlign w:val="center"/>
          </w:tcPr>
          <w:p>
            <w:r/>
            <w:r>
              <w:rPr>
                <w:rFonts w:ascii="Arial" w:hAnsi="Arial"/>
                <w:b w:val="0"/>
                <w:sz w:val="17"/>
              </w:rPr>
              <w:t>6 bullets/sec, 2-second reload</w:t>
            </w:r>
          </w:p>
        </w:tc>
      </w:tr>
      <w:tr>
        <w:tc>
          <w:tcPr>
            <w:tcW w:type="dxa" w:w="5328"/>
            <w:vAlign w:val="center"/>
          </w:tcPr>
          <w:p>
            <w:r/>
            <w:r>
              <w:rPr>
                <w:rFonts w:ascii="Arial" w:hAnsi="Arial"/>
                <w:b w:val="0"/>
                <w:sz w:val="17"/>
              </w:rPr>
              <w:t>Player Core / Enemy Core HP</w:t>
            </w:r>
          </w:p>
        </w:tc>
        <w:tc>
          <w:tcPr>
            <w:tcW w:type="dxa" w:w="5328"/>
            <w:vAlign w:val="center"/>
          </w:tcPr>
          <w:p>
            <w:r/>
            <w:r>
              <w:rPr>
                <w:rFonts w:ascii="Arial" w:hAnsi="Arial"/>
                <w:b w:val="0"/>
                <w:sz w:val="17"/>
              </w:rPr>
              <w:t>1000 HP each</w:t>
            </w:r>
          </w:p>
        </w:tc>
      </w:tr>
      <w:tr>
        <w:tc>
          <w:tcPr>
            <w:tcW w:type="dxa" w:w="5328"/>
            <w:vAlign w:val="center"/>
          </w:tcPr>
          <w:p>
            <w:r/>
            <w:r>
              <w:rPr>
                <w:rFonts w:ascii="Arial" w:hAnsi="Arial"/>
                <w:b w:val="0"/>
                <w:sz w:val="17"/>
              </w:rPr>
              <w:t>Hero respawn</w:t>
            </w:r>
          </w:p>
        </w:tc>
        <w:tc>
          <w:tcPr>
            <w:tcW w:type="dxa" w:w="5328"/>
            <w:vAlign w:val="center"/>
          </w:tcPr>
          <w:p>
            <w:r/>
            <w:r>
              <w:rPr>
                <w:rFonts w:ascii="Arial" w:hAnsi="Arial"/>
                <w:b w:val="0"/>
                <w:sz w:val="17"/>
              </w:rPr>
              <w:t>5 seconds near Player Core</w:t>
            </w:r>
          </w:p>
        </w:tc>
      </w:tr>
      <w:tr>
        <w:tc>
          <w:tcPr>
            <w:tcW w:type="dxa" w:w="5328"/>
            <w:vAlign w:val="center"/>
          </w:tcPr>
          <w:p>
            <w:r/>
            <w:r>
              <w:rPr>
                <w:rFonts w:ascii="Arial" w:hAnsi="Arial"/>
                <w:b w:val="0"/>
                <w:sz w:val="17"/>
              </w:rPr>
              <w:t>Block Wall / Turn Wall HP</w:t>
            </w:r>
          </w:p>
        </w:tc>
        <w:tc>
          <w:tcPr>
            <w:tcW w:type="dxa" w:w="5328"/>
            <w:vAlign w:val="center"/>
          </w:tcPr>
          <w:p>
            <w:r/>
            <w:r>
              <w:rPr>
                <w:rFonts w:ascii="Arial" w:hAnsi="Arial"/>
                <w:b w:val="0"/>
                <w:sz w:val="17"/>
              </w:rPr>
              <w:t>180 HP / 150 HP</w:t>
            </w:r>
          </w:p>
        </w:tc>
      </w:tr>
      <w:tr>
        <w:tc>
          <w:tcPr>
            <w:tcW w:type="dxa" w:w="5328"/>
            <w:vAlign w:val="center"/>
          </w:tcPr>
          <w:p>
            <w:r/>
            <w:r>
              <w:rPr>
                <w:rFonts w:ascii="Arial" w:hAnsi="Arial"/>
                <w:b w:val="0"/>
                <w:sz w:val="17"/>
              </w:rPr>
              <w:t>Sand Trap</w:t>
            </w:r>
          </w:p>
        </w:tc>
        <w:tc>
          <w:tcPr>
            <w:tcW w:type="dxa" w:w="5328"/>
            <w:vAlign w:val="center"/>
          </w:tcPr>
          <w:p>
            <w:r/>
            <w:r>
              <w:rPr>
                <w:rFonts w:ascii="Arial" w:hAnsi="Arial"/>
                <w:b w:val="0"/>
                <w:sz w:val="17"/>
              </w:rPr>
              <w:t>5 sec duration, 45% slow</w:t>
            </w:r>
          </w:p>
        </w:tc>
      </w:tr>
      <w:tr>
        <w:tc>
          <w:tcPr>
            <w:tcW w:type="dxa" w:w="5328"/>
            <w:vAlign w:val="center"/>
          </w:tcPr>
          <w:p>
            <w:r/>
            <w:r>
              <w:rPr>
                <w:rFonts w:ascii="Arial" w:hAnsi="Arial"/>
                <w:b w:val="0"/>
                <w:sz w:val="17"/>
              </w:rPr>
              <w:t>Wall charges</w:t>
            </w:r>
          </w:p>
        </w:tc>
        <w:tc>
          <w:tcPr>
            <w:tcW w:type="dxa" w:w="5328"/>
            <w:vAlign w:val="center"/>
          </w:tcPr>
          <w:p>
            <w:r/>
            <w:r>
              <w:rPr>
                <w:rFonts w:ascii="Arial" w:hAnsi="Arial"/>
                <w:b w:val="0"/>
                <w:sz w:val="17"/>
              </w:rPr>
              <w:t>3 charges, 1 charge refills every 10 seconds</w:t>
            </w:r>
          </w:p>
        </w:tc>
      </w:tr>
      <w:tr>
        <w:tc>
          <w:tcPr>
            <w:tcW w:type="dxa" w:w="5328"/>
            <w:vAlign w:val="center"/>
          </w:tcPr>
          <w:p>
            <w:r/>
            <w:r>
              <w:rPr>
                <w:rFonts w:ascii="Arial" w:hAnsi="Arial"/>
                <w:b w:val="0"/>
                <w:sz w:val="17"/>
              </w:rPr>
              <w:t>Intersection trigger radius</w:t>
            </w:r>
          </w:p>
        </w:tc>
        <w:tc>
          <w:tcPr>
            <w:tcW w:type="dxa" w:w="5328"/>
            <w:vAlign w:val="center"/>
          </w:tcPr>
          <w:p>
            <w:r/>
            <w:r>
              <w:rPr>
                <w:rFonts w:ascii="Arial" w:hAnsi="Arial"/>
                <w:b w:val="0"/>
                <w:sz w:val="17"/>
              </w:rPr>
              <w:t>8m starting value</w:t>
            </w:r>
          </w:p>
        </w:tc>
      </w:tr>
      <w:tr>
        <w:tc>
          <w:tcPr>
            <w:tcW w:type="dxa" w:w="5328"/>
            <w:vAlign w:val="center"/>
          </w:tcPr>
          <w:p>
            <w:r/>
            <w:r>
              <w:rPr>
                <w:rFonts w:ascii="Arial" w:hAnsi="Arial"/>
                <w:b w:val="0"/>
                <w:sz w:val="17"/>
              </w:rPr>
              <w:t>Intersection cooldown</w:t>
            </w:r>
          </w:p>
        </w:tc>
        <w:tc>
          <w:tcPr>
            <w:tcW w:type="dxa" w:w="5328"/>
            <w:vAlign w:val="center"/>
          </w:tcPr>
          <w:p>
            <w:r/>
            <w:r>
              <w:rPr>
                <w:rFonts w:ascii="Arial" w:hAnsi="Arial"/>
                <w:b w:val="0"/>
                <w:sz w:val="17"/>
              </w:rPr>
              <w:t>20 seconds per intersection</w:t>
            </w:r>
          </w:p>
        </w:tc>
      </w:tr>
      <w:tr>
        <w:tc>
          <w:tcPr>
            <w:tcW w:type="dxa" w:w="5328"/>
            <w:vAlign w:val="center"/>
          </w:tcPr>
          <w:p>
            <w:r/>
            <w:r>
              <w:rPr>
                <w:rFonts w:ascii="Arial" w:hAnsi="Arial"/>
                <w:b w:val="0"/>
                <w:sz w:val="17"/>
              </w:rPr>
              <w:t>Center cooldown</w:t>
            </w:r>
          </w:p>
        </w:tc>
        <w:tc>
          <w:tcPr>
            <w:tcW w:type="dxa" w:w="5328"/>
            <w:vAlign w:val="center"/>
          </w:tcPr>
          <w:p>
            <w:r/>
            <w:r>
              <w:rPr>
                <w:rFonts w:ascii="Arial" w:hAnsi="Arial"/>
                <w:b w:val="0"/>
                <w:sz w:val="17"/>
              </w:rPr>
              <w:t>25–30 seconds starting value</w:t>
            </w:r>
          </w:p>
        </w:tc>
      </w:tr>
      <w:tr>
        <w:tc>
          <w:tcPr>
            <w:tcW w:type="dxa" w:w="5328"/>
            <w:vAlign w:val="center"/>
          </w:tcPr>
          <w:p>
            <w:r/>
            <w:r>
              <w:rPr>
                <w:rFonts w:ascii="Arial" w:hAnsi="Arial"/>
                <w:b w:val="0"/>
                <w:sz w:val="17"/>
              </w:rPr>
              <w:t>Enemy count baseline</w:t>
            </w:r>
          </w:p>
        </w:tc>
        <w:tc>
          <w:tcPr>
            <w:tcW w:type="dxa" w:w="5328"/>
            <w:vAlign w:val="center"/>
          </w:tcPr>
          <w:p>
            <w:r/>
            <w:r>
              <w:rPr>
                <w:rFonts w:ascii="Arial" w:hAnsi="Arial"/>
                <w:b w:val="0"/>
                <w:sz w:val="17"/>
              </w:rPr>
              <w:t>Opening 4 total, Early 6, Mid 9, Final 12 per 3-door sequence</w:t>
            </w:r>
          </w:p>
        </w:tc>
      </w:tr>
      <w:tr>
        <w:tc>
          <w:tcPr>
            <w:tcW w:type="dxa" w:w="5328"/>
            <w:vAlign w:val="center"/>
          </w:tcPr>
          <w:p>
            <w:r/>
            <w:r>
              <w:rPr>
                <w:rFonts w:ascii="Arial" w:hAnsi="Arial"/>
                <w:b w:val="0"/>
                <w:sz w:val="17"/>
              </w:rPr>
              <w:t>Special weapon</w:t>
            </w:r>
          </w:p>
        </w:tc>
        <w:tc>
          <w:tcPr>
            <w:tcW w:type="dxa" w:w="5328"/>
            <w:vAlign w:val="center"/>
          </w:tcPr>
          <w:p>
            <w:r/>
            <w:r>
              <w:rPr>
                <w:rFonts w:ascii="Arial" w:hAnsi="Arial"/>
                <w:b w:val="0"/>
                <w:sz w:val="17"/>
              </w:rPr>
              <w:t>Energy Burst Rifle: 12 shots, 35 enemy damage, 12 Core damage</w:t>
            </w:r>
          </w:p>
        </w:tc>
      </w:tr>
    </w:tbl>
    <w:p/>
    <w:p>
      <w:pPr>
        <w:pStyle w:val="Heading1"/>
      </w:pPr>
      <w:r>
        <w:t>9. Enemy roles after latest role swap</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1F4E79"/>
          </w:tcPr>
          <w:p>
            <w:r/>
            <w:r>
              <w:rPr>
                <w:rFonts w:ascii="Arial" w:hAnsi="Arial"/>
                <w:b/>
                <w:color w:val="FFFFFF"/>
                <w:sz w:val="17"/>
              </w:rPr>
              <w:t>Enemy</w:t>
            </w:r>
          </w:p>
        </w:tc>
        <w:tc>
          <w:tcPr>
            <w:tcW w:type="dxa" w:w="3552"/>
            <w:vAlign w:val="center"/>
            <w:shd w:fill="1F4E79"/>
          </w:tcPr>
          <w:p>
            <w:r/>
            <w:r>
              <w:rPr>
                <w:rFonts w:ascii="Arial" w:hAnsi="Arial"/>
                <w:b/>
                <w:color w:val="FFFFFF"/>
                <w:sz w:val="17"/>
              </w:rPr>
              <w:t>Role</w:t>
            </w:r>
          </w:p>
        </w:tc>
        <w:tc>
          <w:tcPr>
            <w:tcW w:type="dxa" w:w="3552"/>
            <w:vAlign w:val="center"/>
            <w:shd w:fill="1F4E79"/>
          </w:tcPr>
          <w:p>
            <w:r/>
            <w:r>
              <w:rPr>
                <w:rFonts w:ascii="Arial" w:hAnsi="Arial"/>
                <w:b/>
                <w:color w:val="FFFFFF"/>
                <w:sz w:val="17"/>
              </w:rPr>
              <w:t>Hero relationship</w:t>
            </w:r>
          </w:p>
        </w:tc>
      </w:tr>
      <w:tr>
        <w:tc>
          <w:tcPr>
            <w:tcW w:type="dxa" w:w="3552"/>
            <w:vAlign w:val="center"/>
          </w:tcPr>
          <w:p>
            <w:r/>
            <w:r>
              <w:rPr>
                <w:rFonts w:ascii="Arial" w:hAnsi="Arial"/>
                <w:b w:val="0"/>
                <w:sz w:val="17"/>
              </w:rPr>
              <w:t>Fast Swarm Crawler / Alien Hunter</w:t>
            </w:r>
          </w:p>
        </w:tc>
        <w:tc>
          <w:tcPr>
            <w:tcW w:type="dxa" w:w="3552"/>
            <w:vAlign w:val="center"/>
          </w:tcPr>
          <w:p>
            <w:r/>
            <w:r>
              <w:rPr>
                <w:rFonts w:ascii="Arial" w:hAnsi="Arial"/>
                <w:b w:val="0"/>
                <w:sz w:val="17"/>
              </w:rPr>
              <w:t>Main hero-pressure alien</w:t>
            </w:r>
          </w:p>
        </w:tc>
        <w:tc>
          <w:tcPr>
            <w:tcW w:type="dxa" w:w="3552"/>
            <w:vAlign w:val="center"/>
          </w:tcPr>
          <w:p>
            <w:r/>
            <w:r>
              <w:rPr>
                <w:rFonts w:ascii="Arial" w:hAnsi="Arial"/>
                <w:b w:val="0"/>
                <w:sz w:val="17"/>
              </w:rPr>
              <w:t>Chases/rushes/attacks hero; scary local combat pressure.</w:t>
            </w:r>
          </w:p>
        </w:tc>
      </w:tr>
      <w:tr>
        <w:tc>
          <w:tcPr>
            <w:tcW w:type="dxa" w:w="3552"/>
            <w:vAlign w:val="center"/>
          </w:tcPr>
          <w:p>
            <w:r/>
            <w:r>
              <w:rPr>
                <w:rFonts w:ascii="Arial" w:hAnsi="Arial"/>
                <w:b w:val="0"/>
                <w:sz w:val="17"/>
              </w:rPr>
              <w:t>Hunter Exosuit Trooper</w:t>
            </w:r>
          </w:p>
        </w:tc>
        <w:tc>
          <w:tcPr>
            <w:tcW w:type="dxa" w:w="3552"/>
            <w:vAlign w:val="center"/>
          </w:tcPr>
          <w:p>
            <w:r/>
            <w:r>
              <w:rPr>
                <w:rFonts w:ascii="Arial" w:hAnsi="Arial"/>
                <w:b w:val="0"/>
                <w:sz w:val="17"/>
              </w:rPr>
              <w:t>Core/tower pressure</w:t>
            </w:r>
          </w:p>
        </w:tc>
        <w:tc>
          <w:tcPr>
            <w:tcW w:type="dxa" w:w="3552"/>
            <w:vAlign w:val="center"/>
          </w:tcPr>
          <w:p>
            <w:r/>
            <w:r>
              <w:rPr>
                <w:rFonts w:ascii="Arial" w:hAnsi="Arial"/>
                <w:b w:val="0"/>
                <w:sz w:val="17"/>
              </w:rPr>
              <w:t>Mostly ignores hero and moves toward Player Core/towers.</w:t>
            </w:r>
          </w:p>
        </w:tc>
      </w:tr>
      <w:tr>
        <w:tc>
          <w:tcPr>
            <w:tcW w:type="dxa" w:w="3552"/>
            <w:vAlign w:val="center"/>
          </w:tcPr>
          <w:p>
            <w:r/>
            <w:r>
              <w:rPr>
                <w:rFonts w:ascii="Arial" w:hAnsi="Arial"/>
                <w:b w:val="0"/>
                <w:sz w:val="17"/>
              </w:rPr>
              <w:t>Heavy Alien Brute</w:t>
            </w:r>
          </w:p>
        </w:tc>
        <w:tc>
          <w:tcPr>
            <w:tcW w:type="dxa" w:w="3552"/>
            <w:vAlign w:val="center"/>
          </w:tcPr>
          <w:p>
            <w:r/>
            <w:r>
              <w:rPr>
                <w:rFonts w:ascii="Arial" w:hAnsi="Arial"/>
                <w:b w:val="0"/>
                <w:sz w:val="17"/>
              </w:rPr>
              <w:t>Heavy hero + wall pressure</w:t>
            </w:r>
          </w:p>
        </w:tc>
        <w:tc>
          <w:tcPr>
            <w:tcW w:type="dxa" w:w="3552"/>
            <w:vAlign w:val="center"/>
          </w:tcPr>
          <w:p>
            <w:r/>
            <w:r>
              <w:rPr>
                <w:rFonts w:ascii="Arial" w:hAnsi="Arial"/>
                <w:b w:val="0"/>
                <w:sz w:val="17"/>
              </w:rPr>
              <w:t>Attacks hero and smashes walls if blocked.</w:t>
            </w:r>
          </w:p>
        </w:tc>
      </w:tr>
      <w:tr>
        <w:tc>
          <w:tcPr>
            <w:tcW w:type="dxa" w:w="3552"/>
            <w:vAlign w:val="center"/>
          </w:tcPr>
          <w:p>
            <w:r/>
            <w:r>
              <w:rPr>
                <w:rFonts w:ascii="Arial" w:hAnsi="Arial"/>
                <w:b w:val="0"/>
                <w:sz w:val="17"/>
              </w:rPr>
              <w:t>Breaker Bot</w:t>
            </w:r>
          </w:p>
        </w:tc>
        <w:tc>
          <w:tcPr>
            <w:tcW w:type="dxa" w:w="3552"/>
            <w:vAlign w:val="center"/>
          </w:tcPr>
          <w:p>
            <w:r/>
            <w:r>
              <w:rPr>
                <w:rFonts w:ascii="Arial" w:hAnsi="Arial"/>
                <w:b w:val="0"/>
                <w:sz w:val="17"/>
              </w:rPr>
              <w:t>Wall breaker + hero pressure</w:t>
            </w:r>
          </w:p>
        </w:tc>
        <w:tc>
          <w:tcPr>
            <w:tcW w:type="dxa" w:w="3552"/>
            <w:vAlign w:val="center"/>
          </w:tcPr>
          <w:p>
            <w:r/>
            <w:r>
              <w:rPr>
                <w:rFonts w:ascii="Arial" w:hAnsi="Arial"/>
                <w:b w:val="0"/>
                <w:sz w:val="17"/>
              </w:rPr>
              <w:t>Attacks hero; prioritizes destroying walls if walls are placed.</w:t>
            </w:r>
          </w:p>
        </w:tc>
      </w:tr>
    </w:tbl>
    <w:p/>
    <w:p>
      <w:pPr>
        <w:pStyle w:val="Heading1"/>
      </w:pPr>
      <w:r>
        <w:t>10. Wall system warning: hardest confirmed feature</w:t>
      </w:r>
    </w:p>
    <w:p>
      <w:pPr>
        <w:ind w:left="288" w:hanging="216"/>
      </w:pPr>
      <w:r>
        <w:rPr>
          <w:b/>
        </w:rPr>
        <w:t xml:space="preserve">• </w:t>
      </w:r>
      <w:r>
        <w:t>⚠️ The wall system is technically risky because it affects movement, bullets, collision, enemy behavior logic, and map geometry.</w:t>
      </w:r>
    </w:p>
    <w:p>
      <w:pPr>
        <w:ind w:left="288" w:hanging="216"/>
      </w:pPr>
      <w:r>
        <w:rPr>
          <w:b/>
        </w:rPr>
        <w:t xml:space="preserve">• </w:t>
      </w:r>
      <w:r>
        <w:t>✅ Solution: build simple socket-based destructible walls first.</w:t>
      </w:r>
    </w:p>
    <w:p>
      <w:pPr>
        <w:ind w:left="288" w:hanging="216"/>
      </w:pPr>
      <w:r>
        <w:rPr>
          <w:b/>
        </w:rPr>
        <w:t xml:space="preserve">• </w:t>
      </w:r>
      <w:r>
        <w:t>❌ Do not build advanced dynamic pathfinding or fully freeform wall placement in V1.</w:t>
      </w:r>
    </w:p>
    <w:p>
      <w:pPr>
        <w:ind w:left="288" w:hanging="216"/>
      </w:pPr>
      <w:r>
        <w:rPr>
          <w:b/>
        </w:rPr>
        <w:t xml:space="preserve">• </w:t>
      </w:r>
      <w:r>
        <w:t>✅ If an enemy is blocked, it should attack the wall or use simple steering. Breaker Bot destroys walls fastest.</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rFonts w:ascii="Arial" w:hAnsi="Arial"/>
                <w:b/>
                <w:color w:val="FFFFFF"/>
                <w:sz w:val="17"/>
              </w:rPr>
              <w:t>Do</w:t>
            </w:r>
          </w:p>
        </w:tc>
        <w:tc>
          <w:tcPr>
            <w:tcW w:type="dxa" w:w="5328"/>
            <w:vAlign w:val="center"/>
            <w:shd w:fill="1F4E79"/>
          </w:tcPr>
          <w:p>
            <w:r/>
            <w:r>
              <w:rPr>
                <w:rFonts w:ascii="Arial" w:hAnsi="Arial"/>
                <w:b/>
                <w:color w:val="FFFFFF"/>
                <w:sz w:val="17"/>
              </w:rPr>
              <w:t>Do not</w:t>
            </w:r>
          </w:p>
        </w:tc>
      </w:tr>
      <w:tr>
        <w:tc>
          <w:tcPr>
            <w:tcW w:type="dxa" w:w="5328"/>
            <w:vAlign w:val="center"/>
          </w:tcPr>
          <w:p>
            <w:r/>
            <w:r>
              <w:rPr>
                <w:rFonts w:ascii="Arial" w:hAnsi="Arial"/>
                <w:b w:val="0"/>
                <w:sz w:val="17"/>
              </w:rPr>
              <w:t>Use placement sockets/grid</w:t>
            </w:r>
          </w:p>
        </w:tc>
        <w:tc>
          <w:tcPr>
            <w:tcW w:type="dxa" w:w="5328"/>
            <w:vAlign w:val="center"/>
          </w:tcPr>
          <w:p>
            <w:r/>
            <w:r>
              <w:rPr>
                <w:rFonts w:ascii="Arial" w:hAnsi="Arial"/>
                <w:b w:val="0"/>
                <w:sz w:val="17"/>
              </w:rPr>
              <w:t>Do not allow freeform wall placement everywhere</w:t>
            </w:r>
          </w:p>
        </w:tc>
      </w:tr>
      <w:tr>
        <w:tc>
          <w:tcPr>
            <w:tcW w:type="dxa" w:w="5328"/>
            <w:vAlign w:val="center"/>
          </w:tcPr>
          <w:p>
            <w:r/>
            <w:r>
              <w:rPr>
                <w:rFonts w:ascii="Arial" w:hAnsi="Arial"/>
                <w:b w:val="0"/>
                <w:sz w:val="17"/>
              </w:rPr>
              <w:t>Make walls block movement and bullets</w:t>
            </w:r>
          </w:p>
        </w:tc>
        <w:tc>
          <w:tcPr>
            <w:tcW w:type="dxa" w:w="5328"/>
            <w:vAlign w:val="center"/>
          </w:tcPr>
          <w:p>
            <w:r/>
            <w:r>
              <w:rPr>
                <w:rFonts w:ascii="Arial" w:hAnsi="Arial"/>
                <w:b w:val="0"/>
                <w:sz w:val="17"/>
              </w:rPr>
              <w:t>Do not allow shooting through solid walls</w:t>
            </w:r>
          </w:p>
        </w:tc>
      </w:tr>
      <w:tr>
        <w:tc>
          <w:tcPr>
            <w:tcW w:type="dxa" w:w="5328"/>
            <w:vAlign w:val="center"/>
          </w:tcPr>
          <w:p>
            <w:r/>
            <w:r>
              <w:rPr>
                <w:rFonts w:ascii="Arial" w:hAnsi="Arial"/>
                <w:b w:val="0"/>
                <w:sz w:val="17"/>
              </w:rPr>
              <w:t>Give walls HP and destruction</w:t>
            </w:r>
          </w:p>
        </w:tc>
        <w:tc>
          <w:tcPr>
            <w:tcW w:type="dxa" w:w="5328"/>
            <w:vAlign w:val="center"/>
          </w:tcPr>
          <w:p>
            <w:r/>
            <w:r>
              <w:rPr>
                <w:rFonts w:ascii="Arial" w:hAnsi="Arial"/>
                <w:b w:val="0"/>
                <w:sz w:val="17"/>
              </w:rPr>
              <w:t>Do not make permanent unbreakable walls</w:t>
            </w:r>
          </w:p>
        </w:tc>
      </w:tr>
      <w:tr>
        <w:tc>
          <w:tcPr>
            <w:tcW w:type="dxa" w:w="5328"/>
            <w:vAlign w:val="center"/>
          </w:tcPr>
          <w:p>
            <w:r/>
            <w:r>
              <w:rPr>
                <w:rFonts w:ascii="Arial" w:hAnsi="Arial"/>
                <w:b w:val="0"/>
                <w:sz w:val="17"/>
              </w:rPr>
              <w:t>Use Turn Wall as L-shaped blocker</w:t>
            </w:r>
          </w:p>
        </w:tc>
        <w:tc>
          <w:tcPr>
            <w:tcW w:type="dxa" w:w="5328"/>
            <w:vAlign w:val="center"/>
          </w:tcPr>
          <w:p>
            <w:r/>
            <w:r>
              <w:rPr>
                <w:rFonts w:ascii="Arial" w:hAnsi="Arial"/>
                <w:b w:val="0"/>
                <w:sz w:val="17"/>
              </w:rPr>
              <w:t>Do not build smart redirection AI</w:t>
            </w:r>
          </w:p>
        </w:tc>
      </w:tr>
      <w:tr>
        <w:tc>
          <w:tcPr>
            <w:tcW w:type="dxa" w:w="5328"/>
            <w:vAlign w:val="center"/>
          </w:tcPr>
          <w:p>
            <w:r/>
            <w:r>
              <w:rPr>
                <w:rFonts w:ascii="Arial" w:hAnsi="Arial"/>
                <w:b w:val="0"/>
                <w:sz w:val="17"/>
              </w:rPr>
              <w:t>Add no-placement zones near doors/Core</w:t>
            </w:r>
          </w:p>
        </w:tc>
        <w:tc>
          <w:tcPr>
            <w:tcW w:type="dxa" w:w="5328"/>
            <w:vAlign w:val="center"/>
          </w:tcPr>
          <w:p>
            <w:r/>
            <w:r>
              <w:rPr>
                <w:rFonts w:ascii="Arial" w:hAnsi="Arial"/>
                <w:b w:val="0"/>
                <w:sz w:val="17"/>
              </w:rPr>
              <w:t>Do not let walls seal doors or surround Core</w:t>
            </w:r>
          </w:p>
        </w:tc>
      </w:tr>
    </w:tbl>
    <w:p/>
    <w:p>
      <w:pPr>
        <w:pStyle w:val="Heading1"/>
      </w:pPr>
      <w:r>
        <w:t>11. Suggested Codex prompt for Uday</w:t>
      </w:r>
    </w:p>
    <w:p>
      <w:r>
        <w:rPr>
          <w:b/>
        </w:rPr>
        <w:t>Read AGENTS.md and docs/PHASE_PLAN.md first. For map work, use the attached functional blockout image only as the visual layout reference, and use docs/MAP_BLOCKOUT_SPEC.md as the coding source of truth. Then read only the supporting docs relevant to the current phase. Inspect the repo before editing. Propose a small implementation plan for this phase. Implement only this phase, do not redesign the map, do not overbuild beyond V1, and do not rewrite working systems unless required. After coding, run available build/lint/test commands and report what changed, what passed, what failed, and what remains.</w:t>
      </w:r>
    </w:p>
    <w:p>
      <w:pPr>
        <w:pStyle w:val="Heading1"/>
      </w:pPr>
      <w:r>
        <w:t>12. Final checklist before Uday starts</w:t>
      </w:r>
    </w:p>
    <w:p>
      <w:r>
        <w:t>✅ AGENTS.md is placed at repo root.</w:t>
      </w:r>
    </w:p>
    <w:p>
      <w:r>
        <w:t>✅ /docs contains PHASE_PLAN.md, QUICK_ROUNDS.md, MAP_BLOCKOUT_SPEC.md, MAP_LAYOUT.md, WALL_SYSTEM.md, HERO_COMBAT.md, ENEMY_LOGIC.md, CORE_DEFENSE.md, REWARDS_BRIDGE.md, V1_SCOPE.md, VISUAL_IDENTITY.md, and TASKS.md.</w:t>
      </w:r>
    </w:p>
    <w:p>
      <w:r>
        <w:t>✅ Functional blockout map image is attached/shared with Uday.</w:t>
      </w:r>
    </w:p>
    <w:p>
      <w:r>
        <w:t>✅ Uday understands the image is not enough without the docs.</w:t>
      </w:r>
    </w:p>
    <w:p>
      <w:r>
        <w:t>✅ Uday understands not to build extra features outside V1.</w:t>
      </w:r>
    </w:p>
    <w:p>
      <w:r>
        <w:t>✅ Uday starts with blockout gameplay, not final 3D polish.</w:t>
      </w:r>
    </w:p>
    <w:p>
      <w:r>
        <w:t>✅ Wall system is implemented simply first: sockets, collision, HP, destruction.</w:t>
      </w:r>
    </w:p>
    <w:p>
      <w:r>
        <w:t>✅ Each phase is tested before moving to the next.</w:t>
      </w:r>
    </w:p>
    <w:p>
      <w:pPr>
        <w:spacing w:after="80"/>
      </w:pPr>
      <w:r>
        <w:rPr>
          <w:i/>
          <w:color w:val="5A5A5A"/>
        </w:rPr>
        <w:t>Keep this document short and practical. The detailed source of truth remains the markdown docs in the repo.</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