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EAC" w:rsidRPr="00831EAC" w:rsidRDefault="00831EAC" w:rsidP="00831EAC">
      <w:pPr>
        <w:spacing w:before="100" w:beforeAutospacing="1" w:after="100" w:afterAutospacing="1" w:line="36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31EAC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Identifying Key Entities in Recipe Data</w:t>
      </w:r>
    </w:p>
    <w:p w:rsidR="00831EAC" w:rsidRPr="00831EAC" w:rsidRDefault="00831EAC" w:rsidP="00831EAC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31EAC">
        <w:rPr>
          <w:rFonts w:ascii="Segoe UI" w:eastAsia="Times New Roman" w:hAnsi="Segoe UI" w:cs="Segoe UI"/>
          <w:b/>
          <w:bCs/>
          <w:sz w:val="36"/>
          <w:szCs w:val="36"/>
        </w:rPr>
        <w:t>1. Objective</w:t>
      </w:r>
    </w:p>
    <w:p w:rsidR="00831EAC" w:rsidRPr="00831EAC" w:rsidRDefault="00831EAC" w:rsidP="00831EAC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>This project focuses on building a system that can recognize important components in cooking recipes using a Named Entity Recognition (NER) approach. Specifically, it identifies entities such as:</w:t>
      </w:r>
    </w:p>
    <w:p w:rsidR="00831EAC" w:rsidRPr="00831EAC" w:rsidRDefault="00831EAC" w:rsidP="00831EAC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>Ingredients</w:t>
      </w:r>
    </w:p>
    <w:p w:rsidR="00831EAC" w:rsidRPr="00831EAC" w:rsidRDefault="00831EAC" w:rsidP="00831EAC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>Quantities</w:t>
      </w:r>
    </w:p>
    <w:p w:rsidR="00831EAC" w:rsidRPr="00831EAC" w:rsidRDefault="00831EAC" w:rsidP="00831EAC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>Measurement units</w:t>
      </w:r>
    </w:p>
    <w:p w:rsidR="00831EAC" w:rsidRPr="00831EAC" w:rsidRDefault="00831EAC" w:rsidP="00831EAC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>By extracting these elements from unstructured text, recipes can be converted into a structured format. This structured data can then support use cases like nutritional tracking, automated grocery lists, and interactive cooking apps.</w:t>
      </w:r>
    </w:p>
    <w:p w:rsidR="00831EAC" w:rsidRPr="00831EAC" w:rsidRDefault="00831EAC" w:rsidP="00831EAC">
      <w:pPr>
        <w:spacing w:after="0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31EAC" w:rsidRPr="00831EAC" w:rsidRDefault="00831EAC" w:rsidP="00831EAC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31EAC">
        <w:rPr>
          <w:rFonts w:ascii="Segoe UI" w:eastAsia="Times New Roman" w:hAnsi="Segoe UI" w:cs="Segoe UI"/>
          <w:b/>
          <w:bCs/>
          <w:sz w:val="36"/>
          <w:szCs w:val="36"/>
        </w:rPr>
        <w:t>2. Methodology</w:t>
      </w:r>
    </w:p>
    <w:p w:rsidR="00831EAC" w:rsidRPr="00831EAC" w:rsidRDefault="00831EAC" w:rsidP="00831EAC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31EAC">
        <w:rPr>
          <w:rFonts w:ascii="Segoe UI" w:eastAsia="Times New Roman" w:hAnsi="Segoe UI" w:cs="Segoe UI"/>
          <w:b/>
          <w:bCs/>
          <w:sz w:val="27"/>
          <w:szCs w:val="27"/>
        </w:rPr>
        <w:t>Data Preparation</w:t>
      </w:r>
    </w:p>
    <w:p w:rsidR="00831EAC" w:rsidRPr="00831EAC" w:rsidRDefault="00831EAC" w:rsidP="00831EAC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>The recipe text comes pre-tagged using the IOB format, which marks each word as the beginning (B), inside (I), or outside (O) of an entity.</w:t>
      </w:r>
    </w:p>
    <w:p w:rsidR="00831EAC" w:rsidRPr="00831EAC" w:rsidRDefault="00831EAC" w:rsidP="00831EAC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>This format is commonly used for labeling sequences in NER tasks.</w:t>
      </w:r>
    </w:p>
    <w:p w:rsidR="00831EAC" w:rsidRPr="00831EAC" w:rsidRDefault="00831EAC" w:rsidP="00831EAC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31EAC">
        <w:rPr>
          <w:rFonts w:ascii="Segoe UI" w:eastAsia="Times New Roman" w:hAnsi="Segoe UI" w:cs="Segoe UI"/>
          <w:b/>
          <w:bCs/>
          <w:sz w:val="27"/>
          <w:szCs w:val="27"/>
        </w:rPr>
        <w:t>Feature Engineering</w:t>
      </w:r>
    </w:p>
    <w:p w:rsidR="00831EAC" w:rsidRPr="00831EAC" w:rsidRDefault="00831EAC" w:rsidP="00831EAC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>Each token (word) is enriched with several features to improve prediction, including:</w:t>
      </w:r>
    </w:p>
    <w:p w:rsidR="00831EAC" w:rsidRPr="00831EAC" w:rsidRDefault="00831EAC" w:rsidP="00831EAC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lastRenderedPageBreak/>
        <w:t>The lowercase version of the word</w:t>
      </w:r>
    </w:p>
    <w:p w:rsidR="00831EAC" w:rsidRPr="00831EAC" w:rsidRDefault="00831EAC" w:rsidP="00831EAC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>Part-of-speech (POS) information</w:t>
      </w:r>
    </w:p>
    <w:p w:rsidR="00831EAC" w:rsidRPr="00831EAC" w:rsidRDefault="00831EAC" w:rsidP="00831EAC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>Prefixes and suffixes (e.g., first/last few characters)</w:t>
      </w:r>
    </w:p>
    <w:p w:rsidR="00831EAC" w:rsidRPr="00831EAC" w:rsidRDefault="00831EAC" w:rsidP="00831EAC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>Whether it’s a digit or capitalized</w:t>
      </w:r>
    </w:p>
    <w:p w:rsidR="00831EAC" w:rsidRPr="00831EAC" w:rsidRDefault="00831EAC" w:rsidP="00831EAC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>Word position and other contextual cues</w:t>
      </w:r>
    </w:p>
    <w:p w:rsidR="00831EAC" w:rsidRPr="00831EAC" w:rsidRDefault="00831EAC" w:rsidP="00831EAC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31EAC">
        <w:rPr>
          <w:rFonts w:ascii="Segoe UI" w:eastAsia="Times New Roman" w:hAnsi="Segoe UI" w:cs="Segoe UI"/>
          <w:b/>
          <w:bCs/>
          <w:sz w:val="27"/>
          <w:szCs w:val="27"/>
        </w:rPr>
        <w:t>Model Development</w:t>
      </w:r>
    </w:p>
    <w:p w:rsidR="00831EAC" w:rsidRPr="00831EAC" w:rsidRDefault="00831EAC" w:rsidP="00831EAC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 xml:space="preserve">The model is built using the </w:t>
      </w:r>
      <w:proofErr w:type="spellStart"/>
      <w:r w:rsidRPr="00831EAC">
        <w:rPr>
          <w:rFonts w:ascii="Segoe UI" w:eastAsia="Times New Roman" w:hAnsi="Segoe UI" w:cs="Segoe UI"/>
          <w:sz w:val="20"/>
        </w:rPr>
        <w:t>sklearn-crfsuite</w:t>
      </w:r>
      <w:proofErr w:type="spellEnd"/>
      <w:r w:rsidRPr="00831EAC">
        <w:rPr>
          <w:rFonts w:ascii="Segoe UI" w:eastAsia="Times New Roman" w:hAnsi="Segoe UI" w:cs="Segoe UI"/>
          <w:sz w:val="24"/>
          <w:szCs w:val="24"/>
        </w:rPr>
        <w:t xml:space="preserve"> implementation of Conditional Random Fields (CRF), which is well-suited for identifying patterns in sequential data.</w:t>
      </w:r>
    </w:p>
    <w:p w:rsidR="00831EAC" w:rsidRPr="00831EAC" w:rsidRDefault="00831EAC" w:rsidP="00831EAC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>It was evaluated based on standard classification metrics: precision, recall, and F1-score.</w:t>
      </w:r>
    </w:p>
    <w:p w:rsidR="00831EAC" w:rsidRPr="00831EAC" w:rsidRDefault="00831EAC" w:rsidP="00831EAC">
      <w:pPr>
        <w:spacing w:after="0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31EAC" w:rsidRDefault="00831EAC" w:rsidP="00831EAC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831EAC" w:rsidRPr="00831EAC" w:rsidRDefault="00831EAC" w:rsidP="00831EAC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31EAC">
        <w:rPr>
          <w:rFonts w:ascii="Segoe UI" w:eastAsia="Times New Roman" w:hAnsi="Segoe UI" w:cs="Segoe UI"/>
          <w:b/>
          <w:bCs/>
          <w:sz w:val="36"/>
          <w:szCs w:val="36"/>
        </w:rPr>
        <w:t>3. Visualizations and Insights</w:t>
      </w:r>
    </w:p>
    <w:p w:rsidR="00831EAC" w:rsidRPr="00831EAC" w:rsidRDefault="00831EAC" w:rsidP="00831EAC">
      <w:pPr>
        <w:tabs>
          <w:tab w:val="left" w:pos="2543"/>
        </w:tabs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31EAC">
        <w:rPr>
          <w:rFonts w:ascii="Segoe UI" w:eastAsia="Times New Roman" w:hAnsi="Segoe UI" w:cs="Segoe UI"/>
          <w:b/>
          <w:bCs/>
          <w:sz w:val="27"/>
          <w:szCs w:val="27"/>
        </w:rPr>
        <w:t>Entity Frequency</w:t>
      </w:r>
      <w:r w:rsidRPr="00831EAC">
        <w:rPr>
          <w:rFonts w:ascii="Segoe UI" w:eastAsia="Times New Roman" w:hAnsi="Segoe UI" w:cs="Segoe UI"/>
          <w:b/>
          <w:bCs/>
          <w:sz w:val="27"/>
          <w:szCs w:val="27"/>
        </w:rPr>
        <w:tab/>
      </w:r>
    </w:p>
    <w:p w:rsidR="00831EAC" w:rsidRPr="00831EAC" w:rsidRDefault="00831EAC" w:rsidP="00831EAC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831EAC">
        <w:rPr>
          <w:rFonts w:ascii="Segoe UI" w:eastAsia="Times New Roman" w:hAnsi="Segoe UI" w:cs="Segoe UI"/>
          <w:sz w:val="24"/>
          <w:szCs w:val="24"/>
        </w:rPr>
        <w:t xml:space="preserve">Visual analysis showed that common ingredients like </w:t>
      </w:r>
      <w:r w:rsidRPr="00831EAC">
        <w:rPr>
          <w:rFonts w:ascii="Segoe UI" w:eastAsia="Times New Roman" w:hAnsi="Segoe UI" w:cs="Segoe UI"/>
          <w:b/>
          <w:bCs/>
          <w:sz w:val="24"/>
          <w:szCs w:val="24"/>
        </w:rPr>
        <w:t>powder</w:t>
      </w:r>
      <w:r w:rsidRPr="00831EAC"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831EAC">
        <w:rPr>
          <w:rFonts w:ascii="Segoe UI" w:eastAsia="Times New Roman" w:hAnsi="Segoe UI" w:cs="Segoe UI"/>
          <w:b/>
          <w:bCs/>
          <w:sz w:val="24"/>
          <w:szCs w:val="24"/>
        </w:rPr>
        <w:t>salt</w:t>
      </w:r>
      <w:r w:rsidRPr="00831EAC">
        <w:rPr>
          <w:rFonts w:ascii="Segoe UI" w:eastAsia="Times New Roman" w:hAnsi="Segoe UI" w:cs="Segoe UI"/>
          <w:sz w:val="24"/>
          <w:szCs w:val="24"/>
        </w:rPr>
        <w:t xml:space="preserve">, and </w:t>
      </w:r>
      <w:r w:rsidRPr="00831EAC">
        <w:rPr>
          <w:rFonts w:ascii="Segoe UI" w:eastAsia="Times New Roman" w:hAnsi="Segoe UI" w:cs="Segoe UI"/>
          <w:b/>
          <w:bCs/>
          <w:sz w:val="24"/>
          <w:szCs w:val="24"/>
        </w:rPr>
        <w:t>seeds</w:t>
      </w:r>
      <w:r w:rsidRPr="00831EAC">
        <w:rPr>
          <w:rFonts w:ascii="Segoe UI" w:eastAsia="Times New Roman" w:hAnsi="Segoe UI" w:cs="Segoe UI"/>
          <w:sz w:val="24"/>
          <w:szCs w:val="24"/>
        </w:rPr>
        <w:t xml:space="preserve"> were among the most frequently mentioned. Similarly, </w:t>
      </w:r>
      <w:r w:rsidRPr="00831EAC">
        <w:rPr>
          <w:rFonts w:ascii="Segoe UI" w:eastAsia="Times New Roman" w:hAnsi="Segoe UI" w:cs="Segoe UI"/>
          <w:b/>
          <w:bCs/>
          <w:sz w:val="24"/>
          <w:szCs w:val="24"/>
        </w:rPr>
        <w:t>teaspoon</w:t>
      </w:r>
      <w:r w:rsidRPr="00831EAC"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831EAC">
        <w:rPr>
          <w:rFonts w:ascii="Segoe UI" w:eastAsia="Times New Roman" w:hAnsi="Segoe UI" w:cs="Segoe UI"/>
          <w:b/>
          <w:bCs/>
          <w:sz w:val="24"/>
          <w:szCs w:val="24"/>
        </w:rPr>
        <w:t>cup</w:t>
      </w:r>
      <w:r w:rsidRPr="00831EAC">
        <w:rPr>
          <w:rFonts w:ascii="Segoe UI" w:eastAsia="Times New Roman" w:hAnsi="Segoe UI" w:cs="Segoe UI"/>
          <w:sz w:val="24"/>
          <w:szCs w:val="24"/>
        </w:rPr>
        <w:t xml:space="preserve">, and </w:t>
      </w:r>
      <w:r w:rsidRPr="00831EAC">
        <w:rPr>
          <w:rFonts w:ascii="Segoe UI" w:eastAsia="Times New Roman" w:hAnsi="Segoe UI" w:cs="Segoe UI"/>
          <w:b/>
          <w:bCs/>
          <w:sz w:val="24"/>
          <w:szCs w:val="24"/>
        </w:rPr>
        <w:t>tablespoon</w:t>
      </w:r>
      <w:r w:rsidRPr="00831EAC">
        <w:rPr>
          <w:rFonts w:ascii="Segoe UI" w:eastAsia="Times New Roman" w:hAnsi="Segoe UI" w:cs="Segoe UI"/>
          <w:sz w:val="24"/>
          <w:szCs w:val="24"/>
        </w:rPr>
        <w:t xml:space="preserve"> were the top units identified in the dataset.</w:t>
      </w:r>
    </w:p>
    <w:p w:rsidR="00CE609C" w:rsidRDefault="00CE609C" w:rsidP="00CE609C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419848" cy="3112614"/>
            <wp:effectExtent l="19050" t="0" r="9402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848" cy="311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9C" w:rsidRPr="00CE609C" w:rsidRDefault="00CE609C" w:rsidP="00CE609C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>
            <wp:extent cx="5514163" cy="3146961"/>
            <wp:effectExtent l="1905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311" cy="314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9C" w:rsidRPr="00CE609C" w:rsidRDefault="00CE609C" w:rsidP="00CE609C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t>Ingredients are the most frequently tagged entity.</w:t>
      </w:r>
    </w:p>
    <w:p w:rsidR="00CE609C" w:rsidRPr="00CE609C" w:rsidRDefault="00CE609C" w:rsidP="00CE609C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t>Units and quantities follow consistent patterns, making them easier to recognize.</w:t>
      </w:r>
    </w:p>
    <w:p w:rsidR="00831EAC" w:rsidRDefault="00831EAC" w:rsidP="00CE609C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:rsidR="00CE609C" w:rsidRPr="00CE609C" w:rsidRDefault="00CE609C" w:rsidP="00CE609C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CE609C">
        <w:rPr>
          <w:rFonts w:ascii="Segoe UI" w:eastAsia="Times New Roman" w:hAnsi="Segoe UI" w:cs="Segoe UI"/>
          <w:b/>
          <w:bCs/>
          <w:sz w:val="27"/>
          <w:szCs w:val="27"/>
        </w:rPr>
        <w:lastRenderedPageBreak/>
        <w:t>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  <w:gridCol w:w="1082"/>
        <w:gridCol w:w="728"/>
        <w:gridCol w:w="1013"/>
        <w:gridCol w:w="989"/>
      </w:tblGrid>
      <w:tr w:rsidR="00CE609C" w:rsidRPr="00CE609C" w:rsidTr="00CE60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Support</w:t>
            </w:r>
          </w:p>
        </w:tc>
      </w:tr>
      <w:tr w:rsidR="00CE609C" w:rsidRPr="00CE609C" w:rsidTr="00CE6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Ingredient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1611</w:t>
            </w:r>
          </w:p>
        </w:tc>
      </w:tr>
      <w:tr w:rsidR="00CE609C" w:rsidRPr="00CE609C" w:rsidTr="00CE6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294</w:t>
            </w:r>
          </w:p>
        </w:tc>
      </w:tr>
      <w:tr w:rsidR="00CE609C" w:rsidRPr="00CE609C" w:rsidTr="00CE6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244</w:t>
            </w:r>
          </w:p>
        </w:tc>
      </w:tr>
      <w:tr w:rsidR="00CE609C" w:rsidRPr="00CE609C" w:rsidTr="00CE6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Overall Accuracy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:rsidR="00CE609C" w:rsidRPr="00CE609C" w:rsidRDefault="00CE609C" w:rsidP="00CE609C">
            <w:pPr>
              <w:spacing w:after="0" w:line="36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E609C">
              <w:rPr>
                <w:rFonts w:ascii="Segoe UI" w:eastAsia="Times New Roman" w:hAnsi="Segoe UI" w:cs="Segoe UI"/>
                <w:sz w:val="24"/>
                <w:szCs w:val="24"/>
              </w:rPr>
              <w:t>2149</w:t>
            </w:r>
          </w:p>
        </w:tc>
      </w:tr>
    </w:tbl>
    <w:p w:rsidR="00CE609C" w:rsidRPr="00CE609C" w:rsidRDefault="00CE609C" w:rsidP="00CE609C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t>Insights:</w:t>
      </w:r>
    </w:p>
    <w:p w:rsidR="00CE609C" w:rsidRPr="00CE609C" w:rsidRDefault="00CE609C" w:rsidP="00CE609C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t>Ingredient detection is highly accurate, thanks to effective feature design.</w:t>
      </w:r>
    </w:p>
    <w:p w:rsidR="00CE609C" w:rsidRPr="00CE609C" w:rsidRDefault="00CE609C" w:rsidP="00CE609C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t>Quantities and units have slightly lower recall, possibly due to irregular expressions like "a pinch" or "half".</w:t>
      </w:r>
    </w:p>
    <w:p w:rsidR="00CE609C" w:rsidRPr="00CE609C" w:rsidRDefault="00CE609C" w:rsidP="00CE609C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t>The model is well-balanced, with macro and weighted F1-scores around 0.97–0.98.</w:t>
      </w:r>
    </w:p>
    <w:p w:rsidR="00CE609C" w:rsidRPr="00CE609C" w:rsidRDefault="00CE609C" w:rsidP="00CE609C">
      <w:pPr>
        <w:spacing w:after="0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E609C" w:rsidRPr="00CE609C" w:rsidRDefault="00CE609C" w:rsidP="00CE609C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E609C">
        <w:rPr>
          <w:rFonts w:ascii="Segoe UI" w:eastAsia="Times New Roman" w:hAnsi="Segoe UI" w:cs="Segoe UI"/>
          <w:b/>
          <w:bCs/>
          <w:sz w:val="36"/>
          <w:szCs w:val="36"/>
        </w:rPr>
        <w:t>4. Assumptions Made</w:t>
      </w:r>
    </w:p>
    <w:p w:rsidR="00CE609C" w:rsidRPr="00CE609C" w:rsidRDefault="00CE609C" w:rsidP="00CE609C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t>The dataset is accurately annotated using the IOB format.</w:t>
      </w:r>
    </w:p>
    <w:p w:rsidR="00CE609C" w:rsidRPr="00CE609C" w:rsidRDefault="00CE609C" w:rsidP="00CE609C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t>Each sentence or recipe line is treated independently.</w:t>
      </w:r>
    </w:p>
    <w:p w:rsidR="00CE609C" w:rsidRPr="00CE609C" w:rsidRDefault="00CE609C" w:rsidP="00CE609C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t xml:space="preserve">The model does not rely on </w:t>
      </w:r>
      <w:proofErr w:type="spellStart"/>
      <w:r w:rsidRPr="00CE609C">
        <w:rPr>
          <w:rFonts w:ascii="Segoe UI" w:eastAsia="Times New Roman" w:hAnsi="Segoe UI" w:cs="Segoe UI"/>
          <w:sz w:val="24"/>
          <w:szCs w:val="24"/>
        </w:rPr>
        <w:t>pretrained</w:t>
      </w:r>
      <w:proofErr w:type="spellEnd"/>
      <w:r w:rsidRPr="00CE609C">
        <w:rPr>
          <w:rFonts w:ascii="Segoe UI" w:eastAsia="Times New Roman" w:hAnsi="Segoe UI" w:cs="Segoe UI"/>
          <w:sz w:val="24"/>
          <w:szCs w:val="24"/>
        </w:rPr>
        <w:t xml:space="preserve"> embeddings or language models.</w:t>
      </w:r>
    </w:p>
    <w:p w:rsidR="00CE609C" w:rsidRPr="00CE609C" w:rsidRDefault="00CE609C" w:rsidP="00CE609C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t>All features are manually engineered.</w:t>
      </w:r>
    </w:p>
    <w:p w:rsidR="00CE609C" w:rsidRPr="00CE609C" w:rsidRDefault="00CE609C" w:rsidP="00CE609C">
      <w:pPr>
        <w:spacing w:after="0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4491B" w:rsidRDefault="0034491B" w:rsidP="00CE609C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CE609C" w:rsidRPr="00CE609C" w:rsidRDefault="00CE609C" w:rsidP="00CE609C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E609C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5. Conclusion</w:t>
      </w:r>
    </w:p>
    <w:p w:rsidR="00CE609C" w:rsidRPr="00CE609C" w:rsidRDefault="00CE609C" w:rsidP="00CE609C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t>The CRF-based NER model achieves strong performance with 98% overall accuracy in identifying entities in recipe data. Its success demonstrates the effectiveness of traditional feature-based models in structured text domains where patterns are predictable and consistent.</w:t>
      </w:r>
    </w:p>
    <w:p w:rsidR="00C22A00" w:rsidRPr="00CE609C" w:rsidRDefault="00CE609C" w:rsidP="00CE609C">
      <w:pPr>
        <w:spacing w:after="0" w:line="360" w:lineRule="auto"/>
        <w:rPr>
          <w:rFonts w:ascii="Segoe UI" w:eastAsia="Times New Roman" w:hAnsi="Segoe UI" w:cs="Segoe UI"/>
          <w:sz w:val="24"/>
          <w:szCs w:val="24"/>
        </w:rPr>
      </w:pPr>
      <w:r w:rsidRPr="00CE609C">
        <w:rPr>
          <w:rFonts w:ascii="Segoe UI" w:eastAsia="Times New Roman" w:hAnsi="Segoe UI" w:cs="Segoe U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sectPr w:rsidR="00C22A00" w:rsidRPr="00CE609C" w:rsidSect="00C22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58C"/>
    <w:multiLevelType w:val="multilevel"/>
    <w:tmpl w:val="FA7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D7082"/>
    <w:multiLevelType w:val="multilevel"/>
    <w:tmpl w:val="113E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2559C"/>
    <w:multiLevelType w:val="multilevel"/>
    <w:tmpl w:val="31E0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259E"/>
    <w:multiLevelType w:val="multilevel"/>
    <w:tmpl w:val="B2F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AA17FA"/>
    <w:multiLevelType w:val="multilevel"/>
    <w:tmpl w:val="3042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AD3F3F"/>
    <w:multiLevelType w:val="multilevel"/>
    <w:tmpl w:val="2D42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42B33"/>
    <w:multiLevelType w:val="multilevel"/>
    <w:tmpl w:val="F310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A93282"/>
    <w:multiLevelType w:val="multilevel"/>
    <w:tmpl w:val="E9A6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5F5295"/>
    <w:multiLevelType w:val="multilevel"/>
    <w:tmpl w:val="A89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9E2517"/>
    <w:multiLevelType w:val="multilevel"/>
    <w:tmpl w:val="2448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A6525D"/>
    <w:multiLevelType w:val="multilevel"/>
    <w:tmpl w:val="1D5E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B13671"/>
    <w:multiLevelType w:val="multilevel"/>
    <w:tmpl w:val="9DC6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4F5FC4"/>
    <w:multiLevelType w:val="multilevel"/>
    <w:tmpl w:val="6ED8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044BDB"/>
    <w:multiLevelType w:val="multilevel"/>
    <w:tmpl w:val="C3EA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917F42"/>
    <w:multiLevelType w:val="multilevel"/>
    <w:tmpl w:val="4D24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1E4D9A"/>
    <w:multiLevelType w:val="multilevel"/>
    <w:tmpl w:val="821A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3F339F"/>
    <w:multiLevelType w:val="multilevel"/>
    <w:tmpl w:val="4E30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E16256"/>
    <w:multiLevelType w:val="multilevel"/>
    <w:tmpl w:val="A2B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D30D2D"/>
    <w:multiLevelType w:val="multilevel"/>
    <w:tmpl w:val="4910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EC566D"/>
    <w:multiLevelType w:val="multilevel"/>
    <w:tmpl w:val="D09E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43255E"/>
    <w:multiLevelType w:val="multilevel"/>
    <w:tmpl w:val="9E9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E37EC8"/>
    <w:multiLevelType w:val="multilevel"/>
    <w:tmpl w:val="2A8E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3B6DC3"/>
    <w:multiLevelType w:val="multilevel"/>
    <w:tmpl w:val="3D7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78759A"/>
    <w:multiLevelType w:val="multilevel"/>
    <w:tmpl w:val="D9B2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9B3CCA"/>
    <w:multiLevelType w:val="multilevel"/>
    <w:tmpl w:val="BCF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9A0199"/>
    <w:multiLevelType w:val="multilevel"/>
    <w:tmpl w:val="EA8E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690DFF"/>
    <w:multiLevelType w:val="multilevel"/>
    <w:tmpl w:val="5B9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2963CC"/>
    <w:multiLevelType w:val="multilevel"/>
    <w:tmpl w:val="A3B2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195E9C"/>
    <w:multiLevelType w:val="multilevel"/>
    <w:tmpl w:val="B4BC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EE5792"/>
    <w:multiLevelType w:val="multilevel"/>
    <w:tmpl w:val="86FE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8D60A7"/>
    <w:multiLevelType w:val="multilevel"/>
    <w:tmpl w:val="6CB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EF4BC1"/>
    <w:multiLevelType w:val="multilevel"/>
    <w:tmpl w:val="CAC4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857B92"/>
    <w:multiLevelType w:val="multilevel"/>
    <w:tmpl w:val="A2EE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23"/>
  </w:num>
  <w:num w:numId="4">
    <w:abstractNumId w:val="10"/>
  </w:num>
  <w:num w:numId="5">
    <w:abstractNumId w:val="26"/>
  </w:num>
  <w:num w:numId="6">
    <w:abstractNumId w:val="3"/>
  </w:num>
  <w:num w:numId="7">
    <w:abstractNumId w:val="29"/>
  </w:num>
  <w:num w:numId="8">
    <w:abstractNumId w:val="18"/>
  </w:num>
  <w:num w:numId="9">
    <w:abstractNumId w:val="19"/>
  </w:num>
  <w:num w:numId="10">
    <w:abstractNumId w:val="30"/>
  </w:num>
  <w:num w:numId="11">
    <w:abstractNumId w:val="9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28"/>
  </w:num>
  <w:num w:numId="17">
    <w:abstractNumId w:val="12"/>
  </w:num>
  <w:num w:numId="18">
    <w:abstractNumId w:val="31"/>
  </w:num>
  <w:num w:numId="19">
    <w:abstractNumId w:val="15"/>
  </w:num>
  <w:num w:numId="20">
    <w:abstractNumId w:val="32"/>
  </w:num>
  <w:num w:numId="21">
    <w:abstractNumId w:val="20"/>
  </w:num>
  <w:num w:numId="22">
    <w:abstractNumId w:val="0"/>
  </w:num>
  <w:num w:numId="23">
    <w:abstractNumId w:val="25"/>
  </w:num>
  <w:num w:numId="24">
    <w:abstractNumId w:val="1"/>
  </w:num>
  <w:num w:numId="25">
    <w:abstractNumId w:val="2"/>
  </w:num>
  <w:num w:numId="26">
    <w:abstractNumId w:val="24"/>
  </w:num>
  <w:num w:numId="27">
    <w:abstractNumId w:val="27"/>
  </w:num>
  <w:num w:numId="28">
    <w:abstractNumId w:val="21"/>
  </w:num>
  <w:num w:numId="29">
    <w:abstractNumId w:val="5"/>
  </w:num>
  <w:num w:numId="30">
    <w:abstractNumId w:val="13"/>
  </w:num>
  <w:num w:numId="31">
    <w:abstractNumId w:val="8"/>
  </w:num>
  <w:num w:numId="32">
    <w:abstractNumId w:val="16"/>
  </w:num>
  <w:num w:numId="3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C0401F"/>
    <w:rsid w:val="0034491B"/>
    <w:rsid w:val="005C1C65"/>
    <w:rsid w:val="00691612"/>
    <w:rsid w:val="00831EAC"/>
    <w:rsid w:val="00C0401F"/>
    <w:rsid w:val="00C22A00"/>
    <w:rsid w:val="00C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A00"/>
  </w:style>
  <w:style w:type="paragraph" w:styleId="Heading1">
    <w:name w:val="heading 1"/>
    <w:basedOn w:val="Normal"/>
    <w:link w:val="Heading1Char"/>
    <w:uiPriority w:val="9"/>
    <w:qFormat/>
    <w:rsid w:val="00C04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4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4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40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40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40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4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40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1C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2025-07-07T14:52:00Z</dcterms:created>
  <dcterms:modified xsi:type="dcterms:W3CDTF">2025-07-07T16:31:00Z</dcterms:modified>
</cp:coreProperties>
</file>