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Part 1: Testing the initial buggy code.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Initially, all the test cases failed because of an error in the function. The condition says to return InvalidInputs when b&lt;=b which is every input instance.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 or 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(1,1,1)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‘Equilateral’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‘Not A Trianlge’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(3,4,5)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‘Right’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 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(1,2,3)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‘Scalene’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 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(2,2,1)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‘Isosceles’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‘Not A Triangle’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(0,300,2)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(-1,20,1)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