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768FB" w14:textId="77777777" w:rsidR="00272F37" w:rsidRDefault="00000000">
      <w:pPr>
        <w:spacing w:after="0"/>
        <w:ind w:left="-734"/>
      </w:pPr>
      <w:r>
        <w:rPr>
          <w:noProof/>
        </w:rPr>
        <w:drawing>
          <wp:inline distT="0" distB="0" distL="0" distR="0" wp14:anchorId="05ACCC57" wp14:editId="5127DF00">
            <wp:extent cx="1804289" cy="74104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a:graphicData>
            </a:graphic>
          </wp:inline>
        </w:drawing>
      </w:r>
    </w:p>
    <w:p w14:paraId="2F1342C5" w14:textId="77777777" w:rsidR="00272F37" w:rsidRDefault="00000000">
      <w:pPr>
        <w:spacing w:after="31"/>
        <w:ind w:left="2287"/>
      </w:pPr>
      <w:r>
        <w:t xml:space="preserve"> </w:t>
      </w:r>
    </w:p>
    <w:p w14:paraId="10F55463" w14:textId="77777777" w:rsidR="00272F37" w:rsidRDefault="00000000">
      <w:pPr>
        <w:spacing w:after="0"/>
        <w:jc w:val="right"/>
      </w:pPr>
      <w:r>
        <w:rPr>
          <w:rFonts w:ascii="Times New Roman" w:eastAsia="Times New Roman" w:hAnsi="Times New Roman" w:cs="Times New Roman"/>
          <w:b/>
          <w:sz w:val="28"/>
        </w:rPr>
        <w:t xml:space="preserve">Data Collection and Preprocessing Phase </w:t>
      </w:r>
    </w:p>
    <w:p w14:paraId="2EB3251F" w14:textId="77777777" w:rsidR="00272F37" w:rsidRDefault="00000000">
      <w:pPr>
        <w:spacing w:after="0"/>
      </w:pPr>
      <w:r>
        <w:rPr>
          <w:rFonts w:ascii="Times New Roman" w:eastAsia="Times New Roman" w:hAnsi="Times New Roman" w:cs="Times New Roman"/>
        </w:rPr>
        <w:t xml:space="preserve"> </w:t>
      </w:r>
    </w:p>
    <w:tbl>
      <w:tblPr>
        <w:tblStyle w:val="TableGrid"/>
        <w:tblW w:w="9362" w:type="dxa"/>
        <w:tblInd w:w="10" w:type="dxa"/>
        <w:tblCellMar>
          <w:left w:w="101" w:type="dxa"/>
          <w:right w:w="115" w:type="dxa"/>
        </w:tblCellMar>
        <w:tblLook w:val="04A0" w:firstRow="1" w:lastRow="0" w:firstColumn="1" w:lastColumn="0" w:noHBand="0" w:noVBand="1"/>
      </w:tblPr>
      <w:tblGrid>
        <w:gridCol w:w="4681"/>
        <w:gridCol w:w="4681"/>
      </w:tblGrid>
      <w:tr w:rsidR="00272F37" w14:paraId="1482C6E2"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29A3D0DB" w14:textId="77777777" w:rsidR="00272F37" w:rsidRDefault="00000000">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0C903D0D" w14:textId="77777777" w:rsidR="00272F37" w:rsidRDefault="00000000">
            <w:r>
              <w:rPr>
                <w:rFonts w:ascii="Times New Roman" w:eastAsia="Times New Roman" w:hAnsi="Times New Roman" w:cs="Times New Roman"/>
                <w:sz w:val="24"/>
              </w:rPr>
              <w:t xml:space="preserve">26 May 2025 </w:t>
            </w:r>
          </w:p>
        </w:tc>
      </w:tr>
      <w:tr w:rsidR="00272F37" w14:paraId="2B8D593E"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7814978D" w14:textId="77777777" w:rsidR="00272F37" w:rsidRDefault="00000000">
            <w:r>
              <w:rPr>
                <w:rFonts w:ascii="Times New Roman" w:eastAsia="Times New Roman" w:hAnsi="Times New Roman" w:cs="Times New Roman"/>
                <w:sz w:val="24"/>
              </w:rPr>
              <w:t xml:space="preserve">Name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906F90E" w14:textId="100ED080" w:rsidR="00272F37" w:rsidRDefault="006B251A">
            <w:r>
              <w:rPr>
                <w:rFonts w:ascii="Times New Roman" w:eastAsia="Times New Roman" w:hAnsi="Times New Roman" w:cs="Times New Roman"/>
                <w:sz w:val="24"/>
              </w:rPr>
              <w:t>Pranay Sanjay Bhandwalkar</w:t>
            </w:r>
            <w:r w:rsidR="00295CCC">
              <w:rPr>
                <w:rFonts w:ascii="Times New Roman" w:eastAsia="Times New Roman" w:hAnsi="Times New Roman" w:cs="Times New Roman"/>
                <w:sz w:val="24"/>
              </w:rPr>
              <w:t xml:space="preserve"> </w:t>
            </w:r>
          </w:p>
        </w:tc>
      </w:tr>
      <w:tr w:rsidR="00272F37" w14:paraId="670B037C"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68A55A1D" w14:textId="77777777" w:rsidR="00272F37" w:rsidRDefault="00000000">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A7F0C63" w14:textId="77777777" w:rsidR="00272F37" w:rsidRDefault="00000000">
            <w:r>
              <w:rPr>
                <w:rFonts w:ascii="Times New Roman" w:eastAsia="Times New Roman" w:hAnsi="Times New Roman" w:cs="Times New Roman"/>
                <w:sz w:val="24"/>
              </w:rPr>
              <w:t xml:space="preserve">Restaurant Recommendation System </w:t>
            </w:r>
          </w:p>
        </w:tc>
      </w:tr>
      <w:tr w:rsidR="00272F37" w14:paraId="6F50A01D"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2C919DDD" w14:textId="77777777" w:rsidR="00272F37" w:rsidRDefault="00000000">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6961FDC0" w14:textId="77777777" w:rsidR="00272F37" w:rsidRDefault="00000000">
            <w:r>
              <w:rPr>
                <w:rFonts w:ascii="Times New Roman" w:eastAsia="Times New Roman" w:hAnsi="Times New Roman" w:cs="Times New Roman"/>
                <w:sz w:val="24"/>
              </w:rPr>
              <w:t xml:space="preserve">2 Marks </w:t>
            </w:r>
          </w:p>
        </w:tc>
      </w:tr>
    </w:tbl>
    <w:p w14:paraId="031B71EC" w14:textId="77777777" w:rsidR="00272F37" w:rsidRDefault="00000000">
      <w:pPr>
        <w:spacing w:after="36"/>
      </w:pPr>
      <w:r>
        <w:rPr>
          <w:rFonts w:ascii="Times New Roman" w:eastAsia="Times New Roman" w:hAnsi="Times New Roman" w:cs="Times New Roman"/>
        </w:rPr>
        <w:t xml:space="preserve"> </w:t>
      </w:r>
    </w:p>
    <w:p w14:paraId="4EEE281A" w14:textId="77777777" w:rsidR="00272F37" w:rsidRDefault="00000000">
      <w:pPr>
        <w:spacing w:after="0"/>
      </w:pPr>
      <w:r>
        <w:rPr>
          <w:rFonts w:ascii="Times New Roman" w:eastAsia="Times New Roman" w:hAnsi="Times New Roman" w:cs="Times New Roman"/>
          <w:b/>
          <w:sz w:val="28"/>
        </w:rPr>
        <w:t xml:space="preserve"> </w:t>
      </w:r>
    </w:p>
    <w:p w14:paraId="21853E39" w14:textId="77777777" w:rsidR="00272F37" w:rsidRDefault="00000000">
      <w:pPr>
        <w:spacing w:after="0"/>
        <w:ind w:left="-5" w:hanging="10"/>
      </w:pPr>
      <w:r>
        <w:rPr>
          <w:noProof/>
        </w:rPr>
        <w:drawing>
          <wp:anchor distT="0" distB="0" distL="114300" distR="114300" simplePos="0" relativeHeight="251658240" behindDoc="0" locked="0" layoutInCell="1" allowOverlap="0" wp14:anchorId="01A2E217" wp14:editId="60C82CB9">
            <wp:simplePos x="0" y="0"/>
            <wp:positionH relativeFrom="page">
              <wp:posOffset>6124575</wp:posOffset>
            </wp:positionH>
            <wp:positionV relativeFrom="page">
              <wp:posOffset>372110</wp:posOffset>
            </wp:positionV>
            <wp:extent cx="1072438" cy="290830"/>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072438" cy="290830"/>
                    </a:xfrm>
                    <a:prstGeom prst="rect">
                      <a:avLst/>
                    </a:prstGeom>
                  </pic:spPr>
                </pic:pic>
              </a:graphicData>
            </a:graphic>
          </wp:anchor>
        </w:drawing>
      </w:r>
      <w:r>
        <w:rPr>
          <w:rFonts w:ascii="Times New Roman" w:eastAsia="Times New Roman" w:hAnsi="Times New Roman" w:cs="Times New Roman"/>
          <w:b/>
          <w:sz w:val="28"/>
        </w:rPr>
        <w:t xml:space="preserve">Data Collection Plan  </w:t>
      </w:r>
    </w:p>
    <w:tbl>
      <w:tblPr>
        <w:tblStyle w:val="TableGrid"/>
        <w:tblW w:w="9362" w:type="dxa"/>
        <w:tblInd w:w="5" w:type="dxa"/>
        <w:tblCellMar>
          <w:left w:w="101" w:type="dxa"/>
          <w:bottom w:w="104" w:type="dxa"/>
          <w:right w:w="65" w:type="dxa"/>
        </w:tblCellMar>
        <w:tblLook w:val="04A0" w:firstRow="1" w:lastRow="0" w:firstColumn="1" w:lastColumn="0" w:noHBand="0" w:noVBand="1"/>
      </w:tblPr>
      <w:tblGrid>
        <w:gridCol w:w="2566"/>
        <w:gridCol w:w="6796"/>
      </w:tblGrid>
      <w:tr w:rsidR="00272F37" w14:paraId="7A02BBEC" w14:textId="77777777">
        <w:trPr>
          <w:trHeight w:val="864"/>
        </w:trPr>
        <w:tc>
          <w:tcPr>
            <w:tcW w:w="2566" w:type="dxa"/>
            <w:tcBorders>
              <w:top w:val="single" w:sz="4" w:space="0" w:color="000000"/>
              <w:left w:val="single" w:sz="4" w:space="0" w:color="000000"/>
              <w:bottom w:val="single" w:sz="4" w:space="0" w:color="000000"/>
              <w:right w:val="single" w:sz="4" w:space="0" w:color="000000"/>
            </w:tcBorders>
            <w:vAlign w:val="bottom"/>
          </w:tcPr>
          <w:p w14:paraId="0FB0D3D9" w14:textId="77777777" w:rsidR="00272F37" w:rsidRDefault="00000000">
            <w:pPr>
              <w:ind w:right="37"/>
              <w:jc w:val="center"/>
            </w:pPr>
            <w:r>
              <w:rPr>
                <w:rFonts w:ascii="Times New Roman" w:eastAsia="Times New Roman" w:hAnsi="Times New Roman" w:cs="Times New Roman"/>
                <w:b/>
                <w:sz w:val="24"/>
              </w:rPr>
              <w:t xml:space="preserve">Section </w:t>
            </w:r>
          </w:p>
        </w:tc>
        <w:tc>
          <w:tcPr>
            <w:tcW w:w="6795" w:type="dxa"/>
            <w:tcBorders>
              <w:top w:val="single" w:sz="4" w:space="0" w:color="000000"/>
              <w:left w:val="single" w:sz="4" w:space="0" w:color="000000"/>
              <w:bottom w:val="single" w:sz="4" w:space="0" w:color="000000"/>
              <w:right w:val="single" w:sz="4" w:space="0" w:color="000000"/>
            </w:tcBorders>
            <w:vAlign w:val="bottom"/>
          </w:tcPr>
          <w:p w14:paraId="0DBBD5B8" w14:textId="77777777" w:rsidR="00272F37" w:rsidRDefault="00000000">
            <w:pPr>
              <w:ind w:right="35"/>
              <w:jc w:val="center"/>
            </w:pPr>
            <w:r>
              <w:rPr>
                <w:rFonts w:ascii="Times New Roman" w:eastAsia="Times New Roman" w:hAnsi="Times New Roman" w:cs="Times New Roman"/>
                <w:b/>
                <w:sz w:val="24"/>
              </w:rPr>
              <w:t xml:space="preserve">Description </w:t>
            </w:r>
          </w:p>
        </w:tc>
      </w:tr>
      <w:tr w:rsidR="00272F37" w14:paraId="168597D6" w14:textId="77777777">
        <w:trPr>
          <w:trHeight w:val="1476"/>
        </w:trPr>
        <w:tc>
          <w:tcPr>
            <w:tcW w:w="2566" w:type="dxa"/>
            <w:tcBorders>
              <w:top w:val="single" w:sz="4" w:space="0" w:color="000000"/>
              <w:left w:val="single" w:sz="4" w:space="0" w:color="000000"/>
              <w:bottom w:val="single" w:sz="4" w:space="0" w:color="000000"/>
              <w:right w:val="single" w:sz="4" w:space="0" w:color="000000"/>
            </w:tcBorders>
            <w:vAlign w:val="center"/>
          </w:tcPr>
          <w:p w14:paraId="55F042E5" w14:textId="77777777" w:rsidR="00272F37" w:rsidRDefault="00000000">
            <w:pPr>
              <w:ind w:right="37"/>
              <w:jc w:val="center"/>
            </w:pPr>
            <w:r>
              <w:rPr>
                <w:rFonts w:ascii="Times New Roman" w:eastAsia="Times New Roman" w:hAnsi="Times New Roman" w:cs="Times New Roman"/>
              </w:rPr>
              <w:t xml:space="preserve">Project Overview </w:t>
            </w:r>
          </w:p>
        </w:tc>
        <w:tc>
          <w:tcPr>
            <w:tcW w:w="6795" w:type="dxa"/>
            <w:tcBorders>
              <w:top w:val="single" w:sz="4" w:space="0" w:color="000000"/>
              <w:left w:val="single" w:sz="4" w:space="0" w:color="000000"/>
              <w:bottom w:val="single" w:sz="4" w:space="0" w:color="000000"/>
              <w:right w:val="single" w:sz="4" w:space="0" w:color="000000"/>
            </w:tcBorders>
            <w:vAlign w:val="center"/>
          </w:tcPr>
          <w:p w14:paraId="7D433643" w14:textId="77777777" w:rsidR="00272F37" w:rsidRDefault="00000000">
            <w:r>
              <w:rPr>
                <w:rFonts w:ascii="Times New Roman" w:eastAsia="Times New Roman" w:hAnsi="Times New Roman" w:cs="Times New Roman"/>
              </w:rPr>
              <w:t xml:space="preserve">Develop a restaurant recommendation system to assist users in finding dining options based on their preferences, location, and other relevant factors. By </w:t>
            </w:r>
            <w:proofErr w:type="spellStart"/>
            <w:r>
              <w:rPr>
                <w:rFonts w:ascii="Times New Roman" w:eastAsia="Times New Roman" w:hAnsi="Times New Roman" w:cs="Times New Roman"/>
              </w:rPr>
              <w:t>analyzing</w:t>
            </w:r>
            <w:proofErr w:type="spellEnd"/>
            <w:r>
              <w:rPr>
                <w:rFonts w:ascii="Times New Roman" w:eastAsia="Times New Roman" w:hAnsi="Times New Roman" w:cs="Times New Roman"/>
              </w:rPr>
              <w:t xml:space="preserve"> user preferences, restaurant ratings, and location data, this project aims to provide personalized recommendations that enhance the dining experience for users.  </w:t>
            </w:r>
          </w:p>
        </w:tc>
      </w:tr>
      <w:tr w:rsidR="00272F37" w14:paraId="418D4119" w14:textId="77777777">
        <w:trPr>
          <w:trHeight w:val="1474"/>
        </w:trPr>
        <w:tc>
          <w:tcPr>
            <w:tcW w:w="2566" w:type="dxa"/>
            <w:tcBorders>
              <w:top w:val="single" w:sz="4" w:space="0" w:color="000000"/>
              <w:left w:val="single" w:sz="4" w:space="0" w:color="000000"/>
              <w:bottom w:val="single" w:sz="4" w:space="0" w:color="000000"/>
              <w:right w:val="single" w:sz="4" w:space="0" w:color="000000"/>
            </w:tcBorders>
            <w:vAlign w:val="center"/>
          </w:tcPr>
          <w:p w14:paraId="1E1EAB03" w14:textId="77777777" w:rsidR="00272F37" w:rsidRDefault="00000000">
            <w:pPr>
              <w:ind w:right="38"/>
              <w:jc w:val="center"/>
            </w:pPr>
            <w:r>
              <w:rPr>
                <w:rFonts w:ascii="Times New Roman" w:eastAsia="Times New Roman" w:hAnsi="Times New Roman" w:cs="Times New Roman"/>
              </w:rPr>
              <w:t xml:space="preserve">Data Collection Plan </w:t>
            </w:r>
          </w:p>
        </w:tc>
        <w:tc>
          <w:tcPr>
            <w:tcW w:w="6795" w:type="dxa"/>
            <w:tcBorders>
              <w:top w:val="single" w:sz="4" w:space="0" w:color="000000"/>
              <w:left w:val="single" w:sz="4" w:space="0" w:color="000000"/>
              <w:bottom w:val="single" w:sz="4" w:space="0" w:color="000000"/>
              <w:right w:val="single" w:sz="4" w:space="0" w:color="000000"/>
            </w:tcBorders>
            <w:vAlign w:val="center"/>
          </w:tcPr>
          <w:p w14:paraId="19934365" w14:textId="77777777" w:rsidR="00272F37" w:rsidRDefault="00000000">
            <w:pPr>
              <w:ind w:right="23"/>
            </w:pPr>
            <w:r>
              <w:rPr>
                <w:rFonts w:ascii="Times New Roman" w:eastAsia="Times New Roman" w:hAnsi="Times New Roman" w:cs="Times New Roman"/>
              </w:rPr>
              <w:t xml:space="preserve">The dataset used for this project was sourced from Kaggle and contains detailed information on over 9,000 restaurants in Bangalore, including attributes like name, location, cuisine, ratings, and pricing. This publicly available dataset was collected to support analysis and predictive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related to restaurant ratings and customer preferences. </w:t>
            </w:r>
          </w:p>
        </w:tc>
      </w:tr>
      <w:tr w:rsidR="00272F37" w14:paraId="12B5DEEE" w14:textId="77777777">
        <w:trPr>
          <w:trHeight w:val="1982"/>
        </w:trPr>
        <w:tc>
          <w:tcPr>
            <w:tcW w:w="2566" w:type="dxa"/>
            <w:tcBorders>
              <w:top w:val="single" w:sz="4" w:space="0" w:color="000000"/>
              <w:left w:val="single" w:sz="4" w:space="0" w:color="000000"/>
              <w:bottom w:val="single" w:sz="4" w:space="0" w:color="000000"/>
              <w:right w:val="single" w:sz="4" w:space="0" w:color="000000"/>
            </w:tcBorders>
            <w:vAlign w:val="center"/>
          </w:tcPr>
          <w:p w14:paraId="630739E4" w14:textId="77777777" w:rsidR="00272F37" w:rsidRDefault="00000000">
            <w:pPr>
              <w:jc w:val="center"/>
            </w:pPr>
            <w:r>
              <w:rPr>
                <w:rFonts w:ascii="Times New Roman" w:eastAsia="Times New Roman" w:hAnsi="Times New Roman" w:cs="Times New Roman"/>
              </w:rPr>
              <w:lastRenderedPageBreak/>
              <w:t xml:space="preserve">Raw Data Sources Identified </w:t>
            </w:r>
          </w:p>
        </w:tc>
        <w:tc>
          <w:tcPr>
            <w:tcW w:w="6795" w:type="dxa"/>
            <w:tcBorders>
              <w:top w:val="single" w:sz="4" w:space="0" w:color="000000"/>
              <w:left w:val="single" w:sz="4" w:space="0" w:color="000000"/>
              <w:bottom w:val="single" w:sz="4" w:space="0" w:color="000000"/>
              <w:right w:val="single" w:sz="4" w:space="0" w:color="000000"/>
            </w:tcBorders>
            <w:vAlign w:val="center"/>
          </w:tcPr>
          <w:p w14:paraId="2744C98E" w14:textId="77777777" w:rsidR="00272F37" w:rsidRDefault="00000000">
            <w:pPr>
              <w:spacing w:after="1"/>
            </w:pPr>
            <w:r>
              <w:rPr>
                <w:rFonts w:ascii="Times New Roman" w:eastAsia="Times New Roman" w:hAnsi="Times New Roman" w:cs="Times New Roman"/>
              </w:rPr>
              <w:t xml:space="preserve">The raw data for this project was obtained from the Kaggle dataset titled </w:t>
            </w:r>
          </w:p>
          <w:p w14:paraId="14F50B61" w14:textId="77777777" w:rsidR="00272F37" w:rsidRDefault="00000000">
            <w:pPr>
              <w:spacing w:line="236" w:lineRule="auto"/>
            </w:pPr>
            <w:r>
              <w:rPr>
                <w:rFonts w:ascii="Times New Roman" w:eastAsia="Times New Roman" w:hAnsi="Times New Roman" w:cs="Times New Roman"/>
                <w:b/>
              </w:rPr>
              <w:t>“Zomato Bangalore Restaurants”</w:t>
            </w:r>
            <w:r>
              <w:rPr>
                <w:rFonts w:ascii="Times New Roman" w:eastAsia="Times New Roman" w:hAnsi="Times New Roman" w:cs="Times New Roman"/>
              </w:rPr>
              <w:t xml:space="preserve"> by Himanshu Poddar. The dataset is publicly available at </w:t>
            </w:r>
          </w:p>
          <w:p w14:paraId="17C243F5" w14:textId="77777777" w:rsidR="00272F37" w:rsidRDefault="00272F37">
            <w:hyperlink r:id="rId6">
              <w:r>
                <w:rPr>
                  <w:rFonts w:ascii="Times New Roman" w:eastAsia="Times New Roman" w:hAnsi="Times New Roman" w:cs="Times New Roman"/>
                  <w:color w:val="0000FF"/>
                  <w:u w:val="single" w:color="0000FF"/>
                </w:rPr>
                <w:t>https://www.kaggle.com/datasets/himanshupoddar/zomato</w:t>
              </w:r>
            </w:hyperlink>
            <w:hyperlink r:id="rId7">
              <w:r>
                <w:rPr>
                  <w:rFonts w:ascii="Times New Roman" w:eastAsia="Times New Roman" w:hAnsi="Times New Roman" w:cs="Times New Roman"/>
                  <w:color w:val="0000FF"/>
                  <w:u w:val="single" w:color="0000FF"/>
                </w:rPr>
                <w:t>-</w:t>
              </w:r>
            </w:hyperlink>
            <w:hyperlink r:id="rId8">
              <w:r>
                <w:rPr>
                  <w:rFonts w:ascii="Times New Roman" w:eastAsia="Times New Roman" w:hAnsi="Times New Roman" w:cs="Times New Roman"/>
                  <w:color w:val="0000FF"/>
                  <w:u w:val="single" w:color="0000FF"/>
                </w:rPr>
                <w:t>bangalore</w:t>
              </w:r>
            </w:hyperlink>
            <w:hyperlink r:id="rId9"/>
            <w:hyperlink r:id="rId10">
              <w:r>
                <w:rPr>
                  <w:rFonts w:ascii="Times New Roman" w:eastAsia="Times New Roman" w:hAnsi="Times New Roman" w:cs="Times New Roman"/>
                  <w:color w:val="0000FF"/>
                  <w:u w:val="single" w:color="0000FF"/>
                </w:rPr>
                <w:t>restaurants</w:t>
              </w:r>
            </w:hyperlink>
            <w:hyperlink r:id="rId11">
              <w:r>
                <w:rPr>
                  <w:rFonts w:ascii="Times New Roman" w:eastAsia="Times New Roman" w:hAnsi="Times New Roman" w:cs="Times New Roman"/>
                </w:rPr>
                <w:t xml:space="preserve"> </w:t>
              </w:r>
            </w:hyperlink>
            <w:r w:rsidR="00000000">
              <w:rPr>
                <w:rFonts w:ascii="Times New Roman" w:eastAsia="Times New Roman" w:hAnsi="Times New Roman" w:cs="Times New Roman"/>
              </w:rPr>
              <w:t xml:space="preserve">and includes key restaurant-related attributes such as restaurant names, locations, cuisines, average costs, online delivery availability, and user ratings. </w:t>
            </w:r>
          </w:p>
        </w:tc>
      </w:tr>
    </w:tbl>
    <w:p w14:paraId="66360A87" w14:textId="77777777" w:rsidR="00272F37" w:rsidRDefault="00000000">
      <w:pPr>
        <w:spacing w:after="0"/>
      </w:pPr>
      <w:r>
        <w:rPr>
          <w:rFonts w:ascii="Times New Roman" w:eastAsia="Times New Roman" w:hAnsi="Times New Roman" w:cs="Times New Roman"/>
          <w:sz w:val="24"/>
        </w:rPr>
        <w:t xml:space="preserve"> </w:t>
      </w:r>
    </w:p>
    <w:p w14:paraId="423ED47B" w14:textId="77777777" w:rsidR="00272F37"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F6A3AB0" w14:textId="77777777" w:rsidR="00272F37" w:rsidRDefault="00000000">
      <w:pPr>
        <w:spacing w:after="0"/>
        <w:ind w:left="-734"/>
      </w:pPr>
      <w:r>
        <w:rPr>
          <w:noProof/>
        </w:rPr>
        <w:drawing>
          <wp:inline distT="0" distB="0" distL="0" distR="0" wp14:anchorId="7A68A107" wp14:editId="1AF67D76">
            <wp:extent cx="1804289" cy="741045"/>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4"/>
                    <a:stretch>
                      <a:fillRect/>
                    </a:stretch>
                  </pic:blipFill>
                  <pic:spPr>
                    <a:xfrm>
                      <a:off x="0" y="0"/>
                      <a:ext cx="1804289" cy="741045"/>
                    </a:xfrm>
                    <a:prstGeom prst="rect">
                      <a:avLst/>
                    </a:prstGeom>
                  </pic:spPr>
                </pic:pic>
              </a:graphicData>
            </a:graphic>
          </wp:inline>
        </w:drawing>
      </w:r>
    </w:p>
    <w:p w14:paraId="295A6122" w14:textId="77777777" w:rsidR="00272F37" w:rsidRDefault="00000000">
      <w:pPr>
        <w:spacing w:after="31" w:line="245" w:lineRule="auto"/>
        <w:ind w:left="2287" w:right="4839"/>
        <w:jc w:val="center"/>
      </w:pPr>
      <w:r>
        <w:t xml:space="preserve"> </w:t>
      </w:r>
      <w:r>
        <w:rPr>
          <w:rFonts w:ascii="Times New Roman" w:eastAsia="Times New Roman" w:hAnsi="Times New Roman" w:cs="Times New Roman"/>
          <w:sz w:val="24"/>
        </w:rPr>
        <w:t xml:space="preserve"> </w:t>
      </w:r>
    </w:p>
    <w:p w14:paraId="0B4D1E1C" w14:textId="77777777" w:rsidR="00272F37" w:rsidRDefault="00000000">
      <w:pPr>
        <w:spacing w:after="0"/>
        <w:ind w:left="-5" w:hanging="10"/>
      </w:pPr>
      <w:r>
        <w:rPr>
          <w:noProof/>
        </w:rPr>
        <w:drawing>
          <wp:anchor distT="0" distB="0" distL="114300" distR="114300" simplePos="0" relativeHeight="251659264" behindDoc="0" locked="0" layoutInCell="1" allowOverlap="0" wp14:anchorId="7D37CB57" wp14:editId="6080C0A4">
            <wp:simplePos x="0" y="0"/>
            <wp:positionH relativeFrom="page">
              <wp:posOffset>6124575</wp:posOffset>
            </wp:positionH>
            <wp:positionV relativeFrom="page">
              <wp:posOffset>372110</wp:posOffset>
            </wp:positionV>
            <wp:extent cx="1072438" cy="290830"/>
            <wp:effectExtent l="0" t="0" r="0" b="0"/>
            <wp:wrapTopAndBottom/>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5"/>
                    <a:stretch>
                      <a:fillRect/>
                    </a:stretch>
                  </pic:blipFill>
                  <pic:spPr>
                    <a:xfrm>
                      <a:off x="0" y="0"/>
                      <a:ext cx="1072438" cy="290830"/>
                    </a:xfrm>
                    <a:prstGeom prst="rect">
                      <a:avLst/>
                    </a:prstGeom>
                  </pic:spPr>
                </pic:pic>
              </a:graphicData>
            </a:graphic>
          </wp:anchor>
        </w:drawing>
      </w:r>
      <w:r>
        <w:rPr>
          <w:rFonts w:ascii="Times New Roman" w:eastAsia="Times New Roman" w:hAnsi="Times New Roman" w:cs="Times New Roman"/>
          <w:b/>
          <w:sz w:val="28"/>
        </w:rPr>
        <w:t xml:space="preserve">Raw Data Sources </w:t>
      </w:r>
    </w:p>
    <w:tbl>
      <w:tblPr>
        <w:tblStyle w:val="TableGrid"/>
        <w:tblW w:w="9362" w:type="dxa"/>
        <w:tblInd w:w="0" w:type="dxa"/>
        <w:tblCellMar>
          <w:left w:w="98" w:type="dxa"/>
          <w:bottom w:w="107" w:type="dxa"/>
          <w:right w:w="55" w:type="dxa"/>
        </w:tblCellMar>
        <w:tblLook w:val="04A0" w:firstRow="1" w:lastRow="0" w:firstColumn="1" w:lastColumn="0" w:noHBand="0" w:noVBand="1"/>
      </w:tblPr>
      <w:tblGrid>
        <w:gridCol w:w="1297"/>
        <w:gridCol w:w="1885"/>
        <w:gridCol w:w="2625"/>
        <w:gridCol w:w="1139"/>
        <w:gridCol w:w="903"/>
        <w:gridCol w:w="1513"/>
      </w:tblGrid>
      <w:tr w:rsidR="00272F37" w14:paraId="305F28F6" w14:textId="77777777">
        <w:trPr>
          <w:trHeight w:val="847"/>
        </w:trPr>
        <w:tc>
          <w:tcPr>
            <w:tcW w:w="1382" w:type="dxa"/>
            <w:tcBorders>
              <w:top w:val="single" w:sz="4" w:space="0" w:color="000000"/>
              <w:left w:val="single" w:sz="4" w:space="0" w:color="000000"/>
              <w:bottom w:val="single" w:sz="4" w:space="0" w:color="000000"/>
              <w:right w:val="single" w:sz="4" w:space="0" w:color="000000"/>
            </w:tcBorders>
            <w:vAlign w:val="center"/>
          </w:tcPr>
          <w:p w14:paraId="2888D9F6" w14:textId="77777777" w:rsidR="00272F37" w:rsidRDefault="00000000">
            <w:pPr>
              <w:jc w:val="center"/>
            </w:pPr>
            <w:r>
              <w:rPr>
                <w:rFonts w:ascii="Times New Roman" w:eastAsia="Times New Roman" w:hAnsi="Times New Roman" w:cs="Times New Roman"/>
                <w:b/>
                <w:sz w:val="24"/>
              </w:rPr>
              <w:t xml:space="preserve">Source Name </w:t>
            </w:r>
          </w:p>
        </w:tc>
        <w:tc>
          <w:tcPr>
            <w:tcW w:w="2305" w:type="dxa"/>
            <w:tcBorders>
              <w:top w:val="single" w:sz="4" w:space="0" w:color="000000"/>
              <w:left w:val="single" w:sz="4" w:space="0" w:color="000000"/>
              <w:bottom w:val="single" w:sz="4" w:space="0" w:color="000000"/>
              <w:right w:val="single" w:sz="4" w:space="0" w:color="000000"/>
            </w:tcBorders>
            <w:vAlign w:val="bottom"/>
          </w:tcPr>
          <w:p w14:paraId="251E7847" w14:textId="77777777" w:rsidR="00272F37" w:rsidRDefault="00000000">
            <w:pPr>
              <w:ind w:right="45"/>
              <w:jc w:val="center"/>
            </w:pPr>
            <w:r>
              <w:rPr>
                <w:rFonts w:ascii="Times New Roman" w:eastAsia="Times New Roman" w:hAnsi="Times New Roman" w:cs="Times New Roman"/>
                <w:b/>
                <w:sz w:val="24"/>
              </w:rPr>
              <w:t xml:space="preserve">Description </w:t>
            </w:r>
          </w:p>
        </w:tc>
        <w:tc>
          <w:tcPr>
            <w:tcW w:w="1709" w:type="dxa"/>
            <w:tcBorders>
              <w:top w:val="single" w:sz="4" w:space="0" w:color="000000"/>
              <w:left w:val="single" w:sz="4" w:space="0" w:color="000000"/>
              <w:bottom w:val="single" w:sz="4" w:space="0" w:color="000000"/>
              <w:right w:val="single" w:sz="4" w:space="0" w:color="000000"/>
            </w:tcBorders>
            <w:vAlign w:val="bottom"/>
          </w:tcPr>
          <w:p w14:paraId="1CF90154" w14:textId="77777777" w:rsidR="00272F37" w:rsidRDefault="00000000">
            <w:pPr>
              <w:ind w:left="14"/>
              <w:jc w:val="both"/>
            </w:pPr>
            <w:r>
              <w:rPr>
                <w:rFonts w:ascii="Times New Roman" w:eastAsia="Times New Roman" w:hAnsi="Times New Roman" w:cs="Times New Roman"/>
                <w:b/>
                <w:sz w:val="24"/>
              </w:rPr>
              <w:t xml:space="preserve">Location/URL </w:t>
            </w:r>
          </w:p>
        </w:tc>
        <w:tc>
          <w:tcPr>
            <w:tcW w:w="1282" w:type="dxa"/>
            <w:tcBorders>
              <w:top w:val="single" w:sz="4" w:space="0" w:color="000000"/>
              <w:left w:val="single" w:sz="4" w:space="0" w:color="000000"/>
              <w:bottom w:val="single" w:sz="4" w:space="0" w:color="000000"/>
              <w:right w:val="single" w:sz="4" w:space="0" w:color="000000"/>
            </w:tcBorders>
            <w:vAlign w:val="bottom"/>
          </w:tcPr>
          <w:p w14:paraId="17B4BC93" w14:textId="77777777" w:rsidR="00272F37" w:rsidRDefault="00000000">
            <w:pPr>
              <w:ind w:right="43"/>
              <w:jc w:val="center"/>
            </w:pPr>
            <w:r>
              <w:rPr>
                <w:rFonts w:ascii="Times New Roman" w:eastAsia="Times New Roman" w:hAnsi="Times New Roman" w:cs="Times New Roman"/>
                <w:b/>
                <w:sz w:val="24"/>
              </w:rPr>
              <w:t xml:space="preserve">Format </w:t>
            </w:r>
          </w:p>
        </w:tc>
        <w:tc>
          <w:tcPr>
            <w:tcW w:w="1059" w:type="dxa"/>
            <w:tcBorders>
              <w:top w:val="single" w:sz="4" w:space="0" w:color="000000"/>
              <w:left w:val="single" w:sz="4" w:space="0" w:color="000000"/>
              <w:bottom w:val="single" w:sz="4" w:space="0" w:color="000000"/>
              <w:right w:val="single" w:sz="4" w:space="0" w:color="000000"/>
            </w:tcBorders>
            <w:vAlign w:val="bottom"/>
          </w:tcPr>
          <w:p w14:paraId="0BB30AB4" w14:textId="77777777" w:rsidR="00272F37" w:rsidRDefault="00000000">
            <w:pPr>
              <w:ind w:right="45"/>
              <w:jc w:val="center"/>
            </w:pPr>
            <w:r>
              <w:rPr>
                <w:rFonts w:ascii="Times New Roman" w:eastAsia="Times New Roman" w:hAnsi="Times New Roman" w:cs="Times New Roman"/>
                <w:b/>
                <w:sz w:val="24"/>
              </w:rPr>
              <w:t xml:space="preserve">Size </w:t>
            </w:r>
          </w:p>
        </w:tc>
        <w:tc>
          <w:tcPr>
            <w:tcW w:w="1625" w:type="dxa"/>
            <w:tcBorders>
              <w:top w:val="single" w:sz="4" w:space="0" w:color="000000"/>
              <w:left w:val="single" w:sz="4" w:space="0" w:color="000000"/>
              <w:bottom w:val="single" w:sz="4" w:space="0" w:color="000000"/>
              <w:right w:val="single" w:sz="4" w:space="0" w:color="000000"/>
            </w:tcBorders>
            <w:vAlign w:val="center"/>
          </w:tcPr>
          <w:p w14:paraId="6EAE50D0" w14:textId="77777777" w:rsidR="00272F37" w:rsidRDefault="00000000">
            <w:pPr>
              <w:jc w:val="center"/>
            </w:pPr>
            <w:r>
              <w:rPr>
                <w:rFonts w:ascii="Times New Roman" w:eastAsia="Times New Roman" w:hAnsi="Times New Roman" w:cs="Times New Roman"/>
                <w:b/>
                <w:sz w:val="24"/>
              </w:rPr>
              <w:t xml:space="preserve">Access Permissions </w:t>
            </w:r>
          </w:p>
        </w:tc>
      </w:tr>
      <w:tr w:rsidR="00272F37" w14:paraId="6EB214D8" w14:textId="77777777">
        <w:trPr>
          <w:trHeight w:val="1313"/>
        </w:trPr>
        <w:tc>
          <w:tcPr>
            <w:tcW w:w="1382" w:type="dxa"/>
            <w:tcBorders>
              <w:top w:val="single" w:sz="4" w:space="0" w:color="000000"/>
              <w:left w:val="single" w:sz="4" w:space="0" w:color="000000"/>
              <w:bottom w:val="single" w:sz="4" w:space="0" w:color="000000"/>
              <w:right w:val="single" w:sz="4" w:space="0" w:color="000000"/>
            </w:tcBorders>
            <w:vAlign w:val="center"/>
          </w:tcPr>
          <w:p w14:paraId="4DB32056" w14:textId="77777777" w:rsidR="00272F37" w:rsidRDefault="00000000">
            <w:pPr>
              <w:ind w:left="2"/>
            </w:pPr>
            <w:proofErr w:type="spellStart"/>
            <w:r>
              <w:rPr>
                <w:rFonts w:ascii="Times New Roman" w:eastAsia="Times New Roman" w:hAnsi="Times New Roman" w:cs="Times New Roman"/>
              </w:rPr>
              <w:t>SmartInterz</w:t>
            </w:r>
            <w:proofErr w:type="spellEnd"/>
            <w:r>
              <w:rPr>
                <w:rFonts w:ascii="Times New Roman" w:eastAsia="Times New Roman" w:hAnsi="Times New Roman" w:cs="Times New Roman"/>
              </w:rPr>
              <w:t xml:space="preserve"> </w:t>
            </w:r>
          </w:p>
          <w:p w14:paraId="6BEC5B35" w14:textId="77777777" w:rsidR="00272F37" w:rsidRDefault="00000000">
            <w:pPr>
              <w:ind w:left="2"/>
            </w:pPr>
            <w:r>
              <w:rPr>
                <w:rFonts w:ascii="Times New Roman" w:eastAsia="Times New Roman" w:hAnsi="Times New Roman" w:cs="Times New Roman"/>
              </w:rPr>
              <w:t xml:space="preserve">Provided </w:t>
            </w:r>
          </w:p>
          <w:p w14:paraId="6573E388" w14:textId="77777777" w:rsidR="00272F37" w:rsidRDefault="00000000">
            <w:pPr>
              <w:ind w:left="2"/>
            </w:pPr>
            <w:r>
              <w:rPr>
                <w:rFonts w:ascii="Times New Roman" w:eastAsia="Times New Roman" w:hAnsi="Times New Roman" w:cs="Times New Roman"/>
              </w:rPr>
              <w:t xml:space="preserve">Dataset </w:t>
            </w:r>
          </w:p>
        </w:tc>
        <w:tc>
          <w:tcPr>
            <w:tcW w:w="2305" w:type="dxa"/>
            <w:tcBorders>
              <w:top w:val="single" w:sz="4" w:space="0" w:color="000000"/>
              <w:left w:val="single" w:sz="4" w:space="0" w:color="000000"/>
              <w:bottom w:val="single" w:sz="4" w:space="0" w:color="000000"/>
              <w:right w:val="single" w:sz="4" w:space="0" w:color="000000"/>
            </w:tcBorders>
            <w:vAlign w:val="center"/>
          </w:tcPr>
          <w:p w14:paraId="29ECCC2C" w14:textId="77777777" w:rsidR="00272F37" w:rsidRDefault="00000000">
            <w:pPr>
              <w:ind w:left="2"/>
            </w:pPr>
            <w:r>
              <w:rPr>
                <w:rFonts w:ascii="Times New Roman" w:eastAsia="Times New Roman" w:hAnsi="Times New Roman" w:cs="Times New Roman"/>
              </w:rPr>
              <w:t xml:space="preserve">Restaurant-level data including name, location, cuisines, rating and cost. </w:t>
            </w:r>
          </w:p>
        </w:tc>
        <w:tc>
          <w:tcPr>
            <w:tcW w:w="1709" w:type="dxa"/>
            <w:tcBorders>
              <w:top w:val="single" w:sz="4" w:space="0" w:color="000000"/>
              <w:left w:val="single" w:sz="4" w:space="0" w:color="000000"/>
              <w:bottom w:val="single" w:sz="4" w:space="0" w:color="000000"/>
              <w:right w:val="single" w:sz="4" w:space="0" w:color="000000"/>
            </w:tcBorders>
            <w:vAlign w:val="center"/>
          </w:tcPr>
          <w:p w14:paraId="7C617FCF" w14:textId="77777777" w:rsidR="00272F37" w:rsidRDefault="00272F37">
            <w:pPr>
              <w:ind w:right="4"/>
            </w:pPr>
            <w:hyperlink r:id="rId12">
              <w:r>
                <w:rPr>
                  <w:rFonts w:ascii="Times New Roman" w:eastAsia="Times New Roman" w:hAnsi="Times New Roman" w:cs="Times New Roman"/>
                  <w:color w:val="0000FF"/>
                  <w:u w:val="single" w:color="0000FF"/>
                </w:rPr>
                <w:t>Data</w:t>
              </w:r>
            </w:hyperlink>
            <w:hyperlink r:id="rId13">
              <w:r>
                <w:rPr>
                  <w:rFonts w:ascii="Times New Roman" w:eastAsia="Times New Roman" w:hAnsi="Times New Roman" w:cs="Times New Roman"/>
                  <w:color w:val="0000FF"/>
                  <w:u w:val="single" w:color="0000FF"/>
                </w:rPr>
                <w:t>-</w:t>
              </w:r>
            </w:hyperlink>
            <w:hyperlink r:id="rId14">
              <w:r>
                <w:rPr>
                  <w:rFonts w:ascii="Times New Roman" w:eastAsia="Times New Roman" w:hAnsi="Times New Roman" w:cs="Times New Roman"/>
                  <w:color w:val="0000FF"/>
                  <w:u w:val="single" w:color="0000FF"/>
                </w:rPr>
                <w:t>Set</w:t>
              </w:r>
            </w:hyperlink>
            <w:hyperlink r:id="rId15">
              <w:r>
                <w:rPr>
                  <w:rFonts w:ascii="Times New Roman" w:eastAsia="Times New Roman" w:hAnsi="Times New Roman" w:cs="Times New Roman"/>
                  <w:color w:val="0000FF"/>
                </w:rPr>
                <w:t xml:space="preserve"> </w:t>
              </w:r>
            </w:hyperlink>
            <w:hyperlink r:id="rId16">
              <w:proofErr w:type="spellStart"/>
              <w:r>
                <w:rPr>
                  <w:rFonts w:ascii="Times New Roman" w:eastAsia="Times New Roman" w:hAnsi="Times New Roman" w:cs="Times New Roman"/>
                  <w:color w:val="0000FF"/>
                  <w:u w:val="single" w:color="0000FF"/>
                </w:rPr>
                <w:t>zomato</w:t>
              </w:r>
            </w:hyperlink>
            <w:hyperlink r:id="rId17"/>
            <w:hyperlink r:id="rId18">
              <w:r>
                <w:rPr>
                  <w:rFonts w:ascii="Times New Roman" w:eastAsia="Times New Roman" w:hAnsi="Times New Roman" w:cs="Times New Roman"/>
                  <w:color w:val="0000FF"/>
                  <w:u w:val="single" w:color="0000FF"/>
                </w:rPr>
                <w:t>bangalore</w:t>
              </w:r>
            </w:hyperlink>
            <w:hyperlink r:id="rId19"/>
            <w:hyperlink r:id="rId20">
              <w:r>
                <w:rPr>
                  <w:rFonts w:ascii="Times New Roman" w:eastAsia="Times New Roman" w:hAnsi="Times New Roman" w:cs="Times New Roman"/>
                  <w:color w:val="0000FF"/>
                  <w:u w:val="single" w:color="0000FF"/>
                </w:rPr>
                <w:t>restaurants</w:t>
              </w:r>
              <w:proofErr w:type="spellEnd"/>
            </w:hyperlink>
            <w:hyperlink r:id="rId21">
              <w:r>
                <w:rPr>
                  <w:rFonts w:ascii="Times New Roman" w:eastAsia="Times New Roman" w:hAnsi="Times New Roman" w:cs="Times New Roman"/>
                </w:rPr>
                <w:t xml:space="preserve"> </w:t>
              </w:r>
            </w:hyperlink>
            <w:r w:rsidR="00000000">
              <w:rPr>
                <w:rFonts w:ascii="Times New Roman" w:eastAsia="Times New Roman" w:hAnsi="Times New Roman" w:cs="Times New Roman"/>
              </w:rPr>
              <w:t xml:space="preserve"> </w:t>
            </w:r>
          </w:p>
        </w:tc>
        <w:tc>
          <w:tcPr>
            <w:tcW w:w="1282" w:type="dxa"/>
            <w:tcBorders>
              <w:top w:val="single" w:sz="4" w:space="0" w:color="000000"/>
              <w:left w:val="single" w:sz="4" w:space="0" w:color="000000"/>
              <w:bottom w:val="single" w:sz="4" w:space="0" w:color="000000"/>
              <w:right w:val="single" w:sz="4" w:space="0" w:color="000000"/>
            </w:tcBorders>
            <w:vAlign w:val="center"/>
          </w:tcPr>
          <w:p w14:paraId="43712182" w14:textId="77777777" w:rsidR="00272F37" w:rsidRDefault="00000000">
            <w:pPr>
              <w:ind w:right="42"/>
              <w:jc w:val="center"/>
            </w:pPr>
            <w:r>
              <w:rPr>
                <w:rFonts w:ascii="Times New Roman" w:eastAsia="Times New Roman" w:hAnsi="Times New Roman" w:cs="Times New Roman"/>
              </w:rPr>
              <w:t xml:space="preserve">CSV </w:t>
            </w:r>
          </w:p>
        </w:tc>
        <w:tc>
          <w:tcPr>
            <w:tcW w:w="1059" w:type="dxa"/>
            <w:tcBorders>
              <w:top w:val="single" w:sz="4" w:space="0" w:color="000000"/>
              <w:left w:val="single" w:sz="4" w:space="0" w:color="000000"/>
              <w:bottom w:val="single" w:sz="4" w:space="0" w:color="000000"/>
              <w:right w:val="single" w:sz="4" w:space="0" w:color="000000"/>
            </w:tcBorders>
            <w:vAlign w:val="center"/>
          </w:tcPr>
          <w:p w14:paraId="661F5510" w14:textId="77777777" w:rsidR="00272F37" w:rsidRDefault="00000000">
            <w:pPr>
              <w:ind w:left="2"/>
            </w:pPr>
            <w:r>
              <w:rPr>
                <w:rFonts w:ascii="Times New Roman" w:eastAsia="Times New Roman" w:hAnsi="Times New Roman" w:cs="Times New Roman"/>
              </w:rPr>
              <w:t xml:space="preserve">~ 93MB </w:t>
            </w:r>
          </w:p>
        </w:tc>
        <w:tc>
          <w:tcPr>
            <w:tcW w:w="1625" w:type="dxa"/>
            <w:tcBorders>
              <w:top w:val="single" w:sz="4" w:space="0" w:color="000000"/>
              <w:left w:val="single" w:sz="4" w:space="0" w:color="000000"/>
              <w:bottom w:val="single" w:sz="4" w:space="0" w:color="000000"/>
              <w:right w:val="single" w:sz="4" w:space="0" w:color="000000"/>
            </w:tcBorders>
            <w:vAlign w:val="center"/>
          </w:tcPr>
          <w:p w14:paraId="5B0F22AC" w14:textId="77777777" w:rsidR="00272F37" w:rsidRDefault="00000000">
            <w:pPr>
              <w:ind w:right="44"/>
              <w:jc w:val="center"/>
            </w:pPr>
            <w:r>
              <w:rPr>
                <w:rFonts w:ascii="Times New Roman" w:eastAsia="Times New Roman" w:hAnsi="Times New Roman" w:cs="Times New Roman"/>
              </w:rPr>
              <w:t xml:space="preserve">Public </w:t>
            </w:r>
          </w:p>
        </w:tc>
      </w:tr>
    </w:tbl>
    <w:p w14:paraId="40D6A60B" w14:textId="77777777" w:rsidR="00272F37" w:rsidRDefault="00000000">
      <w:pPr>
        <w:spacing w:after="0"/>
      </w:pPr>
      <w:r>
        <w:rPr>
          <w:rFonts w:ascii="Times New Roman" w:eastAsia="Times New Roman" w:hAnsi="Times New Roman" w:cs="Times New Roman"/>
        </w:rPr>
        <w:t xml:space="preserve"> </w:t>
      </w:r>
    </w:p>
    <w:sectPr w:rsidR="00272F37">
      <w:pgSz w:w="12240" w:h="15840"/>
      <w:pgMar w:top="193" w:right="3613" w:bottom="4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F37"/>
    <w:rsid w:val="00272F37"/>
    <w:rsid w:val="00295CCC"/>
    <w:rsid w:val="006B251A"/>
    <w:rsid w:val="00B102A7"/>
    <w:rsid w:val="00DF3C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C075E1"/>
  <w15:docId w15:val="{F78C5071-B298-4656-95BC-8A342D469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kaggle.com/datasets/himanshupoddar/zomato-bangalore-restaurants" TargetMode="External"/><Relationship Id="rId13" Type="http://schemas.openxmlformats.org/officeDocument/2006/relationships/hyperlink" Target="https://www.kaggle.com/datasets/himanshupoddar/zomato-bangalore-restaurants" TargetMode="External"/><Relationship Id="rId18" Type="http://schemas.openxmlformats.org/officeDocument/2006/relationships/hyperlink" Target="https://www.kaggle.com/datasets/himanshupoddar/zomato-bangalore-restaurants" TargetMode="External"/><Relationship Id="rId3" Type="http://schemas.openxmlformats.org/officeDocument/2006/relationships/webSettings" Target="webSettings.xml"/><Relationship Id="rId21" Type="http://schemas.openxmlformats.org/officeDocument/2006/relationships/hyperlink" Target="https://www.kaggle.com/datasets/himanshupoddar/zomato-bangalore-restaurants" TargetMode="External"/><Relationship Id="rId7" Type="http://schemas.openxmlformats.org/officeDocument/2006/relationships/hyperlink" Target="https://www.kaggle.com/datasets/himanshupoddar/zomato-bangalore-restaurants" TargetMode="External"/><Relationship Id="rId12" Type="http://schemas.openxmlformats.org/officeDocument/2006/relationships/hyperlink" Target="https://www.kaggle.com/datasets/himanshupoddar/zomato-bangalore-restaurants" TargetMode="External"/><Relationship Id="rId17" Type="http://schemas.openxmlformats.org/officeDocument/2006/relationships/hyperlink" Target="https://www.kaggle.com/datasets/himanshupoddar/zomato-bangalore-restaurants" TargetMode="External"/><Relationship Id="rId2" Type="http://schemas.openxmlformats.org/officeDocument/2006/relationships/settings" Target="settings.xml"/><Relationship Id="rId16" Type="http://schemas.openxmlformats.org/officeDocument/2006/relationships/hyperlink" Target="https://www.kaggle.com/datasets/himanshupoddar/zomato-bangalore-restaurants" TargetMode="External"/><Relationship Id="rId20" Type="http://schemas.openxmlformats.org/officeDocument/2006/relationships/hyperlink" Target="https://www.kaggle.com/datasets/himanshupoddar/zomato-bangalore-restaurants" TargetMode="External"/><Relationship Id="rId1" Type="http://schemas.openxmlformats.org/officeDocument/2006/relationships/styles" Target="styles.xml"/><Relationship Id="rId6" Type="http://schemas.openxmlformats.org/officeDocument/2006/relationships/hyperlink" Target="https://www.kaggle.com/datasets/himanshupoddar/zomato-bangalore-restaurants" TargetMode="External"/><Relationship Id="rId11" Type="http://schemas.openxmlformats.org/officeDocument/2006/relationships/hyperlink" Target="https://www.kaggle.com/datasets/himanshupoddar/zomato-bangalore-restaurants" TargetMode="External"/><Relationship Id="rId5" Type="http://schemas.openxmlformats.org/officeDocument/2006/relationships/image" Target="media/image2.png"/><Relationship Id="rId15" Type="http://schemas.openxmlformats.org/officeDocument/2006/relationships/hyperlink" Target="https://www.kaggle.com/datasets/himanshupoddar/zomato-bangalore-restaurants" TargetMode="External"/><Relationship Id="rId23" Type="http://schemas.openxmlformats.org/officeDocument/2006/relationships/theme" Target="theme/theme1.xml"/><Relationship Id="rId10" Type="http://schemas.openxmlformats.org/officeDocument/2006/relationships/hyperlink" Target="https://www.kaggle.com/datasets/himanshupoddar/zomato-bangalore-restaurants" TargetMode="External"/><Relationship Id="rId19" Type="http://schemas.openxmlformats.org/officeDocument/2006/relationships/hyperlink" Target="https://www.kaggle.com/datasets/himanshupoddar/zomato-bangalore-restaurants" TargetMode="External"/><Relationship Id="rId4" Type="http://schemas.openxmlformats.org/officeDocument/2006/relationships/image" Target="media/image1.png"/><Relationship Id="rId9" Type="http://schemas.openxmlformats.org/officeDocument/2006/relationships/hyperlink" Target="https://www.kaggle.com/datasets/himanshupoddar/zomato-bangalore-restaurants" TargetMode="External"/><Relationship Id="rId14" Type="http://schemas.openxmlformats.org/officeDocument/2006/relationships/hyperlink" Target="https://www.kaggle.com/datasets/himanshupoddar/zomato-bangalore-restauran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mahadik</dc:creator>
  <cp:keywords/>
  <cp:lastModifiedBy>pranay bhandwalkar</cp:lastModifiedBy>
  <cp:revision>2</cp:revision>
  <dcterms:created xsi:type="dcterms:W3CDTF">2025-06-28T05:32:00Z</dcterms:created>
  <dcterms:modified xsi:type="dcterms:W3CDTF">2025-06-28T05:32:00Z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e08c5183-95af-4040-bb81-7616e83d9ecd</vt:lpwstr>
  </property>
</Properties>
</file>