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CC2D41" w14:textId="77777777" w:rsidR="00A055DF" w:rsidRDefault="00095891">
      <w:pPr>
        <w:spacing w:after="0"/>
      </w:pPr>
      <w:r>
        <w:rPr>
          <w:rFonts w:ascii="Times New Roman" w:eastAsia="Times New Roman" w:hAnsi="Times New Roman" w:cs="Times New Roman"/>
          <w:sz w:val="20"/>
        </w:rPr>
        <w:t xml:space="preserve"> </w:t>
      </w:r>
    </w:p>
    <w:p w14:paraId="3CF0CD50" w14:textId="77777777" w:rsidR="00A055DF" w:rsidRDefault="00095891">
      <w:pPr>
        <w:spacing w:after="431"/>
        <w:ind w:left="-606" w:right="-682"/>
      </w:pPr>
      <w:r>
        <w:rPr>
          <w:noProof/>
        </w:rPr>
        <mc:AlternateContent>
          <mc:Choice Requires="wpg">
            <w:drawing>
              <wp:inline distT="0" distB="0" distL="0" distR="0" wp14:anchorId="7678E7E9" wp14:editId="1765D9AC">
                <wp:extent cx="6633477" cy="467996"/>
                <wp:effectExtent l="0" t="0" r="0" b="0"/>
                <wp:docPr id="4872" name="Group 4872"/>
                <wp:cNvGraphicFramePr/>
                <a:graphic xmlns:a="http://schemas.openxmlformats.org/drawingml/2006/main">
                  <a:graphicData uri="http://schemas.microsoft.com/office/word/2010/wordprocessingGroup">
                    <wpg:wgp>
                      <wpg:cNvGrpSpPr/>
                      <wpg:grpSpPr>
                        <a:xfrm>
                          <a:off x="0" y="0"/>
                          <a:ext cx="6633477" cy="467996"/>
                          <a:chOff x="0" y="0"/>
                          <a:chExt cx="6633477" cy="467996"/>
                        </a:xfrm>
                      </wpg:grpSpPr>
                      <pic:pic xmlns:pic="http://schemas.openxmlformats.org/drawingml/2006/picture">
                        <pic:nvPicPr>
                          <pic:cNvPr id="7" name="Picture 7"/>
                          <pic:cNvPicPr/>
                        </pic:nvPicPr>
                        <pic:blipFill>
                          <a:blip r:embed="rId4"/>
                          <a:stretch>
                            <a:fillRect/>
                          </a:stretch>
                        </pic:blipFill>
                        <pic:spPr>
                          <a:xfrm>
                            <a:off x="0" y="0"/>
                            <a:ext cx="1630934" cy="467996"/>
                          </a:xfrm>
                          <a:prstGeom prst="rect">
                            <a:avLst/>
                          </a:prstGeom>
                        </pic:spPr>
                      </pic:pic>
                      <pic:pic xmlns:pic="http://schemas.openxmlformats.org/drawingml/2006/picture">
                        <pic:nvPicPr>
                          <pic:cNvPr id="9" name="Picture 9"/>
                          <pic:cNvPicPr/>
                        </pic:nvPicPr>
                        <pic:blipFill>
                          <a:blip r:embed="rId5"/>
                          <a:stretch>
                            <a:fillRect/>
                          </a:stretch>
                        </pic:blipFill>
                        <pic:spPr>
                          <a:xfrm>
                            <a:off x="5624830" y="109220"/>
                            <a:ext cx="1008647" cy="290195"/>
                          </a:xfrm>
                          <a:prstGeom prst="rect">
                            <a:avLst/>
                          </a:prstGeom>
                        </pic:spPr>
                      </pic:pic>
                    </wpg:wgp>
                  </a:graphicData>
                </a:graphic>
              </wp:inline>
            </w:drawing>
          </mc:Choice>
          <mc:Fallback xmlns:a="http://schemas.openxmlformats.org/drawingml/2006/main">
            <w:pict>
              <v:group id="Group 4872" style="width:522.321pt;height:36.8501pt;mso-position-horizontal-relative:char;mso-position-vertical-relative:line" coordsize="66334,4679">
                <v:shape id="Picture 7" style="position:absolute;width:16309;height:4679;left:0;top:0;" filled="f">
                  <v:imagedata r:id="rId6"/>
                </v:shape>
                <v:shape id="Picture 9" style="position:absolute;width:10086;height:2901;left:56248;top:1092;" filled="f">
                  <v:imagedata r:id="rId7"/>
                </v:shape>
              </v:group>
            </w:pict>
          </mc:Fallback>
        </mc:AlternateContent>
      </w:r>
    </w:p>
    <w:p w14:paraId="7D014077" w14:textId="77777777" w:rsidR="00A055DF" w:rsidRDefault="00095891">
      <w:pPr>
        <w:spacing w:after="0"/>
        <w:ind w:left="345"/>
        <w:jc w:val="center"/>
      </w:pPr>
      <w:r>
        <w:rPr>
          <w:rFonts w:ascii="Times New Roman" w:eastAsia="Times New Roman" w:hAnsi="Times New Roman" w:cs="Times New Roman"/>
          <w:b/>
          <w:sz w:val="28"/>
        </w:rPr>
        <w:t xml:space="preserve">Project Initialization and Planning Phase </w:t>
      </w:r>
    </w:p>
    <w:p w14:paraId="3412FD3B" w14:textId="77777777" w:rsidR="00A055DF" w:rsidRDefault="00095891">
      <w:pPr>
        <w:spacing w:after="0"/>
      </w:pPr>
      <w:r>
        <w:rPr>
          <w:rFonts w:ascii="Times New Roman" w:eastAsia="Times New Roman" w:hAnsi="Times New Roman" w:cs="Times New Roman"/>
          <w:b/>
          <w:sz w:val="20"/>
        </w:rPr>
        <w:t xml:space="preserve"> </w:t>
      </w:r>
    </w:p>
    <w:tbl>
      <w:tblPr>
        <w:tblStyle w:val="TableGrid"/>
        <w:tblW w:w="10186" w:type="dxa"/>
        <w:tblInd w:w="10" w:type="dxa"/>
        <w:tblCellMar>
          <w:top w:w="159" w:type="dxa"/>
          <w:left w:w="110" w:type="dxa"/>
          <w:right w:w="115" w:type="dxa"/>
        </w:tblCellMar>
        <w:tblLook w:val="04A0" w:firstRow="1" w:lastRow="0" w:firstColumn="1" w:lastColumn="0" w:noHBand="0" w:noVBand="1"/>
      </w:tblPr>
      <w:tblGrid>
        <w:gridCol w:w="4682"/>
        <w:gridCol w:w="5504"/>
      </w:tblGrid>
      <w:tr w:rsidR="00A055DF" w14:paraId="787F2D45" w14:textId="77777777" w:rsidTr="00C71FE0">
        <w:trPr>
          <w:trHeight w:val="495"/>
        </w:trPr>
        <w:tc>
          <w:tcPr>
            <w:tcW w:w="4682" w:type="dxa"/>
            <w:tcBorders>
              <w:top w:val="single" w:sz="8" w:space="0" w:color="000000"/>
              <w:left w:val="single" w:sz="8" w:space="0" w:color="000000"/>
              <w:bottom w:val="single" w:sz="8" w:space="0" w:color="000000"/>
              <w:right w:val="single" w:sz="8" w:space="0" w:color="000000"/>
            </w:tcBorders>
            <w:vAlign w:val="center"/>
          </w:tcPr>
          <w:p w14:paraId="57899EC4" w14:textId="77777777" w:rsidR="00A055DF" w:rsidRDefault="00095891">
            <w:r>
              <w:rPr>
                <w:rFonts w:ascii="Times New Roman" w:eastAsia="Times New Roman" w:hAnsi="Times New Roman" w:cs="Times New Roman"/>
                <w:sz w:val="24"/>
              </w:rPr>
              <w:t xml:space="preserve">Student Name </w:t>
            </w:r>
          </w:p>
        </w:tc>
        <w:tc>
          <w:tcPr>
            <w:tcW w:w="5504" w:type="dxa"/>
            <w:tcBorders>
              <w:top w:val="single" w:sz="8" w:space="0" w:color="000000"/>
              <w:left w:val="single" w:sz="8" w:space="0" w:color="000000"/>
              <w:bottom w:val="single" w:sz="8" w:space="0" w:color="000000"/>
              <w:right w:val="single" w:sz="8" w:space="0" w:color="000000"/>
            </w:tcBorders>
            <w:vAlign w:val="center"/>
          </w:tcPr>
          <w:p w14:paraId="559CB957" w14:textId="2276F605" w:rsidR="00A055DF" w:rsidRDefault="0076304F">
            <w:r>
              <w:rPr>
                <w:rFonts w:ascii="Times New Roman" w:eastAsia="Times New Roman" w:hAnsi="Times New Roman" w:cs="Times New Roman"/>
                <w:sz w:val="24"/>
              </w:rPr>
              <w:t>Pranay Bhandwalkar</w:t>
            </w:r>
          </w:p>
        </w:tc>
      </w:tr>
      <w:tr w:rsidR="00A055DF" w14:paraId="4CD70280" w14:textId="77777777" w:rsidTr="00C71FE0">
        <w:trPr>
          <w:trHeight w:val="1051"/>
        </w:trPr>
        <w:tc>
          <w:tcPr>
            <w:tcW w:w="4682" w:type="dxa"/>
            <w:tcBorders>
              <w:top w:val="single" w:sz="8" w:space="0" w:color="000000"/>
              <w:left w:val="single" w:sz="8" w:space="0" w:color="000000"/>
              <w:bottom w:val="single" w:sz="8" w:space="0" w:color="000000"/>
              <w:right w:val="single" w:sz="8" w:space="0" w:color="000000"/>
            </w:tcBorders>
          </w:tcPr>
          <w:p w14:paraId="41F8BB22" w14:textId="77777777" w:rsidR="00A055DF" w:rsidRDefault="00095891">
            <w:r>
              <w:rPr>
                <w:rFonts w:ascii="Times New Roman" w:eastAsia="Times New Roman" w:hAnsi="Times New Roman" w:cs="Times New Roman"/>
                <w:sz w:val="24"/>
              </w:rPr>
              <w:t xml:space="preserve">Project Title </w:t>
            </w:r>
          </w:p>
        </w:tc>
        <w:tc>
          <w:tcPr>
            <w:tcW w:w="5504" w:type="dxa"/>
            <w:tcBorders>
              <w:top w:val="single" w:sz="8" w:space="0" w:color="000000"/>
              <w:left w:val="single" w:sz="8" w:space="0" w:color="000000"/>
              <w:bottom w:val="single" w:sz="8" w:space="0" w:color="000000"/>
              <w:right w:val="single" w:sz="8" w:space="0" w:color="000000"/>
            </w:tcBorders>
            <w:vAlign w:val="center"/>
          </w:tcPr>
          <w:p w14:paraId="7E2FE5FC" w14:textId="77777777" w:rsidR="00A055DF" w:rsidRDefault="00095891">
            <w:r>
              <w:rPr>
                <w:rFonts w:ascii="Times New Roman" w:eastAsia="Times New Roman" w:hAnsi="Times New Roman" w:cs="Times New Roman"/>
                <w:sz w:val="24"/>
              </w:rPr>
              <w:t xml:space="preserve">Uncovering the Hidden Treasures of the </w:t>
            </w:r>
          </w:p>
          <w:p w14:paraId="0E96DE33" w14:textId="77777777" w:rsidR="00A055DF" w:rsidRDefault="00095891">
            <w:r>
              <w:rPr>
                <w:rFonts w:ascii="Times New Roman" w:eastAsia="Times New Roman" w:hAnsi="Times New Roman" w:cs="Times New Roman"/>
                <w:sz w:val="24"/>
              </w:rPr>
              <w:t xml:space="preserve">Mushroom Kingdom: A Classification Analysis </w:t>
            </w:r>
          </w:p>
        </w:tc>
      </w:tr>
      <w:tr w:rsidR="00A055DF" w14:paraId="7986C5DB" w14:textId="77777777" w:rsidTr="00C71FE0">
        <w:trPr>
          <w:trHeight w:val="495"/>
        </w:trPr>
        <w:tc>
          <w:tcPr>
            <w:tcW w:w="4682" w:type="dxa"/>
            <w:tcBorders>
              <w:top w:val="single" w:sz="8" w:space="0" w:color="000000"/>
              <w:left w:val="single" w:sz="8" w:space="0" w:color="000000"/>
              <w:bottom w:val="single" w:sz="8" w:space="0" w:color="000000"/>
              <w:right w:val="single" w:sz="8" w:space="0" w:color="000000"/>
            </w:tcBorders>
            <w:vAlign w:val="center"/>
          </w:tcPr>
          <w:p w14:paraId="6F87B646" w14:textId="77777777" w:rsidR="00A055DF" w:rsidRDefault="00095891">
            <w:r>
              <w:rPr>
                <w:rFonts w:ascii="Times New Roman" w:eastAsia="Times New Roman" w:hAnsi="Times New Roman" w:cs="Times New Roman"/>
                <w:sz w:val="24"/>
              </w:rPr>
              <w:t xml:space="preserve">Maximum Marks </w:t>
            </w:r>
          </w:p>
        </w:tc>
        <w:tc>
          <w:tcPr>
            <w:tcW w:w="5504" w:type="dxa"/>
            <w:tcBorders>
              <w:top w:val="single" w:sz="8" w:space="0" w:color="000000"/>
              <w:left w:val="single" w:sz="8" w:space="0" w:color="000000"/>
              <w:bottom w:val="single" w:sz="8" w:space="0" w:color="000000"/>
              <w:right w:val="single" w:sz="8" w:space="0" w:color="000000"/>
            </w:tcBorders>
            <w:vAlign w:val="center"/>
          </w:tcPr>
          <w:p w14:paraId="44688A19" w14:textId="77777777" w:rsidR="00A055DF" w:rsidRDefault="00095891">
            <w:r>
              <w:rPr>
                <w:rFonts w:ascii="Times New Roman" w:eastAsia="Times New Roman" w:hAnsi="Times New Roman" w:cs="Times New Roman"/>
                <w:sz w:val="24"/>
              </w:rPr>
              <w:t xml:space="preserve">3 Marks </w:t>
            </w:r>
          </w:p>
        </w:tc>
      </w:tr>
    </w:tbl>
    <w:p w14:paraId="42616E86" w14:textId="77777777" w:rsidR="00A055DF" w:rsidRDefault="00095891">
      <w:pPr>
        <w:spacing w:after="155"/>
        <w:ind w:left="-5" w:hanging="10"/>
      </w:pPr>
      <w:r>
        <w:rPr>
          <w:rFonts w:ascii="Times New Roman" w:eastAsia="Times New Roman" w:hAnsi="Times New Roman" w:cs="Times New Roman"/>
          <w:b/>
          <w:sz w:val="24"/>
        </w:rPr>
        <w:t xml:space="preserve">Project Proposal (Proposed Solution): </w:t>
      </w:r>
    </w:p>
    <w:p w14:paraId="2ED9F035" w14:textId="77777777" w:rsidR="00A055DF" w:rsidRDefault="00095891">
      <w:pPr>
        <w:spacing w:after="0" w:line="246" w:lineRule="auto"/>
        <w:jc w:val="both"/>
      </w:pPr>
      <w:r>
        <w:rPr>
          <w:rFonts w:ascii="Times New Roman" w:eastAsia="Times New Roman" w:hAnsi="Times New Roman" w:cs="Times New Roman"/>
          <w:sz w:val="24"/>
        </w:rPr>
        <w:t xml:space="preserve">This project proposal outlines a solution to address a specific problem. With a clear objective, defined scope, and a concise problem statement, the proposed solution details the approach, key features, and resource requirements, including hardware, software, and personnel. </w:t>
      </w:r>
    </w:p>
    <w:p w14:paraId="79E0FFCF" w14:textId="77777777" w:rsidR="00A055DF" w:rsidRDefault="00095891">
      <w:pPr>
        <w:spacing w:after="0"/>
      </w:pPr>
      <w:r>
        <w:rPr>
          <w:rFonts w:ascii="Times New Roman" w:eastAsia="Times New Roman" w:hAnsi="Times New Roman" w:cs="Times New Roman"/>
          <w:sz w:val="14"/>
        </w:rPr>
        <w:t xml:space="preserve"> </w:t>
      </w:r>
    </w:p>
    <w:tbl>
      <w:tblPr>
        <w:tblStyle w:val="TableGrid"/>
        <w:tblW w:w="10186" w:type="dxa"/>
        <w:tblInd w:w="10" w:type="dxa"/>
        <w:tblCellMar>
          <w:top w:w="159" w:type="dxa"/>
          <w:left w:w="110" w:type="dxa"/>
          <w:right w:w="85" w:type="dxa"/>
        </w:tblCellMar>
        <w:tblLook w:val="04A0" w:firstRow="1" w:lastRow="0" w:firstColumn="1" w:lastColumn="0" w:noHBand="0" w:noVBand="1"/>
      </w:tblPr>
      <w:tblGrid>
        <w:gridCol w:w="2416"/>
        <w:gridCol w:w="7770"/>
      </w:tblGrid>
      <w:tr w:rsidR="00A055DF" w14:paraId="604F7FB6" w14:textId="77777777" w:rsidTr="00C71FE0">
        <w:trPr>
          <w:trHeight w:val="216"/>
        </w:trPr>
        <w:tc>
          <w:tcPr>
            <w:tcW w:w="2416" w:type="dxa"/>
            <w:tcBorders>
              <w:top w:val="single" w:sz="8" w:space="0" w:color="000000"/>
              <w:left w:val="single" w:sz="8" w:space="0" w:color="000000"/>
              <w:bottom w:val="single" w:sz="8" w:space="0" w:color="000000"/>
              <w:right w:val="nil"/>
            </w:tcBorders>
          </w:tcPr>
          <w:p w14:paraId="47C2B13E" w14:textId="77777777" w:rsidR="00A055DF" w:rsidRDefault="00095891">
            <w:r>
              <w:rPr>
                <w:rFonts w:ascii="Times New Roman" w:eastAsia="Times New Roman" w:hAnsi="Times New Roman" w:cs="Times New Roman"/>
                <w:b/>
                <w:sz w:val="24"/>
              </w:rPr>
              <w:t xml:space="preserve">Project Overview </w:t>
            </w:r>
          </w:p>
        </w:tc>
        <w:tc>
          <w:tcPr>
            <w:tcW w:w="7770" w:type="dxa"/>
            <w:tcBorders>
              <w:top w:val="single" w:sz="8" w:space="0" w:color="000000"/>
              <w:left w:val="nil"/>
              <w:bottom w:val="single" w:sz="8" w:space="0" w:color="000000"/>
              <w:right w:val="single" w:sz="8" w:space="0" w:color="000000"/>
            </w:tcBorders>
          </w:tcPr>
          <w:p w14:paraId="131679E8" w14:textId="77777777" w:rsidR="00A055DF" w:rsidRDefault="00A055DF"/>
        </w:tc>
      </w:tr>
      <w:tr w:rsidR="00A055DF" w14:paraId="6C22FF70" w14:textId="77777777" w:rsidTr="00C71FE0">
        <w:trPr>
          <w:trHeight w:val="1045"/>
        </w:trPr>
        <w:tc>
          <w:tcPr>
            <w:tcW w:w="2416" w:type="dxa"/>
            <w:tcBorders>
              <w:top w:val="single" w:sz="8" w:space="0" w:color="000000"/>
              <w:left w:val="single" w:sz="8" w:space="0" w:color="000000"/>
              <w:bottom w:val="single" w:sz="8" w:space="0" w:color="000000"/>
              <w:right w:val="single" w:sz="8" w:space="0" w:color="000000"/>
            </w:tcBorders>
          </w:tcPr>
          <w:p w14:paraId="64E35F6D" w14:textId="77777777" w:rsidR="00A055DF" w:rsidRDefault="00095891">
            <w:r>
              <w:rPr>
                <w:rFonts w:ascii="Times New Roman" w:eastAsia="Times New Roman" w:hAnsi="Times New Roman" w:cs="Times New Roman"/>
                <w:sz w:val="24"/>
              </w:rPr>
              <w:t xml:space="preserve">Objective </w:t>
            </w:r>
          </w:p>
        </w:tc>
        <w:tc>
          <w:tcPr>
            <w:tcW w:w="7770" w:type="dxa"/>
            <w:tcBorders>
              <w:top w:val="single" w:sz="8" w:space="0" w:color="000000"/>
              <w:left w:val="single" w:sz="8" w:space="0" w:color="000000"/>
              <w:bottom w:val="single" w:sz="8" w:space="0" w:color="000000"/>
              <w:right w:val="single" w:sz="8" w:space="0" w:color="000000"/>
            </w:tcBorders>
            <w:vAlign w:val="center"/>
          </w:tcPr>
          <w:p w14:paraId="01D0D189" w14:textId="77777777" w:rsidR="00A055DF" w:rsidRDefault="00095891">
            <w:pPr>
              <w:spacing w:line="229" w:lineRule="auto"/>
              <w:jc w:val="both"/>
            </w:pPr>
            <w:r>
              <w:rPr>
                <w:rFonts w:ascii="Times New Roman" w:eastAsia="Times New Roman" w:hAnsi="Times New Roman" w:cs="Times New Roman"/>
                <w:sz w:val="24"/>
              </w:rPr>
              <w:t xml:space="preserve">To develop a deep learning-based image classification system capable of accurately identifying mushroom species—specifically from the </w:t>
            </w:r>
          </w:p>
          <w:p w14:paraId="43032EB0" w14:textId="77777777" w:rsidR="00A055DF" w:rsidRDefault="00095891">
            <w:r>
              <w:rPr>
                <w:rFonts w:ascii="Times New Roman" w:eastAsia="Times New Roman" w:hAnsi="Times New Roman" w:cs="Times New Roman"/>
                <w:sz w:val="24"/>
              </w:rPr>
              <w:t xml:space="preserve">Boletus, </w:t>
            </w:r>
            <w:proofErr w:type="spellStart"/>
            <w:r>
              <w:rPr>
                <w:rFonts w:ascii="Times New Roman" w:eastAsia="Times New Roman" w:hAnsi="Times New Roman" w:cs="Times New Roman"/>
                <w:sz w:val="24"/>
              </w:rPr>
              <w:t>Lactarius</w:t>
            </w:r>
            <w:proofErr w:type="spellEnd"/>
            <w:r>
              <w:rPr>
                <w:rFonts w:ascii="Times New Roman" w:eastAsia="Times New Roman" w:hAnsi="Times New Roman" w:cs="Times New Roman"/>
                <w:sz w:val="24"/>
              </w:rPr>
              <w:t xml:space="preserve">, and </w:t>
            </w:r>
            <w:proofErr w:type="spellStart"/>
            <w:r>
              <w:rPr>
                <w:rFonts w:ascii="Times New Roman" w:eastAsia="Times New Roman" w:hAnsi="Times New Roman" w:cs="Times New Roman"/>
                <w:sz w:val="24"/>
              </w:rPr>
              <w:t>Russula</w:t>
            </w:r>
            <w:proofErr w:type="spellEnd"/>
            <w:r>
              <w:rPr>
                <w:rFonts w:ascii="Times New Roman" w:eastAsia="Times New Roman" w:hAnsi="Times New Roman" w:cs="Times New Roman"/>
                <w:sz w:val="24"/>
              </w:rPr>
              <w:t xml:space="preserve"> genera—based on visual attributes. </w:t>
            </w:r>
          </w:p>
        </w:tc>
      </w:tr>
      <w:tr w:rsidR="00A055DF" w14:paraId="22F8990B" w14:textId="77777777" w:rsidTr="00C71FE0">
        <w:trPr>
          <w:trHeight w:val="1934"/>
        </w:trPr>
        <w:tc>
          <w:tcPr>
            <w:tcW w:w="2416" w:type="dxa"/>
            <w:tcBorders>
              <w:top w:val="single" w:sz="8" w:space="0" w:color="000000"/>
              <w:left w:val="single" w:sz="8" w:space="0" w:color="000000"/>
              <w:bottom w:val="single" w:sz="8" w:space="0" w:color="000000"/>
              <w:right w:val="single" w:sz="8" w:space="0" w:color="000000"/>
            </w:tcBorders>
          </w:tcPr>
          <w:p w14:paraId="15AE52F1" w14:textId="77777777" w:rsidR="00A055DF" w:rsidRDefault="00095891">
            <w:r>
              <w:rPr>
                <w:rFonts w:ascii="Times New Roman" w:eastAsia="Times New Roman" w:hAnsi="Times New Roman" w:cs="Times New Roman"/>
                <w:sz w:val="24"/>
              </w:rPr>
              <w:t xml:space="preserve">Scope </w:t>
            </w:r>
          </w:p>
        </w:tc>
        <w:tc>
          <w:tcPr>
            <w:tcW w:w="7770" w:type="dxa"/>
            <w:tcBorders>
              <w:top w:val="single" w:sz="8" w:space="0" w:color="000000"/>
              <w:left w:val="single" w:sz="8" w:space="0" w:color="000000"/>
              <w:bottom w:val="single" w:sz="8" w:space="0" w:color="000000"/>
              <w:right w:val="single" w:sz="8" w:space="0" w:color="000000"/>
            </w:tcBorders>
          </w:tcPr>
          <w:p w14:paraId="5BB0A6B7" w14:textId="77777777" w:rsidR="00A055DF" w:rsidRDefault="00095891">
            <w:pPr>
              <w:ind w:right="5"/>
            </w:pPr>
            <w:r>
              <w:rPr>
                <w:rFonts w:ascii="Times New Roman" w:eastAsia="Times New Roman" w:hAnsi="Times New Roman" w:cs="Times New Roman"/>
                <w:sz w:val="24"/>
              </w:rPr>
              <w:t xml:space="preserve">This project focuses on image-based classification of mushrooms using deep learning models. It covers the acquisition of image datasets, preprocessing, model training using transfer learning, and evaluation of classification accuracy. The final system will be able to classify images into one of the three target genera. The project is limited to these three categories and assumes images are of reasonable quality. </w:t>
            </w:r>
          </w:p>
        </w:tc>
      </w:tr>
      <w:tr w:rsidR="00A055DF" w14:paraId="2045EDFA" w14:textId="77777777" w:rsidTr="00C71FE0">
        <w:trPr>
          <w:trHeight w:val="399"/>
        </w:trPr>
        <w:tc>
          <w:tcPr>
            <w:tcW w:w="2416" w:type="dxa"/>
            <w:tcBorders>
              <w:top w:val="single" w:sz="8" w:space="0" w:color="000000"/>
              <w:left w:val="single" w:sz="8" w:space="0" w:color="000000"/>
              <w:bottom w:val="single" w:sz="8" w:space="0" w:color="000000"/>
              <w:right w:val="nil"/>
            </w:tcBorders>
          </w:tcPr>
          <w:p w14:paraId="3613F750" w14:textId="77777777" w:rsidR="00A055DF" w:rsidRDefault="00095891">
            <w:r>
              <w:rPr>
                <w:rFonts w:ascii="Times New Roman" w:eastAsia="Times New Roman" w:hAnsi="Times New Roman" w:cs="Times New Roman"/>
                <w:b/>
                <w:sz w:val="24"/>
              </w:rPr>
              <w:t xml:space="preserve">Problem Statement </w:t>
            </w:r>
          </w:p>
        </w:tc>
        <w:tc>
          <w:tcPr>
            <w:tcW w:w="7770" w:type="dxa"/>
            <w:tcBorders>
              <w:top w:val="single" w:sz="8" w:space="0" w:color="000000"/>
              <w:left w:val="nil"/>
              <w:bottom w:val="single" w:sz="8" w:space="0" w:color="000000"/>
              <w:right w:val="single" w:sz="8" w:space="0" w:color="000000"/>
            </w:tcBorders>
            <w:vAlign w:val="bottom"/>
          </w:tcPr>
          <w:p w14:paraId="37039A5F" w14:textId="77777777" w:rsidR="00A055DF" w:rsidRDefault="00A055DF"/>
        </w:tc>
      </w:tr>
      <w:tr w:rsidR="00A055DF" w14:paraId="3F516DFC" w14:textId="77777777" w:rsidTr="00C71FE0">
        <w:trPr>
          <w:trHeight w:val="672"/>
        </w:trPr>
        <w:tc>
          <w:tcPr>
            <w:tcW w:w="2416" w:type="dxa"/>
            <w:tcBorders>
              <w:top w:val="single" w:sz="8" w:space="0" w:color="000000"/>
              <w:left w:val="single" w:sz="8" w:space="0" w:color="000000"/>
              <w:bottom w:val="single" w:sz="8" w:space="0" w:color="000000"/>
              <w:right w:val="single" w:sz="8" w:space="0" w:color="000000"/>
            </w:tcBorders>
          </w:tcPr>
          <w:p w14:paraId="35C763E4" w14:textId="77777777" w:rsidR="00A055DF" w:rsidRDefault="00095891">
            <w:r>
              <w:rPr>
                <w:rFonts w:ascii="Times New Roman" w:eastAsia="Times New Roman" w:hAnsi="Times New Roman" w:cs="Times New Roman"/>
                <w:sz w:val="24"/>
              </w:rPr>
              <w:t xml:space="preserve">Description </w:t>
            </w:r>
          </w:p>
        </w:tc>
        <w:tc>
          <w:tcPr>
            <w:tcW w:w="7770" w:type="dxa"/>
            <w:tcBorders>
              <w:top w:val="single" w:sz="8" w:space="0" w:color="000000"/>
              <w:left w:val="single" w:sz="8" w:space="0" w:color="000000"/>
              <w:bottom w:val="single" w:sz="8" w:space="0" w:color="000000"/>
              <w:right w:val="single" w:sz="8" w:space="0" w:color="000000"/>
            </w:tcBorders>
            <w:vAlign w:val="center"/>
          </w:tcPr>
          <w:p w14:paraId="3D4FF406" w14:textId="77777777" w:rsidR="00A055DF" w:rsidRDefault="00095891">
            <w:pPr>
              <w:ind w:right="62"/>
              <w:jc w:val="both"/>
            </w:pPr>
            <w:r>
              <w:rPr>
                <w:rFonts w:ascii="Times New Roman" w:eastAsia="Times New Roman" w:hAnsi="Times New Roman" w:cs="Times New Roman"/>
                <w:sz w:val="24"/>
              </w:rPr>
              <w:t xml:space="preserve">Mushroom identification is challenging and typically requires expert knowledge. Mistakes can be dangerous, particularly when foraging. A reliable classification tool would benefit researchers, foragers, and hobbyists. </w:t>
            </w:r>
          </w:p>
        </w:tc>
      </w:tr>
      <w:tr w:rsidR="00A055DF" w14:paraId="0BACC2AB" w14:textId="77777777" w:rsidTr="00C71FE0">
        <w:trPr>
          <w:trHeight w:val="579"/>
        </w:trPr>
        <w:tc>
          <w:tcPr>
            <w:tcW w:w="2416" w:type="dxa"/>
            <w:tcBorders>
              <w:top w:val="single" w:sz="8" w:space="0" w:color="000000"/>
              <w:left w:val="single" w:sz="8" w:space="0" w:color="000000"/>
              <w:bottom w:val="single" w:sz="8" w:space="0" w:color="000000"/>
              <w:right w:val="single" w:sz="8" w:space="0" w:color="000000"/>
            </w:tcBorders>
          </w:tcPr>
          <w:p w14:paraId="31F5344A" w14:textId="77777777" w:rsidR="00A055DF" w:rsidRDefault="00095891">
            <w:r>
              <w:rPr>
                <w:rFonts w:ascii="Times New Roman" w:eastAsia="Times New Roman" w:hAnsi="Times New Roman" w:cs="Times New Roman"/>
                <w:sz w:val="24"/>
              </w:rPr>
              <w:t xml:space="preserve">Impact </w:t>
            </w:r>
          </w:p>
        </w:tc>
        <w:tc>
          <w:tcPr>
            <w:tcW w:w="7770" w:type="dxa"/>
            <w:tcBorders>
              <w:top w:val="single" w:sz="8" w:space="0" w:color="000000"/>
              <w:left w:val="single" w:sz="8" w:space="0" w:color="000000"/>
              <w:bottom w:val="single" w:sz="8" w:space="0" w:color="000000"/>
              <w:right w:val="single" w:sz="8" w:space="0" w:color="000000"/>
            </w:tcBorders>
            <w:vAlign w:val="center"/>
          </w:tcPr>
          <w:p w14:paraId="26E3C942" w14:textId="77777777" w:rsidR="00A055DF" w:rsidRDefault="00095891">
            <w:pPr>
              <w:ind w:right="146"/>
              <w:jc w:val="both"/>
            </w:pPr>
            <w:r>
              <w:rPr>
                <w:rFonts w:ascii="Times New Roman" w:eastAsia="Times New Roman" w:hAnsi="Times New Roman" w:cs="Times New Roman"/>
                <w:sz w:val="24"/>
              </w:rPr>
              <w:t xml:space="preserve">Precise mushroom classification aids ecological research, education, and safe foraging. An image-based system makes species recognition more accessible to all. </w:t>
            </w:r>
          </w:p>
        </w:tc>
      </w:tr>
    </w:tbl>
    <w:p w14:paraId="7DB4DDDA" w14:textId="77777777" w:rsidR="00A055DF" w:rsidRDefault="00095891">
      <w:pPr>
        <w:spacing w:after="0"/>
      </w:pPr>
      <w:r>
        <w:rPr>
          <w:rFonts w:ascii="Times New Roman" w:eastAsia="Times New Roman" w:hAnsi="Times New Roman" w:cs="Times New Roman"/>
          <w:sz w:val="20"/>
        </w:rPr>
        <w:t xml:space="preserve"> </w:t>
      </w:r>
    </w:p>
    <w:p w14:paraId="1EAFFC31" w14:textId="77777777" w:rsidR="00A055DF" w:rsidRDefault="00095891">
      <w:pPr>
        <w:spacing w:after="310"/>
        <w:ind w:left="-606" w:right="-682"/>
      </w:pPr>
      <w:r>
        <w:rPr>
          <w:noProof/>
        </w:rPr>
        <w:lastRenderedPageBreak/>
        <mc:AlternateContent>
          <mc:Choice Requires="wpg">
            <w:drawing>
              <wp:inline distT="0" distB="0" distL="0" distR="0" wp14:anchorId="395C510F" wp14:editId="259E816B">
                <wp:extent cx="6633477" cy="467996"/>
                <wp:effectExtent l="0" t="0" r="0" b="0"/>
                <wp:docPr id="4875" name="Group 4875"/>
                <wp:cNvGraphicFramePr/>
                <a:graphic xmlns:a="http://schemas.openxmlformats.org/drawingml/2006/main">
                  <a:graphicData uri="http://schemas.microsoft.com/office/word/2010/wordprocessingGroup">
                    <wpg:wgp>
                      <wpg:cNvGrpSpPr/>
                      <wpg:grpSpPr>
                        <a:xfrm>
                          <a:off x="0" y="0"/>
                          <a:ext cx="6633477" cy="467996"/>
                          <a:chOff x="0" y="0"/>
                          <a:chExt cx="6633477" cy="467996"/>
                        </a:xfrm>
                      </wpg:grpSpPr>
                      <pic:pic xmlns:pic="http://schemas.openxmlformats.org/drawingml/2006/picture">
                        <pic:nvPicPr>
                          <pic:cNvPr id="314" name="Picture 314"/>
                          <pic:cNvPicPr/>
                        </pic:nvPicPr>
                        <pic:blipFill>
                          <a:blip r:embed="rId4"/>
                          <a:stretch>
                            <a:fillRect/>
                          </a:stretch>
                        </pic:blipFill>
                        <pic:spPr>
                          <a:xfrm>
                            <a:off x="0" y="0"/>
                            <a:ext cx="1630934" cy="467996"/>
                          </a:xfrm>
                          <a:prstGeom prst="rect">
                            <a:avLst/>
                          </a:prstGeom>
                        </pic:spPr>
                      </pic:pic>
                      <pic:pic xmlns:pic="http://schemas.openxmlformats.org/drawingml/2006/picture">
                        <pic:nvPicPr>
                          <pic:cNvPr id="316" name="Picture 316"/>
                          <pic:cNvPicPr/>
                        </pic:nvPicPr>
                        <pic:blipFill>
                          <a:blip r:embed="rId5"/>
                          <a:stretch>
                            <a:fillRect/>
                          </a:stretch>
                        </pic:blipFill>
                        <pic:spPr>
                          <a:xfrm>
                            <a:off x="5624830" y="109220"/>
                            <a:ext cx="1008647" cy="290195"/>
                          </a:xfrm>
                          <a:prstGeom prst="rect">
                            <a:avLst/>
                          </a:prstGeom>
                        </pic:spPr>
                      </pic:pic>
                    </wpg:wgp>
                  </a:graphicData>
                </a:graphic>
              </wp:inline>
            </w:drawing>
          </mc:Choice>
          <mc:Fallback xmlns:a="http://schemas.openxmlformats.org/drawingml/2006/main">
            <w:pict>
              <v:group id="Group 4875" style="width:522.321pt;height:36.8501pt;mso-position-horizontal-relative:char;mso-position-vertical-relative:line" coordsize="66334,4679">
                <v:shape id="Picture 314" style="position:absolute;width:16309;height:4679;left:0;top:0;" filled="f">
                  <v:imagedata r:id="rId6"/>
                </v:shape>
                <v:shape id="Picture 316" style="position:absolute;width:10086;height:2901;left:56248;top:1092;" filled="f">
                  <v:imagedata r:id="rId7"/>
                </v:shape>
              </v:group>
            </w:pict>
          </mc:Fallback>
        </mc:AlternateContent>
      </w:r>
    </w:p>
    <w:p w14:paraId="606AB15A" w14:textId="77777777" w:rsidR="00A055DF" w:rsidRDefault="00095891">
      <w:pPr>
        <w:spacing w:after="0"/>
      </w:pPr>
      <w:r>
        <w:rPr>
          <w:rFonts w:ascii="Times New Roman" w:eastAsia="Times New Roman" w:hAnsi="Times New Roman" w:cs="Times New Roman"/>
          <w:sz w:val="8"/>
        </w:rPr>
        <w:t xml:space="preserve"> </w:t>
      </w:r>
    </w:p>
    <w:tbl>
      <w:tblPr>
        <w:tblStyle w:val="TableGrid"/>
        <w:tblW w:w="10186" w:type="dxa"/>
        <w:tblInd w:w="10" w:type="dxa"/>
        <w:tblCellMar>
          <w:top w:w="159" w:type="dxa"/>
          <w:left w:w="110" w:type="dxa"/>
          <w:right w:w="115" w:type="dxa"/>
        </w:tblCellMar>
        <w:tblLook w:val="04A0" w:firstRow="1" w:lastRow="0" w:firstColumn="1" w:lastColumn="0" w:noHBand="0" w:noVBand="1"/>
      </w:tblPr>
      <w:tblGrid>
        <w:gridCol w:w="2416"/>
        <w:gridCol w:w="7770"/>
      </w:tblGrid>
      <w:tr w:rsidR="00A055DF" w14:paraId="7DB3AE9F" w14:textId="77777777" w:rsidTr="00DB7824">
        <w:trPr>
          <w:trHeight w:val="297"/>
        </w:trPr>
        <w:tc>
          <w:tcPr>
            <w:tcW w:w="2416" w:type="dxa"/>
            <w:tcBorders>
              <w:top w:val="single" w:sz="8" w:space="0" w:color="000000"/>
              <w:left w:val="single" w:sz="8" w:space="0" w:color="000000"/>
              <w:bottom w:val="single" w:sz="8" w:space="0" w:color="000000"/>
              <w:right w:val="nil"/>
            </w:tcBorders>
          </w:tcPr>
          <w:p w14:paraId="7822A375" w14:textId="77777777" w:rsidR="00A055DF" w:rsidRDefault="00095891">
            <w:r>
              <w:rPr>
                <w:rFonts w:ascii="Times New Roman" w:eastAsia="Times New Roman" w:hAnsi="Times New Roman" w:cs="Times New Roman"/>
                <w:b/>
                <w:sz w:val="24"/>
              </w:rPr>
              <w:t xml:space="preserve">Proposed Solution </w:t>
            </w:r>
          </w:p>
        </w:tc>
        <w:tc>
          <w:tcPr>
            <w:tcW w:w="7770" w:type="dxa"/>
            <w:tcBorders>
              <w:top w:val="single" w:sz="8" w:space="0" w:color="000000"/>
              <w:left w:val="nil"/>
              <w:bottom w:val="single" w:sz="8" w:space="0" w:color="000000"/>
              <w:right w:val="single" w:sz="8" w:space="0" w:color="000000"/>
            </w:tcBorders>
            <w:vAlign w:val="bottom"/>
          </w:tcPr>
          <w:p w14:paraId="63E5B092" w14:textId="77777777" w:rsidR="00A055DF" w:rsidRDefault="00A055DF"/>
        </w:tc>
      </w:tr>
      <w:tr w:rsidR="00A055DF" w14:paraId="308A0436" w14:textId="77777777" w:rsidTr="00DB7824">
        <w:trPr>
          <w:trHeight w:val="706"/>
        </w:trPr>
        <w:tc>
          <w:tcPr>
            <w:tcW w:w="2416" w:type="dxa"/>
            <w:tcBorders>
              <w:top w:val="single" w:sz="8" w:space="0" w:color="000000"/>
              <w:left w:val="single" w:sz="8" w:space="0" w:color="000000"/>
              <w:bottom w:val="single" w:sz="8" w:space="0" w:color="000000"/>
              <w:right w:val="single" w:sz="8" w:space="0" w:color="000000"/>
            </w:tcBorders>
          </w:tcPr>
          <w:p w14:paraId="713F04F1" w14:textId="77777777" w:rsidR="00A055DF" w:rsidRDefault="00095891">
            <w:r>
              <w:rPr>
                <w:rFonts w:ascii="Times New Roman" w:eastAsia="Times New Roman" w:hAnsi="Times New Roman" w:cs="Times New Roman"/>
                <w:sz w:val="24"/>
              </w:rPr>
              <w:t xml:space="preserve">Approach </w:t>
            </w:r>
          </w:p>
        </w:tc>
        <w:tc>
          <w:tcPr>
            <w:tcW w:w="7770" w:type="dxa"/>
            <w:tcBorders>
              <w:top w:val="single" w:sz="8" w:space="0" w:color="000000"/>
              <w:left w:val="single" w:sz="8" w:space="0" w:color="000000"/>
              <w:bottom w:val="single" w:sz="8" w:space="0" w:color="000000"/>
              <w:right w:val="single" w:sz="8" w:space="0" w:color="000000"/>
            </w:tcBorders>
            <w:vAlign w:val="center"/>
          </w:tcPr>
          <w:p w14:paraId="19AD8312" w14:textId="77777777" w:rsidR="00A055DF" w:rsidRDefault="00095891">
            <w:r>
              <w:rPr>
                <w:rFonts w:ascii="Times New Roman" w:eastAsia="Times New Roman" w:hAnsi="Times New Roman" w:cs="Times New Roman"/>
                <w:sz w:val="24"/>
              </w:rPr>
              <w:t xml:space="preserve">The project will employ CNN-based deep learning, using transfer learning from models like </w:t>
            </w:r>
            <w:proofErr w:type="spellStart"/>
            <w:r>
              <w:rPr>
                <w:rFonts w:ascii="Times New Roman" w:eastAsia="Times New Roman" w:hAnsi="Times New Roman" w:cs="Times New Roman"/>
                <w:sz w:val="24"/>
              </w:rPr>
              <w:t>ResNet</w:t>
            </w:r>
            <w:proofErr w:type="spellEnd"/>
            <w:r>
              <w:rPr>
                <w:rFonts w:ascii="Times New Roman" w:eastAsia="Times New Roman" w:hAnsi="Times New Roman" w:cs="Times New Roman"/>
                <w:sz w:val="24"/>
              </w:rPr>
              <w:t xml:space="preserve"> or </w:t>
            </w:r>
            <w:proofErr w:type="spellStart"/>
            <w:r>
              <w:rPr>
                <w:rFonts w:ascii="Times New Roman" w:eastAsia="Times New Roman" w:hAnsi="Times New Roman" w:cs="Times New Roman"/>
                <w:sz w:val="24"/>
              </w:rPr>
              <w:t>EfficientNet</w:t>
            </w:r>
            <w:proofErr w:type="spellEnd"/>
            <w:r>
              <w:rPr>
                <w:rFonts w:ascii="Times New Roman" w:eastAsia="Times New Roman" w:hAnsi="Times New Roman" w:cs="Times New Roman"/>
                <w:sz w:val="24"/>
              </w:rPr>
              <w:t xml:space="preserve">. The mushroom image dataset will be cleaned, augmented, then used for training and fine-tuning. </w:t>
            </w:r>
          </w:p>
        </w:tc>
      </w:tr>
      <w:tr w:rsidR="00A055DF" w14:paraId="0D746026" w14:textId="77777777" w:rsidTr="00DB7824">
        <w:trPr>
          <w:trHeight w:val="550"/>
        </w:trPr>
        <w:tc>
          <w:tcPr>
            <w:tcW w:w="2416" w:type="dxa"/>
            <w:tcBorders>
              <w:top w:val="single" w:sz="8" w:space="0" w:color="000000"/>
              <w:left w:val="single" w:sz="8" w:space="0" w:color="000000"/>
              <w:bottom w:val="single" w:sz="8" w:space="0" w:color="000000"/>
              <w:right w:val="single" w:sz="8" w:space="0" w:color="000000"/>
            </w:tcBorders>
          </w:tcPr>
          <w:p w14:paraId="39D047B6" w14:textId="77777777" w:rsidR="00A055DF" w:rsidRDefault="00095891">
            <w:r>
              <w:rPr>
                <w:rFonts w:ascii="Times New Roman" w:eastAsia="Times New Roman" w:hAnsi="Times New Roman" w:cs="Times New Roman"/>
                <w:sz w:val="24"/>
              </w:rPr>
              <w:t xml:space="preserve">Key Features </w:t>
            </w:r>
          </w:p>
        </w:tc>
        <w:tc>
          <w:tcPr>
            <w:tcW w:w="7770" w:type="dxa"/>
            <w:tcBorders>
              <w:top w:val="single" w:sz="8" w:space="0" w:color="000000"/>
              <w:left w:val="single" w:sz="8" w:space="0" w:color="000000"/>
              <w:bottom w:val="single" w:sz="8" w:space="0" w:color="000000"/>
              <w:right w:val="single" w:sz="8" w:space="0" w:color="000000"/>
            </w:tcBorders>
            <w:vAlign w:val="center"/>
          </w:tcPr>
          <w:p w14:paraId="065BDE86" w14:textId="77777777" w:rsidR="00A055DF" w:rsidRDefault="00095891">
            <w:r>
              <w:rPr>
                <w:rFonts w:ascii="Times New Roman" w:eastAsia="Times New Roman" w:hAnsi="Times New Roman" w:cs="Times New Roman"/>
                <w:sz w:val="24"/>
              </w:rPr>
              <w:t xml:space="preserve">The system uses transfer learning to train efficiently with limited data, classifying mushrooms into three key genera. Data augmentation enhances model performance, with potential for a web- based interface. </w:t>
            </w:r>
          </w:p>
        </w:tc>
      </w:tr>
    </w:tbl>
    <w:p w14:paraId="44993E63" w14:textId="77777777" w:rsidR="00A055DF" w:rsidRDefault="00095891">
      <w:pPr>
        <w:spacing w:after="0"/>
      </w:pPr>
      <w:r>
        <w:rPr>
          <w:rFonts w:ascii="Times New Roman" w:eastAsia="Times New Roman" w:hAnsi="Times New Roman" w:cs="Times New Roman"/>
          <w:sz w:val="24"/>
        </w:rPr>
        <w:t xml:space="preserve"> </w:t>
      </w:r>
    </w:p>
    <w:p w14:paraId="45FB38BA" w14:textId="77777777" w:rsidR="00A055DF" w:rsidRDefault="00095891">
      <w:pPr>
        <w:spacing w:after="0"/>
        <w:ind w:left="-5" w:hanging="10"/>
      </w:pPr>
      <w:r>
        <w:rPr>
          <w:rFonts w:ascii="Times New Roman" w:eastAsia="Times New Roman" w:hAnsi="Times New Roman" w:cs="Times New Roman"/>
          <w:b/>
          <w:sz w:val="24"/>
        </w:rPr>
        <w:t xml:space="preserve">Resource Requirements </w:t>
      </w:r>
    </w:p>
    <w:p w14:paraId="51BC0C77" w14:textId="77777777" w:rsidR="00A055DF" w:rsidRDefault="00095891">
      <w:pPr>
        <w:spacing w:after="0"/>
      </w:pPr>
      <w:r>
        <w:rPr>
          <w:rFonts w:ascii="Times New Roman" w:eastAsia="Times New Roman" w:hAnsi="Times New Roman" w:cs="Times New Roman"/>
          <w:b/>
          <w:sz w:val="15"/>
        </w:rPr>
        <w:t xml:space="preserve"> </w:t>
      </w:r>
    </w:p>
    <w:tbl>
      <w:tblPr>
        <w:tblStyle w:val="TableGrid"/>
        <w:tblW w:w="10196" w:type="dxa"/>
        <w:tblInd w:w="5" w:type="dxa"/>
        <w:tblCellMar>
          <w:top w:w="154" w:type="dxa"/>
          <w:left w:w="5" w:type="dxa"/>
          <w:right w:w="280" w:type="dxa"/>
        </w:tblCellMar>
        <w:tblLook w:val="04A0" w:firstRow="1" w:lastRow="0" w:firstColumn="1" w:lastColumn="0" w:noHBand="0" w:noVBand="1"/>
      </w:tblPr>
      <w:tblGrid>
        <w:gridCol w:w="2117"/>
        <w:gridCol w:w="4125"/>
        <w:gridCol w:w="3954"/>
      </w:tblGrid>
      <w:tr w:rsidR="00A055DF" w14:paraId="0A083E38" w14:textId="77777777" w:rsidTr="00DB7824">
        <w:trPr>
          <w:trHeight w:val="68"/>
        </w:trPr>
        <w:tc>
          <w:tcPr>
            <w:tcW w:w="2117" w:type="dxa"/>
            <w:tcBorders>
              <w:top w:val="single" w:sz="4" w:space="0" w:color="000000"/>
              <w:left w:val="single" w:sz="4" w:space="0" w:color="000000"/>
              <w:bottom w:val="single" w:sz="4" w:space="0" w:color="000000"/>
              <w:right w:val="single" w:sz="4" w:space="0" w:color="000000"/>
            </w:tcBorders>
            <w:vAlign w:val="center"/>
          </w:tcPr>
          <w:p w14:paraId="3637035A" w14:textId="77777777" w:rsidR="00A055DF" w:rsidRDefault="00095891">
            <w:pPr>
              <w:ind w:left="100"/>
            </w:pPr>
            <w:r>
              <w:rPr>
                <w:rFonts w:ascii="Times New Roman" w:eastAsia="Times New Roman" w:hAnsi="Times New Roman" w:cs="Times New Roman"/>
                <w:b/>
                <w:sz w:val="24"/>
              </w:rPr>
              <w:t xml:space="preserve">Resource Type </w:t>
            </w:r>
          </w:p>
        </w:tc>
        <w:tc>
          <w:tcPr>
            <w:tcW w:w="4125" w:type="dxa"/>
            <w:tcBorders>
              <w:top w:val="single" w:sz="4" w:space="0" w:color="000000"/>
              <w:left w:val="single" w:sz="4" w:space="0" w:color="000000"/>
              <w:bottom w:val="single" w:sz="4" w:space="0" w:color="000000"/>
              <w:right w:val="single" w:sz="4" w:space="0" w:color="000000"/>
            </w:tcBorders>
            <w:vAlign w:val="center"/>
          </w:tcPr>
          <w:p w14:paraId="77887087" w14:textId="77777777" w:rsidR="00A055DF" w:rsidRDefault="00095891">
            <w:pPr>
              <w:ind w:left="100"/>
            </w:pPr>
            <w:r>
              <w:rPr>
                <w:rFonts w:ascii="Times New Roman" w:eastAsia="Times New Roman" w:hAnsi="Times New Roman" w:cs="Times New Roman"/>
                <w:b/>
                <w:sz w:val="24"/>
              </w:rPr>
              <w:t xml:space="preserve">Description </w:t>
            </w:r>
          </w:p>
        </w:tc>
        <w:tc>
          <w:tcPr>
            <w:tcW w:w="3954" w:type="dxa"/>
            <w:tcBorders>
              <w:top w:val="single" w:sz="4" w:space="0" w:color="000000"/>
              <w:left w:val="single" w:sz="4" w:space="0" w:color="000000"/>
              <w:bottom w:val="single" w:sz="4" w:space="0" w:color="000000"/>
              <w:right w:val="single" w:sz="4" w:space="0" w:color="000000"/>
            </w:tcBorders>
            <w:vAlign w:val="center"/>
          </w:tcPr>
          <w:p w14:paraId="4851ED45" w14:textId="77777777" w:rsidR="00A055DF" w:rsidRDefault="00095891">
            <w:pPr>
              <w:ind w:left="100"/>
            </w:pPr>
            <w:r>
              <w:rPr>
                <w:rFonts w:ascii="Times New Roman" w:eastAsia="Times New Roman" w:hAnsi="Times New Roman" w:cs="Times New Roman"/>
                <w:b/>
                <w:sz w:val="24"/>
              </w:rPr>
              <w:t xml:space="preserve">Specification/Allocation </w:t>
            </w:r>
          </w:p>
        </w:tc>
      </w:tr>
      <w:tr w:rsidR="00A055DF" w14:paraId="0DD49F6A" w14:textId="77777777" w:rsidTr="00DB7824">
        <w:trPr>
          <w:trHeight w:val="16"/>
        </w:trPr>
        <w:tc>
          <w:tcPr>
            <w:tcW w:w="2117" w:type="dxa"/>
            <w:tcBorders>
              <w:top w:val="single" w:sz="4" w:space="0" w:color="000000"/>
              <w:left w:val="single" w:sz="4" w:space="0" w:color="000000"/>
              <w:bottom w:val="single" w:sz="4" w:space="0" w:color="000000"/>
              <w:right w:val="nil"/>
            </w:tcBorders>
            <w:vAlign w:val="center"/>
          </w:tcPr>
          <w:p w14:paraId="7947AF20" w14:textId="77777777" w:rsidR="00A055DF" w:rsidRDefault="00095891">
            <w:pPr>
              <w:ind w:left="100"/>
            </w:pPr>
            <w:r>
              <w:rPr>
                <w:rFonts w:ascii="Times New Roman" w:eastAsia="Times New Roman" w:hAnsi="Times New Roman" w:cs="Times New Roman"/>
                <w:b/>
                <w:sz w:val="24"/>
              </w:rPr>
              <w:t xml:space="preserve">Hardware </w:t>
            </w:r>
          </w:p>
        </w:tc>
        <w:tc>
          <w:tcPr>
            <w:tcW w:w="4125" w:type="dxa"/>
            <w:tcBorders>
              <w:top w:val="single" w:sz="4" w:space="0" w:color="000000"/>
              <w:left w:val="nil"/>
              <w:bottom w:val="single" w:sz="4" w:space="0" w:color="000000"/>
              <w:right w:val="nil"/>
            </w:tcBorders>
          </w:tcPr>
          <w:p w14:paraId="4E165516" w14:textId="77777777" w:rsidR="00A055DF" w:rsidRDefault="00A055DF"/>
        </w:tc>
        <w:tc>
          <w:tcPr>
            <w:tcW w:w="3954" w:type="dxa"/>
            <w:tcBorders>
              <w:top w:val="single" w:sz="4" w:space="0" w:color="000000"/>
              <w:left w:val="nil"/>
              <w:bottom w:val="single" w:sz="4" w:space="0" w:color="000000"/>
              <w:right w:val="single" w:sz="4" w:space="0" w:color="000000"/>
            </w:tcBorders>
          </w:tcPr>
          <w:p w14:paraId="49CB0D93" w14:textId="77777777" w:rsidR="00A055DF" w:rsidRDefault="00A055DF"/>
        </w:tc>
      </w:tr>
      <w:tr w:rsidR="00A055DF" w14:paraId="750F39C6" w14:textId="77777777" w:rsidTr="00DB7824">
        <w:trPr>
          <w:trHeight w:val="322"/>
        </w:trPr>
        <w:tc>
          <w:tcPr>
            <w:tcW w:w="2117" w:type="dxa"/>
            <w:tcBorders>
              <w:top w:val="single" w:sz="4" w:space="0" w:color="000000"/>
              <w:left w:val="single" w:sz="4" w:space="0" w:color="000000"/>
              <w:bottom w:val="single" w:sz="4" w:space="0" w:color="000000"/>
              <w:right w:val="single" w:sz="4" w:space="0" w:color="000000"/>
            </w:tcBorders>
            <w:vAlign w:val="center"/>
          </w:tcPr>
          <w:p w14:paraId="30F46546" w14:textId="77777777" w:rsidR="00A055DF" w:rsidRDefault="00095891">
            <w:pPr>
              <w:ind w:left="100"/>
            </w:pPr>
            <w:r>
              <w:rPr>
                <w:rFonts w:ascii="Times New Roman" w:eastAsia="Times New Roman" w:hAnsi="Times New Roman" w:cs="Times New Roman"/>
                <w:sz w:val="24"/>
              </w:rPr>
              <w:t xml:space="preserve">Computing Resources </w:t>
            </w:r>
          </w:p>
        </w:tc>
        <w:tc>
          <w:tcPr>
            <w:tcW w:w="4125" w:type="dxa"/>
            <w:tcBorders>
              <w:top w:val="single" w:sz="4" w:space="0" w:color="000000"/>
              <w:left w:val="single" w:sz="4" w:space="0" w:color="000000"/>
              <w:bottom w:val="single" w:sz="4" w:space="0" w:color="000000"/>
              <w:right w:val="single" w:sz="4" w:space="0" w:color="000000"/>
            </w:tcBorders>
            <w:vAlign w:val="center"/>
          </w:tcPr>
          <w:p w14:paraId="2ADDF803" w14:textId="77777777" w:rsidR="00A055DF" w:rsidRDefault="00095891">
            <w:pPr>
              <w:ind w:left="100"/>
              <w:jc w:val="both"/>
            </w:pPr>
            <w:r>
              <w:rPr>
                <w:rFonts w:ascii="Times New Roman" w:eastAsia="Times New Roman" w:hAnsi="Times New Roman" w:cs="Times New Roman"/>
                <w:sz w:val="24"/>
              </w:rPr>
              <w:t xml:space="preserve">CPU/GPU specifications, number of cores </w:t>
            </w:r>
          </w:p>
        </w:tc>
        <w:tc>
          <w:tcPr>
            <w:tcW w:w="3954" w:type="dxa"/>
            <w:tcBorders>
              <w:top w:val="single" w:sz="4" w:space="0" w:color="000000"/>
              <w:left w:val="single" w:sz="4" w:space="0" w:color="000000"/>
              <w:bottom w:val="single" w:sz="4" w:space="0" w:color="000000"/>
              <w:right w:val="single" w:sz="4" w:space="0" w:color="000000"/>
            </w:tcBorders>
            <w:vAlign w:val="center"/>
          </w:tcPr>
          <w:p w14:paraId="20804CCE" w14:textId="77777777" w:rsidR="00A055DF" w:rsidRDefault="00095891" w:rsidP="00DB7824">
            <w:pPr>
              <w:ind w:left="100"/>
            </w:pPr>
            <w:r>
              <w:rPr>
                <w:rFonts w:ascii="Times New Roman" w:eastAsia="Times New Roman" w:hAnsi="Times New Roman" w:cs="Times New Roman"/>
                <w:sz w:val="24"/>
              </w:rPr>
              <w:t xml:space="preserve">1 x NVIDIA RTX 3060 GPUs </w:t>
            </w:r>
          </w:p>
        </w:tc>
      </w:tr>
      <w:tr w:rsidR="00A055DF" w14:paraId="23C26F82" w14:textId="77777777" w:rsidTr="00DB7824">
        <w:trPr>
          <w:trHeight w:val="102"/>
        </w:trPr>
        <w:tc>
          <w:tcPr>
            <w:tcW w:w="2117" w:type="dxa"/>
            <w:tcBorders>
              <w:top w:val="single" w:sz="4" w:space="0" w:color="000000"/>
              <w:left w:val="single" w:sz="4" w:space="0" w:color="000000"/>
              <w:bottom w:val="single" w:sz="4" w:space="0" w:color="000000"/>
              <w:right w:val="single" w:sz="4" w:space="0" w:color="000000"/>
            </w:tcBorders>
            <w:vAlign w:val="center"/>
          </w:tcPr>
          <w:p w14:paraId="642850F2" w14:textId="77777777" w:rsidR="00A055DF" w:rsidRDefault="00095891">
            <w:pPr>
              <w:ind w:left="100"/>
            </w:pPr>
            <w:r>
              <w:rPr>
                <w:rFonts w:ascii="Times New Roman" w:eastAsia="Times New Roman" w:hAnsi="Times New Roman" w:cs="Times New Roman"/>
                <w:sz w:val="24"/>
              </w:rPr>
              <w:t xml:space="preserve">Memory </w:t>
            </w:r>
          </w:p>
        </w:tc>
        <w:tc>
          <w:tcPr>
            <w:tcW w:w="4125" w:type="dxa"/>
            <w:tcBorders>
              <w:top w:val="single" w:sz="4" w:space="0" w:color="000000"/>
              <w:left w:val="single" w:sz="4" w:space="0" w:color="000000"/>
              <w:bottom w:val="single" w:sz="4" w:space="0" w:color="000000"/>
              <w:right w:val="single" w:sz="4" w:space="0" w:color="000000"/>
            </w:tcBorders>
            <w:vAlign w:val="center"/>
          </w:tcPr>
          <w:p w14:paraId="79B64308" w14:textId="77777777" w:rsidR="00A055DF" w:rsidRDefault="00095891">
            <w:pPr>
              <w:ind w:left="100"/>
            </w:pPr>
            <w:r>
              <w:rPr>
                <w:rFonts w:ascii="Times New Roman" w:eastAsia="Times New Roman" w:hAnsi="Times New Roman" w:cs="Times New Roman"/>
                <w:sz w:val="24"/>
              </w:rPr>
              <w:t xml:space="preserve">RAM specifications </w:t>
            </w:r>
          </w:p>
        </w:tc>
        <w:tc>
          <w:tcPr>
            <w:tcW w:w="3954" w:type="dxa"/>
            <w:tcBorders>
              <w:top w:val="single" w:sz="4" w:space="0" w:color="000000"/>
              <w:left w:val="single" w:sz="4" w:space="0" w:color="000000"/>
              <w:bottom w:val="single" w:sz="4" w:space="0" w:color="000000"/>
              <w:right w:val="single" w:sz="4" w:space="0" w:color="000000"/>
            </w:tcBorders>
            <w:vAlign w:val="center"/>
          </w:tcPr>
          <w:p w14:paraId="6036720E" w14:textId="77777777" w:rsidR="00A055DF" w:rsidRDefault="00095891">
            <w:pPr>
              <w:ind w:left="100"/>
            </w:pPr>
            <w:r>
              <w:rPr>
                <w:rFonts w:ascii="Times New Roman" w:eastAsia="Times New Roman" w:hAnsi="Times New Roman" w:cs="Times New Roman"/>
                <w:sz w:val="24"/>
              </w:rPr>
              <w:t xml:space="preserve">16 GB RAM </w:t>
            </w:r>
          </w:p>
        </w:tc>
      </w:tr>
      <w:tr w:rsidR="00A055DF" w14:paraId="3D590A91" w14:textId="77777777" w:rsidTr="00DB7824">
        <w:trPr>
          <w:trHeight w:val="761"/>
        </w:trPr>
        <w:tc>
          <w:tcPr>
            <w:tcW w:w="2117" w:type="dxa"/>
            <w:tcBorders>
              <w:top w:val="single" w:sz="4" w:space="0" w:color="000000"/>
              <w:left w:val="single" w:sz="4" w:space="0" w:color="000000"/>
              <w:bottom w:val="single" w:sz="4" w:space="0" w:color="000000"/>
              <w:right w:val="single" w:sz="4" w:space="0" w:color="000000"/>
            </w:tcBorders>
            <w:vAlign w:val="center"/>
          </w:tcPr>
          <w:p w14:paraId="753CA1B2" w14:textId="77777777" w:rsidR="00A055DF" w:rsidRDefault="00095891">
            <w:pPr>
              <w:ind w:left="100"/>
            </w:pPr>
            <w:r>
              <w:rPr>
                <w:rFonts w:ascii="Times New Roman" w:eastAsia="Times New Roman" w:hAnsi="Times New Roman" w:cs="Times New Roman"/>
                <w:sz w:val="24"/>
              </w:rPr>
              <w:t xml:space="preserve">Storage </w:t>
            </w:r>
          </w:p>
        </w:tc>
        <w:tc>
          <w:tcPr>
            <w:tcW w:w="4125" w:type="dxa"/>
            <w:tcBorders>
              <w:top w:val="single" w:sz="4" w:space="0" w:color="000000"/>
              <w:left w:val="single" w:sz="4" w:space="0" w:color="000000"/>
              <w:bottom w:val="single" w:sz="4" w:space="0" w:color="000000"/>
              <w:right w:val="single" w:sz="4" w:space="0" w:color="000000"/>
            </w:tcBorders>
            <w:vAlign w:val="center"/>
          </w:tcPr>
          <w:p w14:paraId="321410D7" w14:textId="77777777" w:rsidR="00A055DF" w:rsidRDefault="00095891">
            <w:pPr>
              <w:ind w:left="100"/>
              <w:jc w:val="both"/>
            </w:pPr>
            <w:r>
              <w:rPr>
                <w:rFonts w:ascii="Times New Roman" w:eastAsia="Times New Roman" w:hAnsi="Times New Roman" w:cs="Times New Roman"/>
                <w:sz w:val="24"/>
              </w:rPr>
              <w:t xml:space="preserve">Disk space for data, models, and logs </w:t>
            </w:r>
          </w:p>
        </w:tc>
        <w:tc>
          <w:tcPr>
            <w:tcW w:w="3954" w:type="dxa"/>
            <w:tcBorders>
              <w:top w:val="single" w:sz="4" w:space="0" w:color="000000"/>
              <w:left w:val="single" w:sz="4" w:space="0" w:color="000000"/>
              <w:bottom w:val="single" w:sz="4" w:space="0" w:color="000000"/>
              <w:right w:val="single" w:sz="4" w:space="0" w:color="000000"/>
            </w:tcBorders>
            <w:vAlign w:val="center"/>
          </w:tcPr>
          <w:p w14:paraId="46D6E697" w14:textId="77777777" w:rsidR="00A055DF" w:rsidRDefault="00095891">
            <w:pPr>
              <w:ind w:left="100"/>
            </w:pPr>
            <w:r>
              <w:rPr>
                <w:rFonts w:ascii="Times New Roman" w:eastAsia="Times New Roman" w:hAnsi="Times New Roman" w:cs="Times New Roman"/>
                <w:sz w:val="24"/>
              </w:rPr>
              <w:t xml:space="preserve">500 GB SSD </w:t>
            </w:r>
          </w:p>
        </w:tc>
      </w:tr>
      <w:tr w:rsidR="00A055DF" w14:paraId="4D790E51" w14:textId="77777777" w:rsidTr="00DB7824">
        <w:trPr>
          <w:trHeight w:val="16"/>
        </w:trPr>
        <w:tc>
          <w:tcPr>
            <w:tcW w:w="2117" w:type="dxa"/>
            <w:tcBorders>
              <w:top w:val="single" w:sz="4" w:space="0" w:color="000000"/>
              <w:left w:val="single" w:sz="4" w:space="0" w:color="000000"/>
              <w:bottom w:val="single" w:sz="4" w:space="0" w:color="000000"/>
              <w:right w:val="nil"/>
            </w:tcBorders>
            <w:vAlign w:val="center"/>
          </w:tcPr>
          <w:p w14:paraId="1BF7431B" w14:textId="77777777" w:rsidR="00A055DF" w:rsidRDefault="00095891">
            <w:pPr>
              <w:ind w:left="100"/>
            </w:pPr>
            <w:r>
              <w:rPr>
                <w:rFonts w:ascii="Times New Roman" w:eastAsia="Times New Roman" w:hAnsi="Times New Roman" w:cs="Times New Roman"/>
                <w:b/>
                <w:sz w:val="24"/>
              </w:rPr>
              <w:t xml:space="preserve">Software </w:t>
            </w:r>
          </w:p>
        </w:tc>
        <w:tc>
          <w:tcPr>
            <w:tcW w:w="4125" w:type="dxa"/>
            <w:tcBorders>
              <w:top w:val="single" w:sz="4" w:space="0" w:color="000000"/>
              <w:left w:val="nil"/>
              <w:bottom w:val="single" w:sz="4" w:space="0" w:color="000000"/>
              <w:right w:val="nil"/>
            </w:tcBorders>
          </w:tcPr>
          <w:p w14:paraId="77D621E5" w14:textId="77777777" w:rsidR="00A055DF" w:rsidRDefault="00A055DF"/>
        </w:tc>
        <w:tc>
          <w:tcPr>
            <w:tcW w:w="3954" w:type="dxa"/>
            <w:tcBorders>
              <w:top w:val="single" w:sz="4" w:space="0" w:color="000000"/>
              <w:left w:val="nil"/>
              <w:bottom w:val="single" w:sz="4" w:space="0" w:color="000000"/>
              <w:right w:val="single" w:sz="4" w:space="0" w:color="000000"/>
            </w:tcBorders>
          </w:tcPr>
          <w:p w14:paraId="6CDF4C25" w14:textId="77777777" w:rsidR="00A055DF" w:rsidRDefault="00A055DF"/>
        </w:tc>
      </w:tr>
      <w:tr w:rsidR="00A055DF" w14:paraId="214104E4" w14:textId="77777777" w:rsidTr="00DB7824">
        <w:trPr>
          <w:trHeight w:val="485"/>
        </w:trPr>
        <w:tc>
          <w:tcPr>
            <w:tcW w:w="2117" w:type="dxa"/>
            <w:tcBorders>
              <w:top w:val="single" w:sz="4" w:space="0" w:color="000000"/>
              <w:left w:val="single" w:sz="4" w:space="0" w:color="000000"/>
              <w:bottom w:val="single" w:sz="4" w:space="0" w:color="000000"/>
              <w:right w:val="single" w:sz="4" w:space="0" w:color="000000"/>
            </w:tcBorders>
            <w:vAlign w:val="center"/>
          </w:tcPr>
          <w:p w14:paraId="38272267" w14:textId="77777777" w:rsidR="00A055DF" w:rsidRDefault="00095891">
            <w:pPr>
              <w:ind w:left="100"/>
            </w:pPr>
            <w:r>
              <w:rPr>
                <w:rFonts w:ascii="Times New Roman" w:eastAsia="Times New Roman" w:hAnsi="Times New Roman" w:cs="Times New Roman"/>
                <w:sz w:val="24"/>
              </w:rPr>
              <w:t xml:space="preserve">Frameworks </w:t>
            </w:r>
          </w:p>
        </w:tc>
        <w:tc>
          <w:tcPr>
            <w:tcW w:w="4125" w:type="dxa"/>
            <w:tcBorders>
              <w:top w:val="single" w:sz="4" w:space="0" w:color="000000"/>
              <w:left w:val="single" w:sz="4" w:space="0" w:color="000000"/>
              <w:bottom w:val="single" w:sz="4" w:space="0" w:color="000000"/>
              <w:right w:val="single" w:sz="4" w:space="0" w:color="000000"/>
            </w:tcBorders>
            <w:vAlign w:val="center"/>
          </w:tcPr>
          <w:p w14:paraId="505F8F40" w14:textId="77777777" w:rsidR="00A055DF" w:rsidRDefault="00095891">
            <w:pPr>
              <w:ind w:left="100"/>
            </w:pPr>
            <w:r>
              <w:rPr>
                <w:rFonts w:ascii="Times New Roman" w:eastAsia="Times New Roman" w:hAnsi="Times New Roman" w:cs="Times New Roman"/>
                <w:sz w:val="24"/>
              </w:rPr>
              <w:t xml:space="preserve">Python frameworks </w:t>
            </w:r>
          </w:p>
        </w:tc>
        <w:tc>
          <w:tcPr>
            <w:tcW w:w="3954" w:type="dxa"/>
            <w:tcBorders>
              <w:top w:val="single" w:sz="4" w:space="0" w:color="000000"/>
              <w:left w:val="single" w:sz="4" w:space="0" w:color="000000"/>
              <w:bottom w:val="single" w:sz="4" w:space="0" w:color="000000"/>
              <w:right w:val="single" w:sz="4" w:space="0" w:color="000000"/>
            </w:tcBorders>
            <w:vAlign w:val="center"/>
          </w:tcPr>
          <w:p w14:paraId="7D076F2D" w14:textId="77777777" w:rsidR="00A055DF" w:rsidRDefault="00095891">
            <w:pPr>
              <w:ind w:left="100"/>
            </w:pPr>
            <w:r>
              <w:rPr>
                <w:rFonts w:ascii="Times New Roman" w:eastAsia="Times New Roman" w:hAnsi="Times New Roman" w:cs="Times New Roman"/>
                <w:sz w:val="24"/>
              </w:rPr>
              <w:t xml:space="preserve">Python </w:t>
            </w:r>
          </w:p>
        </w:tc>
      </w:tr>
      <w:tr w:rsidR="00A055DF" w14:paraId="4B0DD0DB" w14:textId="77777777" w:rsidTr="00DB7824">
        <w:trPr>
          <w:trHeight w:val="216"/>
        </w:trPr>
        <w:tc>
          <w:tcPr>
            <w:tcW w:w="2117" w:type="dxa"/>
            <w:tcBorders>
              <w:top w:val="single" w:sz="4" w:space="0" w:color="000000"/>
              <w:left w:val="single" w:sz="4" w:space="0" w:color="000000"/>
              <w:bottom w:val="single" w:sz="4" w:space="0" w:color="000000"/>
              <w:right w:val="single" w:sz="4" w:space="0" w:color="000000"/>
            </w:tcBorders>
            <w:vAlign w:val="center"/>
          </w:tcPr>
          <w:p w14:paraId="566555E6" w14:textId="77777777" w:rsidR="00A055DF" w:rsidRDefault="00095891">
            <w:pPr>
              <w:ind w:left="100"/>
            </w:pPr>
            <w:r>
              <w:rPr>
                <w:rFonts w:ascii="Times New Roman" w:eastAsia="Times New Roman" w:hAnsi="Times New Roman" w:cs="Times New Roman"/>
                <w:sz w:val="24"/>
              </w:rPr>
              <w:t xml:space="preserve">Libraries </w:t>
            </w:r>
          </w:p>
        </w:tc>
        <w:tc>
          <w:tcPr>
            <w:tcW w:w="4125" w:type="dxa"/>
            <w:tcBorders>
              <w:top w:val="single" w:sz="4" w:space="0" w:color="000000"/>
              <w:left w:val="single" w:sz="4" w:space="0" w:color="000000"/>
              <w:bottom w:val="single" w:sz="4" w:space="0" w:color="000000"/>
              <w:right w:val="single" w:sz="4" w:space="0" w:color="000000"/>
            </w:tcBorders>
            <w:vAlign w:val="center"/>
          </w:tcPr>
          <w:p w14:paraId="089D45CE" w14:textId="77777777" w:rsidR="00A055DF" w:rsidRDefault="00095891">
            <w:pPr>
              <w:ind w:left="100"/>
            </w:pPr>
            <w:r>
              <w:rPr>
                <w:rFonts w:ascii="Times New Roman" w:eastAsia="Times New Roman" w:hAnsi="Times New Roman" w:cs="Times New Roman"/>
                <w:sz w:val="24"/>
              </w:rPr>
              <w:t xml:space="preserve">Additional libraries </w:t>
            </w:r>
          </w:p>
        </w:tc>
        <w:tc>
          <w:tcPr>
            <w:tcW w:w="3954" w:type="dxa"/>
            <w:tcBorders>
              <w:top w:val="single" w:sz="4" w:space="0" w:color="000000"/>
              <w:left w:val="single" w:sz="4" w:space="0" w:color="000000"/>
              <w:bottom w:val="single" w:sz="4" w:space="0" w:color="000000"/>
              <w:right w:val="single" w:sz="4" w:space="0" w:color="000000"/>
            </w:tcBorders>
            <w:vAlign w:val="center"/>
          </w:tcPr>
          <w:p w14:paraId="148B9CDF" w14:textId="77777777" w:rsidR="00A055DF" w:rsidRDefault="00095891">
            <w:pPr>
              <w:ind w:left="100"/>
            </w:pPr>
            <w:proofErr w:type="spellStart"/>
            <w:r>
              <w:rPr>
                <w:rFonts w:ascii="Times New Roman" w:eastAsia="Times New Roman" w:hAnsi="Times New Roman" w:cs="Times New Roman"/>
                <w:sz w:val="24"/>
              </w:rPr>
              <w:t>tensorflow</w:t>
            </w:r>
            <w:proofErr w:type="spellEnd"/>
            <w:r>
              <w:rPr>
                <w:rFonts w:ascii="Times New Roman" w:eastAsia="Times New Roman" w:hAnsi="Times New Roman" w:cs="Times New Roman"/>
                <w:sz w:val="24"/>
              </w:rPr>
              <w:t xml:space="preserve"> </w:t>
            </w:r>
          </w:p>
        </w:tc>
      </w:tr>
      <w:tr w:rsidR="00A055DF" w14:paraId="6C9C2BDA" w14:textId="77777777" w:rsidTr="00DB7824">
        <w:trPr>
          <w:trHeight w:val="485"/>
        </w:trPr>
        <w:tc>
          <w:tcPr>
            <w:tcW w:w="2117" w:type="dxa"/>
            <w:tcBorders>
              <w:top w:val="single" w:sz="4" w:space="0" w:color="000000"/>
              <w:left w:val="single" w:sz="4" w:space="0" w:color="000000"/>
              <w:bottom w:val="single" w:sz="4" w:space="0" w:color="000000"/>
              <w:right w:val="single" w:sz="4" w:space="0" w:color="000000"/>
            </w:tcBorders>
            <w:vAlign w:val="center"/>
          </w:tcPr>
          <w:p w14:paraId="6C124416" w14:textId="77777777" w:rsidR="00A055DF" w:rsidRDefault="00095891">
            <w:pPr>
              <w:ind w:left="100"/>
            </w:pPr>
            <w:r>
              <w:rPr>
                <w:rFonts w:ascii="Times New Roman" w:eastAsia="Times New Roman" w:hAnsi="Times New Roman" w:cs="Times New Roman"/>
                <w:sz w:val="24"/>
              </w:rPr>
              <w:t xml:space="preserve">Development Environment </w:t>
            </w:r>
          </w:p>
        </w:tc>
        <w:tc>
          <w:tcPr>
            <w:tcW w:w="4125" w:type="dxa"/>
            <w:tcBorders>
              <w:top w:val="single" w:sz="4" w:space="0" w:color="000000"/>
              <w:left w:val="single" w:sz="4" w:space="0" w:color="000000"/>
              <w:bottom w:val="single" w:sz="4" w:space="0" w:color="000000"/>
              <w:right w:val="single" w:sz="4" w:space="0" w:color="000000"/>
            </w:tcBorders>
            <w:vAlign w:val="center"/>
          </w:tcPr>
          <w:p w14:paraId="13CAFABA" w14:textId="77777777" w:rsidR="00A055DF" w:rsidRDefault="00095891">
            <w:pPr>
              <w:ind w:left="100"/>
            </w:pPr>
            <w:r>
              <w:rPr>
                <w:rFonts w:ascii="Times New Roman" w:eastAsia="Times New Roman" w:hAnsi="Times New Roman" w:cs="Times New Roman"/>
                <w:sz w:val="24"/>
              </w:rPr>
              <w:t xml:space="preserve">IDE, version control </w:t>
            </w:r>
          </w:p>
        </w:tc>
        <w:tc>
          <w:tcPr>
            <w:tcW w:w="3954" w:type="dxa"/>
            <w:tcBorders>
              <w:top w:val="single" w:sz="4" w:space="0" w:color="000000"/>
              <w:left w:val="single" w:sz="4" w:space="0" w:color="000000"/>
              <w:bottom w:val="single" w:sz="4" w:space="0" w:color="000000"/>
              <w:right w:val="single" w:sz="4" w:space="0" w:color="000000"/>
            </w:tcBorders>
            <w:vAlign w:val="center"/>
          </w:tcPr>
          <w:p w14:paraId="6D01796D" w14:textId="77777777" w:rsidR="00A055DF" w:rsidRDefault="00095891">
            <w:pPr>
              <w:ind w:left="100"/>
            </w:pPr>
            <w:r>
              <w:rPr>
                <w:rFonts w:ascii="Times New Roman" w:eastAsia="Times New Roman" w:hAnsi="Times New Roman" w:cs="Times New Roman"/>
                <w:sz w:val="24"/>
              </w:rPr>
              <w:t xml:space="preserve">Visual Studio, Git </w:t>
            </w:r>
          </w:p>
        </w:tc>
      </w:tr>
      <w:tr w:rsidR="00A055DF" w14:paraId="698971F6" w14:textId="77777777" w:rsidTr="00DB7824">
        <w:trPr>
          <w:trHeight w:val="101"/>
        </w:trPr>
        <w:tc>
          <w:tcPr>
            <w:tcW w:w="2117" w:type="dxa"/>
            <w:tcBorders>
              <w:top w:val="single" w:sz="4" w:space="0" w:color="000000"/>
              <w:left w:val="single" w:sz="4" w:space="0" w:color="000000"/>
              <w:bottom w:val="single" w:sz="4" w:space="0" w:color="000000"/>
              <w:right w:val="nil"/>
            </w:tcBorders>
            <w:vAlign w:val="center"/>
          </w:tcPr>
          <w:p w14:paraId="3E4B41B5" w14:textId="77777777" w:rsidR="00A055DF" w:rsidRDefault="00095891">
            <w:pPr>
              <w:ind w:left="100"/>
            </w:pPr>
            <w:r>
              <w:rPr>
                <w:rFonts w:ascii="Times New Roman" w:eastAsia="Times New Roman" w:hAnsi="Times New Roman" w:cs="Times New Roman"/>
                <w:b/>
                <w:sz w:val="24"/>
              </w:rPr>
              <w:t xml:space="preserve">Data </w:t>
            </w:r>
          </w:p>
        </w:tc>
        <w:tc>
          <w:tcPr>
            <w:tcW w:w="4125" w:type="dxa"/>
            <w:tcBorders>
              <w:top w:val="single" w:sz="4" w:space="0" w:color="000000"/>
              <w:left w:val="nil"/>
              <w:bottom w:val="single" w:sz="4" w:space="0" w:color="000000"/>
              <w:right w:val="nil"/>
            </w:tcBorders>
          </w:tcPr>
          <w:p w14:paraId="68248BCD" w14:textId="77777777" w:rsidR="00A055DF" w:rsidRDefault="00A055DF"/>
        </w:tc>
        <w:tc>
          <w:tcPr>
            <w:tcW w:w="3954" w:type="dxa"/>
            <w:tcBorders>
              <w:top w:val="single" w:sz="4" w:space="0" w:color="000000"/>
              <w:left w:val="nil"/>
              <w:bottom w:val="single" w:sz="4" w:space="0" w:color="000000"/>
              <w:right w:val="single" w:sz="4" w:space="0" w:color="000000"/>
            </w:tcBorders>
          </w:tcPr>
          <w:p w14:paraId="5D142983" w14:textId="77777777" w:rsidR="00A055DF" w:rsidRDefault="00A055DF"/>
        </w:tc>
      </w:tr>
      <w:tr w:rsidR="00A055DF" w14:paraId="16BC14DF" w14:textId="77777777" w:rsidTr="00DB7824">
        <w:trPr>
          <w:trHeight w:val="583"/>
        </w:trPr>
        <w:tc>
          <w:tcPr>
            <w:tcW w:w="2117" w:type="dxa"/>
            <w:tcBorders>
              <w:top w:val="single" w:sz="4" w:space="0" w:color="000000"/>
              <w:left w:val="single" w:sz="4" w:space="0" w:color="000000"/>
              <w:bottom w:val="single" w:sz="4" w:space="0" w:color="000000"/>
              <w:right w:val="single" w:sz="4" w:space="0" w:color="000000"/>
            </w:tcBorders>
          </w:tcPr>
          <w:p w14:paraId="58E5CF5F" w14:textId="77777777" w:rsidR="00A055DF" w:rsidRDefault="00095891">
            <w:r>
              <w:rPr>
                <w:rFonts w:ascii="Times New Roman" w:eastAsia="Times New Roman" w:hAnsi="Times New Roman" w:cs="Times New Roman"/>
                <w:b/>
                <w:sz w:val="24"/>
              </w:rPr>
              <w:t xml:space="preserve"> </w:t>
            </w:r>
          </w:p>
          <w:p w14:paraId="035143A9" w14:textId="77777777" w:rsidR="00A055DF" w:rsidRDefault="00095891">
            <w:pPr>
              <w:ind w:left="100"/>
            </w:pPr>
            <w:r>
              <w:rPr>
                <w:rFonts w:ascii="Times New Roman" w:eastAsia="Times New Roman" w:hAnsi="Times New Roman" w:cs="Times New Roman"/>
                <w:sz w:val="24"/>
              </w:rPr>
              <w:t xml:space="preserve">Data </w:t>
            </w:r>
          </w:p>
        </w:tc>
        <w:tc>
          <w:tcPr>
            <w:tcW w:w="4125" w:type="dxa"/>
            <w:tcBorders>
              <w:top w:val="single" w:sz="4" w:space="0" w:color="000000"/>
              <w:left w:val="single" w:sz="4" w:space="0" w:color="000000"/>
              <w:bottom w:val="single" w:sz="4" w:space="0" w:color="000000"/>
              <w:right w:val="single" w:sz="4" w:space="0" w:color="000000"/>
            </w:tcBorders>
          </w:tcPr>
          <w:p w14:paraId="5F9D5D32" w14:textId="77777777" w:rsidR="00A055DF" w:rsidRDefault="00095891">
            <w:r>
              <w:rPr>
                <w:rFonts w:ascii="Times New Roman" w:eastAsia="Times New Roman" w:hAnsi="Times New Roman" w:cs="Times New Roman"/>
                <w:b/>
                <w:sz w:val="24"/>
              </w:rPr>
              <w:t xml:space="preserve"> </w:t>
            </w:r>
          </w:p>
          <w:p w14:paraId="330D26DA" w14:textId="77777777" w:rsidR="00A055DF" w:rsidRDefault="00095891">
            <w:pPr>
              <w:ind w:left="100"/>
            </w:pPr>
            <w:r>
              <w:rPr>
                <w:rFonts w:ascii="Times New Roman" w:eastAsia="Times New Roman" w:hAnsi="Times New Roman" w:cs="Times New Roman"/>
                <w:sz w:val="24"/>
              </w:rPr>
              <w:t xml:space="preserve">Source, size, format </w:t>
            </w:r>
          </w:p>
        </w:tc>
        <w:tc>
          <w:tcPr>
            <w:tcW w:w="3954" w:type="dxa"/>
            <w:tcBorders>
              <w:top w:val="single" w:sz="4" w:space="0" w:color="000000"/>
              <w:left w:val="single" w:sz="4" w:space="0" w:color="000000"/>
              <w:bottom w:val="single" w:sz="4" w:space="0" w:color="000000"/>
              <w:right w:val="single" w:sz="4" w:space="0" w:color="000000"/>
            </w:tcBorders>
            <w:vAlign w:val="center"/>
          </w:tcPr>
          <w:p w14:paraId="1A9841F4" w14:textId="77777777" w:rsidR="00A055DF" w:rsidRDefault="00095891">
            <w:pPr>
              <w:ind w:left="100"/>
            </w:pPr>
            <w:r>
              <w:rPr>
                <w:rFonts w:ascii="Times New Roman" w:eastAsia="Times New Roman" w:hAnsi="Times New Roman" w:cs="Times New Roman"/>
                <w:sz w:val="24"/>
              </w:rPr>
              <w:t xml:space="preserve">Kaggle, </w:t>
            </w:r>
          </w:p>
          <w:p w14:paraId="5E26EF6D" w14:textId="77777777" w:rsidR="00A055DF" w:rsidRDefault="00095891" w:rsidP="00DB7824">
            <w:pPr>
              <w:ind w:left="100"/>
            </w:pPr>
            <w:r>
              <w:rPr>
                <w:rFonts w:ascii="Times New Roman" w:eastAsia="Times New Roman" w:hAnsi="Times New Roman" w:cs="Times New Roman"/>
                <w:sz w:val="24"/>
              </w:rPr>
              <w:t xml:space="preserve">MushroomObserver.org, JPEG/PNG format, 10,000 images </w:t>
            </w:r>
          </w:p>
        </w:tc>
      </w:tr>
    </w:tbl>
    <w:p w14:paraId="4879748C" w14:textId="77777777" w:rsidR="00A055DF" w:rsidRDefault="00095891">
      <w:pPr>
        <w:spacing w:after="0"/>
      </w:pPr>
      <w:r>
        <w:rPr>
          <w:rFonts w:ascii="Times New Roman" w:eastAsia="Times New Roman" w:hAnsi="Times New Roman" w:cs="Times New Roman"/>
        </w:rPr>
        <w:t xml:space="preserve"> </w:t>
      </w:r>
    </w:p>
    <w:sectPr w:rsidR="00A055DF">
      <w:pgSz w:w="12240" w:h="15840"/>
      <w:pgMar w:top="281" w:right="1641" w:bottom="2150"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55DF"/>
    <w:rsid w:val="00095891"/>
    <w:rsid w:val="0076304F"/>
    <w:rsid w:val="007E05E7"/>
    <w:rsid w:val="00A055DF"/>
    <w:rsid w:val="00C62547"/>
    <w:rsid w:val="00C71FE0"/>
    <w:rsid w:val="00DB78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10820"/>
  <w15:docId w15:val="{A2731825-5820-4C48-AA5D-523D9D6AA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0.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0.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394</Words>
  <Characters>2247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Ezhaan Momin</dc:creator>
  <cp:keywords/>
  <cp:lastModifiedBy>pranay bhandwalkar</cp:lastModifiedBy>
  <cp:revision>2</cp:revision>
  <dcterms:created xsi:type="dcterms:W3CDTF">2025-07-03T16:58:00Z</dcterms:created>
  <dcterms:modified xsi:type="dcterms:W3CDTF">2025-07-03T16:58:00Z</dcterms:modified>
</cp:coreProperties>
</file>