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Framework for Database Management Case Questions</w:t>
      </w:r>
    </w:p>
    <w:p>
      <w:pPr>
        <w:pStyle w:val="Heading1"/>
      </w:pPr>
      <w:r>
        <w:t>1. Understand the Business Requirement</w:t>
      </w:r>
    </w:p>
    <w:p>
      <w:r>
        <w:t>Clarify:</w:t>
        <w:br/>
        <w:t>- What problem are we solving? (e.g., data storage, scalability, performance)</w:t>
        <w:br/>
        <w:t>- Type of system? (OLTP vs OLAP)</w:t>
        <w:br/>
        <w:t>- Expected output and usage?</w:t>
        <w:br/>
        <w:br/>
        <w:t xml:space="preserve">Example: "Is this database for transactional processing or analytics?" </w:t>
      </w:r>
    </w:p>
    <w:p>
      <w:pPr>
        <w:pStyle w:val="Heading1"/>
      </w:pPr>
      <w:r>
        <w:t>2. Identify Entities &amp; Attributes</w:t>
      </w:r>
    </w:p>
    <w:p>
      <w:r>
        <w:t>Define:</w:t>
        <w:br/>
        <w:t>- Key entities (e.g., Users, Orders, Products)</w:t>
        <w:br/>
        <w:t>- Attributes for each entity</w:t>
        <w:br/>
        <w:br/>
        <w:t>Example:</w:t>
        <w:br/>
        <w:t>Users(user_id, name, email)</w:t>
        <w:br/>
        <w:t>Orders(order_id, user_id, amount)</w:t>
      </w:r>
    </w:p>
    <w:p>
      <w:pPr>
        <w:pStyle w:val="Heading1"/>
      </w:pPr>
      <w:r>
        <w:t>3. Define Relationships</w:t>
      </w:r>
    </w:p>
    <w:p>
      <w:r>
        <w:t>Establish:</w:t>
        <w:br/>
        <w:t>- One-to-One</w:t>
        <w:br/>
        <w:t>- One-to-Many</w:t>
        <w:br/>
        <w:t>- Many-to-Many</w:t>
        <w:br/>
        <w:br/>
        <w:t>Use ER diagrams if needed</w:t>
      </w:r>
    </w:p>
    <w:p>
      <w:pPr>
        <w:pStyle w:val="Heading1"/>
      </w:pPr>
      <w:r>
        <w:t>4. Design Schema</w:t>
      </w:r>
    </w:p>
    <w:p>
      <w:r>
        <w:t>Create logical schema:</w:t>
        <w:br/>
        <w:t>- Tables and columns</w:t>
        <w:br/>
        <w:t>- Data types</w:t>
        <w:br/>
        <w:t>- Constraints (NOT NULL, UNIQUE)</w:t>
      </w:r>
    </w:p>
    <w:p>
      <w:pPr>
        <w:pStyle w:val="Heading1"/>
      </w:pPr>
      <w:r>
        <w:t>5. Normalize the Database</w:t>
      </w:r>
    </w:p>
    <w:p>
      <w:r>
        <w:t>Apply normalization:</w:t>
        <w:br/>
        <w:t>- 1NF: Atomic values</w:t>
        <w:br/>
        <w:t>- 2NF: Remove partial dependency</w:t>
        <w:br/>
        <w:t>- 3NF: Remove transitive dependency</w:t>
      </w:r>
    </w:p>
    <w:p>
      <w:pPr>
        <w:pStyle w:val="Heading1"/>
      </w:pPr>
      <w:r>
        <w:t>6. Define Keys</w:t>
      </w:r>
    </w:p>
    <w:p>
      <w:r>
        <w:t>Identify:</w:t>
        <w:br/>
        <w:t>- Primary Keys</w:t>
        <w:br/>
        <w:t>- Foreign Keys</w:t>
        <w:br/>
        <w:t>- Composite Keys</w:t>
      </w:r>
    </w:p>
    <w:p>
      <w:pPr>
        <w:pStyle w:val="Heading1"/>
      </w:pPr>
      <w:r>
        <w:t>7. Handle Indexing</w:t>
      </w:r>
    </w:p>
    <w:p>
      <w:r>
        <w:t>Improve performance:</w:t>
        <w:br/>
        <w:t>- Create indexes on frequently queried columns</w:t>
        <w:br/>
        <w:t>- Use clustered/non-clustered indexes appropriately</w:t>
      </w:r>
    </w:p>
    <w:p>
      <w:pPr>
        <w:pStyle w:val="Heading1"/>
      </w:pPr>
      <w:r>
        <w:t>8. Ensure Data Integrity</w:t>
      </w:r>
    </w:p>
    <w:p>
      <w:r>
        <w:t>Use:</w:t>
        <w:br/>
        <w:t>- Constraints (PK, FK, UNIQUE)</w:t>
        <w:br/>
        <w:t>- Referential integrity</w:t>
        <w:br/>
        <w:t>- Cascading rules</w:t>
      </w:r>
    </w:p>
    <w:p>
      <w:pPr>
        <w:pStyle w:val="Heading1"/>
      </w:pPr>
      <w:r>
        <w:t>9. Consider Transactions</w:t>
      </w:r>
    </w:p>
    <w:p>
      <w:r>
        <w:t>Ensure ACID properties:</w:t>
        <w:br/>
        <w:t>- Atomicity</w:t>
        <w:br/>
        <w:t>- Consistency</w:t>
        <w:br/>
        <w:t>- Isolation</w:t>
        <w:br/>
        <w:t>- Durability</w:t>
      </w:r>
    </w:p>
    <w:p>
      <w:pPr>
        <w:pStyle w:val="Heading1"/>
      </w:pPr>
      <w:r>
        <w:t>10. Optimize Performance</w:t>
      </w:r>
    </w:p>
    <w:p>
      <w:r>
        <w:t>Techniques:</w:t>
        <w:br/>
        <w:t>- Index optimization</w:t>
        <w:br/>
        <w:t>- Query optimization</w:t>
        <w:br/>
        <w:t>- Partitioning</w:t>
        <w:br/>
        <w:t>- Caching</w:t>
      </w:r>
    </w:p>
    <w:p>
      <w:pPr>
        <w:pStyle w:val="Heading1"/>
      </w:pPr>
      <w:r>
        <w:t>11. Plan Scalability</w:t>
      </w:r>
    </w:p>
    <w:p>
      <w:r>
        <w:t>Approaches:</w:t>
        <w:br/>
        <w:t>- Vertical scaling</w:t>
        <w:br/>
        <w:t>- Horizontal scaling (sharding)</w:t>
        <w:br/>
        <w:t>- Replication</w:t>
      </w:r>
    </w:p>
    <w:p>
      <w:pPr>
        <w:pStyle w:val="Heading1"/>
      </w:pPr>
      <w:r>
        <w:t>12. Security &amp; Access Control</w:t>
      </w:r>
    </w:p>
    <w:p>
      <w:r>
        <w:t>Implement:</w:t>
        <w:br/>
        <w:t>- User roles</w:t>
        <w:br/>
        <w:t>- Permissions</w:t>
        <w:br/>
        <w:t>- Data encryption</w:t>
      </w:r>
    </w:p>
    <w:p>
      <w:pPr>
        <w:pStyle w:val="Heading1"/>
      </w:pPr>
      <w:r>
        <w:t>13. Backup &amp; Recovery</w:t>
      </w:r>
    </w:p>
    <w:p>
      <w:r>
        <w:t>Plan:</w:t>
        <w:br/>
        <w:t>- Regular backups</w:t>
        <w:br/>
        <w:t>- Disaster recovery strategies</w:t>
        <w:br/>
        <w:t>- Failover mechanisms</w:t>
      </w:r>
    </w:p>
    <w:p>
      <w:pPr>
        <w:pStyle w:val="Heading1"/>
      </w:pPr>
      <w:r>
        <w:t>14. Testing &amp; Validation</w:t>
      </w:r>
    </w:p>
    <w:p>
      <w:r>
        <w:t>Check:</w:t>
        <w:br/>
        <w:t>- Data consistency</w:t>
        <w:br/>
        <w:t>- Performance under load</w:t>
        <w:br/>
        <w:t>- Edge cases</w:t>
      </w:r>
    </w:p>
    <w:p>
      <w:pPr>
        <w:pStyle w:val="Heading1"/>
      </w:pPr>
      <w:r>
        <w:t>15. Communicate Design</w:t>
      </w:r>
    </w:p>
    <w:p>
      <w:r>
        <w:t>Explain clearly:</w:t>
        <w:br/>
        <w:t>1. Schema design</w:t>
        <w:br/>
        <w:t>2. Relationships</w:t>
        <w:br/>
        <w:t>3. Key decisions</w:t>
        <w:br/>
        <w:t>4. Trade-offs</w:t>
      </w:r>
    </w:p>
    <w:p>
      <w:pPr>
        <w:pStyle w:val="Heading1"/>
      </w:pPr>
      <w:r>
        <w:t>Conclusion</w:t>
      </w:r>
    </w:p>
    <w:p>
      <w:r>
        <w:t>A structured database management approach ensures robust, scalable, and efficient systems. This framework helps in solving real-world DBMS case questions and excelling in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