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Management Case Study: Designing a Product for First-Time Internet Users in Rural India</w:t>
      </w:r>
    </w:p>
    <w:p>
      <w:pPr>
        <w:pStyle w:val="Heading1"/>
      </w:pPr>
      <w:r>
        <w:t>1. Understanding the Problem</w:t>
      </w:r>
    </w:p>
    <w:p>
      <w:r>
        <w:t>First-time internet users in rural India face challenges like low digital literacy, language barriers, trust issues, and poor connectivity. The goal is to design a simple, useful, and accessible product that helps them adopt the internet easily.</w:t>
      </w:r>
    </w:p>
    <w:p>
      <w:pPr>
        <w:pStyle w:val="Heading1"/>
      </w:pPr>
      <w:r>
        <w:t>2. Defining the Target Users</w:t>
      </w:r>
    </w:p>
    <w:p>
      <w:r>
        <w:t>Primary users include:</w:t>
        <w:br/>
        <w:t>- Farmers</w:t>
        <w:br/>
        <w:t>- Small shop owners</w:t>
        <w:br/>
        <w:t>- Students</w:t>
        <w:br/>
        <w:t>- Elderly population</w:t>
        <w:br/>
        <w:br/>
        <w:t>Key traits:</w:t>
        <w:br/>
        <w:t>- Limited exposure to smartphones</w:t>
        <w:br/>
        <w:t>- Prefer local languages</w:t>
        <w:br/>
        <w:t>- Low trust in online systems</w:t>
      </w:r>
    </w:p>
    <w:p>
      <w:pPr>
        <w:pStyle w:val="Heading1"/>
      </w:pPr>
      <w:r>
        <w:t>3. Identifying Pain Points</w:t>
      </w:r>
    </w:p>
    <w:p>
      <w:r>
        <w:t>- Difficulty understanding apps (complex UI)</w:t>
        <w:br/>
        <w:t>- Fear of fraud/scams</w:t>
        <w:br/>
        <w:t>- Language barriers (English-heavy apps)</w:t>
        <w:br/>
        <w:t>- Low internet speed</w:t>
        <w:br/>
        <w:t>- Lack of awareness of benefits</w:t>
      </w:r>
    </w:p>
    <w:p>
      <w:pPr>
        <w:pStyle w:val="Heading1"/>
      </w:pPr>
      <w:r>
        <w:t>4. Product Idea: 'Sahayak App' (Digital Companion)</w:t>
      </w:r>
    </w:p>
    <w:p>
      <w:r>
        <w:t>A voice-first, regional-language-based assistant app that helps users perform daily digital tasks.</w:t>
        <w:br/>
        <w:br/>
        <w:t>Core Features:</w:t>
        <w:br/>
        <w:t>- Voice Navigation (Hindi + regional languages)</w:t>
        <w:br/>
        <w:t>- Assisted Payments (step-by-step guidance)</w:t>
        <w:br/>
        <w:t>- Video-based learning (how to use apps)</w:t>
        <w:br/>
        <w:t>- Offline mode for key features</w:t>
        <w:br/>
        <w:t>- Trust indicators (verified services)</w:t>
      </w:r>
    </w:p>
    <w:p>
      <w:pPr>
        <w:pStyle w:val="Heading1"/>
      </w:pPr>
      <w:r>
        <w:t>5. Key Features Breakdown</w:t>
      </w:r>
    </w:p>
    <w:p>
      <w:r>
        <w:t>1. Voice-first Interface:</w:t>
        <w:br/>
        <w:t>Users can speak commands instead of typing.</w:t>
        <w:br/>
        <w:br/>
        <w:t>2. Guided Actions:</w:t>
        <w:br/>
        <w:t>Step-by-step assistance for tasks like payments.</w:t>
        <w:br/>
        <w:br/>
        <w:t>3. Learning Hub:</w:t>
        <w:br/>
        <w:t>Short videos explaining digital tasks.</w:t>
        <w:br/>
        <w:br/>
        <w:t>4. Offline Mode:</w:t>
        <w:br/>
        <w:t>Content available without internet.</w:t>
        <w:br/>
        <w:br/>
        <w:t>5. Trust Layer:</w:t>
        <w:br/>
        <w:t>Fraud alerts and safe transaction badges.</w:t>
      </w:r>
    </w:p>
    <w:p>
      <w:pPr>
        <w:pStyle w:val="Heading1"/>
      </w:pPr>
      <w:r>
        <w:t>6. Business Model</w:t>
      </w:r>
    </w:p>
    <w:p>
      <w:r>
        <w:t>- Freemium model</w:t>
        <w:br/>
        <w:t>- Partnerships with banks &amp; government schemes</w:t>
        <w:br/>
        <w:t>- Commission from transactions</w:t>
      </w:r>
    </w:p>
    <w:p>
      <w:pPr>
        <w:pStyle w:val="Heading1"/>
      </w:pPr>
      <w:r>
        <w:t>7. Metrics to Track</w:t>
      </w:r>
    </w:p>
    <w:p>
      <w:r>
        <w:t>- Daily Active Users (DAU)</w:t>
        <w:br/>
        <w:t>- Task Completion Rate</w:t>
        <w:br/>
        <w:t>- Retention Rate</w:t>
        <w:br/>
        <w:t>- Number of successful transactions</w:t>
      </w:r>
    </w:p>
    <w:p>
      <w:pPr>
        <w:pStyle w:val="Heading1"/>
      </w:pPr>
      <w:r>
        <w:t>8. Go-To-Market Strategy</w:t>
      </w:r>
    </w:p>
    <w:p>
      <w:r>
        <w:t>- Partner with NGOs and government programs</w:t>
        <w:br/>
        <w:t>- Train local digital ambassadors</w:t>
        <w:br/>
        <w:t>- Promote via local language campaigns</w:t>
      </w:r>
    </w:p>
    <w:p>
      <w:pPr>
        <w:pStyle w:val="Heading1"/>
      </w:pPr>
      <w:r>
        <w:t>9. How Real Product Managers Approach Case Studies</w:t>
      </w:r>
    </w:p>
    <w:p>
      <w:r>
        <w:t>Step-by-step framework:</w:t>
        <w:br/>
        <w:br/>
        <w:t>1. Clarify the problem</w:t>
        <w:br/>
        <w:t>2. Define user segments</w:t>
        <w:br/>
        <w:t>3. Identify pain points</w:t>
        <w:br/>
        <w:t>4. Propose solutions</w:t>
        <w:br/>
        <w:t>5. Prioritize features</w:t>
        <w:br/>
        <w:t>6. Define metrics</w:t>
        <w:br/>
        <w:t>7. Consider business model</w:t>
        <w:br/>
        <w:t>8. Think about execution</w:t>
        <w:br/>
        <w:br/>
        <w:t>Always:</w:t>
        <w:br/>
        <w:t>- Think user-first</w:t>
        <w:br/>
        <w:t>- Be structured</w:t>
        <w:br/>
        <w:t>- Use simple language</w:t>
        <w:br/>
        <w:t>- Justify decisions with logic</w:t>
      </w:r>
    </w:p>
    <w:p>
      <w:pPr>
        <w:pStyle w:val="Heading1"/>
      </w:pPr>
      <w:r>
        <w:t>10. Conclusion</w:t>
      </w:r>
    </w:p>
    <w:p>
      <w:r>
        <w:t>This product focuses on accessibility, simplicity, and trust, which are critical for first-time users. A strong understanding of user needs combined with practical solutions defines great product thinking.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