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53F6" w14:textId="0E1A5B16" w:rsidR="00744E21" w:rsidRPr="00744E21" w:rsidRDefault="00744E21" w:rsidP="00744E21">
      <w:pPr>
        <w:jc w:val="center"/>
        <w:rPr>
          <w:sz w:val="48"/>
          <w:szCs w:val="48"/>
        </w:rPr>
      </w:pPr>
      <w:r w:rsidRPr="00744E21">
        <w:rPr>
          <w:b/>
          <w:bCs/>
          <w:sz w:val="48"/>
          <w:szCs w:val="48"/>
        </w:rPr>
        <w:t>Which metrics matter most for an e-commerce platform?</w:t>
      </w:r>
    </w:p>
    <w:p w14:paraId="5D09E6AC" w14:textId="77777777" w:rsidR="00744E21" w:rsidRPr="00744E21" w:rsidRDefault="00744E21" w:rsidP="00744E21">
      <w:r w:rsidRPr="00744E21">
        <w:pict w14:anchorId="12238AE7">
          <v:rect id="_x0000_i1211" style="width:0;height:1.5pt" o:hralign="center" o:hrstd="t" o:hr="t" fillcolor="#a0a0a0" stroked="f"/>
        </w:pict>
      </w:r>
    </w:p>
    <w:p w14:paraId="5FE33A4F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Ideal Interview Structure</w:t>
      </w:r>
    </w:p>
    <w:p w14:paraId="2B40E322" w14:textId="77777777" w:rsidR="00744E21" w:rsidRPr="00744E21" w:rsidRDefault="00744E21" w:rsidP="00744E21">
      <w:r w:rsidRPr="00744E21">
        <w:t>For a Product Sense / Product Analytics interview, use:</w:t>
      </w:r>
    </w:p>
    <w:p w14:paraId="7356618C" w14:textId="77777777" w:rsidR="00744E21" w:rsidRPr="00744E21" w:rsidRDefault="00744E21" w:rsidP="00744E21">
      <w:pPr>
        <w:numPr>
          <w:ilvl w:val="0"/>
          <w:numId w:val="1"/>
        </w:numPr>
      </w:pPr>
      <w:r w:rsidRPr="00744E21">
        <w:t xml:space="preserve">Clarify the Goal </w:t>
      </w:r>
    </w:p>
    <w:p w14:paraId="53E91BAA" w14:textId="77777777" w:rsidR="00744E21" w:rsidRPr="00744E21" w:rsidRDefault="00744E21" w:rsidP="00744E21">
      <w:pPr>
        <w:numPr>
          <w:ilvl w:val="0"/>
          <w:numId w:val="1"/>
        </w:numPr>
      </w:pPr>
      <w:r w:rsidRPr="00744E21">
        <w:t xml:space="preserve">Understand the Business Model </w:t>
      </w:r>
    </w:p>
    <w:p w14:paraId="30D72080" w14:textId="77777777" w:rsidR="00744E21" w:rsidRPr="00744E21" w:rsidRDefault="00744E21" w:rsidP="00744E21">
      <w:pPr>
        <w:numPr>
          <w:ilvl w:val="0"/>
          <w:numId w:val="1"/>
        </w:numPr>
      </w:pPr>
      <w:r w:rsidRPr="00744E21">
        <w:t xml:space="preserve">Identify the Customer Journey </w:t>
      </w:r>
    </w:p>
    <w:p w14:paraId="48069CE0" w14:textId="77777777" w:rsidR="00744E21" w:rsidRPr="00744E21" w:rsidRDefault="00744E21" w:rsidP="00744E21">
      <w:pPr>
        <w:numPr>
          <w:ilvl w:val="0"/>
          <w:numId w:val="1"/>
        </w:numPr>
      </w:pPr>
      <w:r w:rsidRPr="00744E21">
        <w:t xml:space="preserve">Define Key Metrics by Funnel Stage </w:t>
      </w:r>
    </w:p>
    <w:p w14:paraId="40BD1710" w14:textId="77777777" w:rsidR="00744E21" w:rsidRPr="00744E21" w:rsidRDefault="00744E21" w:rsidP="00744E21">
      <w:pPr>
        <w:numPr>
          <w:ilvl w:val="0"/>
          <w:numId w:val="1"/>
        </w:numPr>
      </w:pPr>
      <w:r w:rsidRPr="00744E21">
        <w:t xml:space="preserve">Prioritize Metrics </w:t>
      </w:r>
    </w:p>
    <w:p w14:paraId="312AAAEA" w14:textId="77777777" w:rsidR="00744E21" w:rsidRPr="00744E21" w:rsidRDefault="00744E21" w:rsidP="00744E21">
      <w:pPr>
        <w:numPr>
          <w:ilvl w:val="0"/>
          <w:numId w:val="1"/>
        </w:numPr>
      </w:pPr>
      <w:r w:rsidRPr="00744E21">
        <w:t xml:space="preserve">Discuss </w:t>
      </w:r>
      <w:proofErr w:type="spellStart"/>
      <w:r w:rsidRPr="00744E21">
        <w:t>Tradeoffs</w:t>
      </w:r>
      <w:proofErr w:type="spellEnd"/>
      <w:r w:rsidRPr="00744E21">
        <w:t xml:space="preserve"> </w:t>
      </w:r>
    </w:p>
    <w:p w14:paraId="4CEB8E47" w14:textId="77777777" w:rsidR="00744E21" w:rsidRPr="00744E21" w:rsidRDefault="00744E21" w:rsidP="00744E21">
      <w:pPr>
        <w:numPr>
          <w:ilvl w:val="0"/>
          <w:numId w:val="1"/>
        </w:numPr>
      </w:pPr>
      <w:r w:rsidRPr="00744E21">
        <w:t xml:space="preserve">Conclude with a North Star Metric </w:t>
      </w:r>
    </w:p>
    <w:p w14:paraId="03BE0746" w14:textId="77777777" w:rsidR="00744E21" w:rsidRPr="00744E21" w:rsidRDefault="00744E21" w:rsidP="00744E21">
      <w:r w:rsidRPr="00744E21">
        <w:pict w14:anchorId="78947A36">
          <v:rect id="_x0000_i1212" style="width:0;height:1.5pt" o:hralign="center" o:hrstd="t" o:hr="t" fillcolor="#a0a0a0" stroked="f"/>
        </w:pict>
      </w:r>
    </w:p>
    <w:p w14:paraId="2C29B4DD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Strong Interview Answer</w:t>
      </w:r>
    </w:p>
    <w:p w14:paraId="570C511C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1: Clarify the Objective</w:t>
      </w:r>
    </w:p>
    <w:p w14:paraId="0E907C50" w14:textId="77777777" w:rsidR="00744E21" w:rsidRPr="00744E21" w:rsidRDefault="00744E21" w:rsidP="00744E21">
      <w:r w:rsidRPr="00744E21">
        <w:t>Before selecting metrics, I would first clarify the business objective.</w:t>
      </w:r>
    </w:p>
    <w:p w14:paraId="57FDB412" w14:textId="77777777" w:rsidR="00744E21" w:rsidRPr="00744E21" w:rsidRDefault="00744E21" w:rsidP="00744E21">
      <w:r w:rsidRPr="00744E21">
        <w:t>For this discussion, I will assume the goal is:</w:t>
      </w:r>
    </w:p>
    <w:p w14:paraId="3AF1FA6B" w14:textId="77777777" w:rsidR="00744E21" w:rsidRPr="00744E21" w:rsidRDefault="00744E21" w:rsidP="00744E21">
      <w:r w:rsidRPr="00744E21">
        <w:t>"To grow the e-commerce platform sustainably by increasing customer acquisition, engagement, conversion, retention, and revenue while maintaining a good customer experience."</w:t>
      </w:r>
    </w:p>
    <w:p w14:paraId="7020B994" w14:textId="77777777" w:rsidR="00744E21" w:rsidRPr="00744E21" w:rsidRDefault="00744E21" w:rsidP="00744E21">
      <w:r w:rsidRPr="00744E21">
        <w:t>Since no single metric captures the entire business, I would evaluate metrics across the complete customer journey.</w:t>
      </w:r>
    </w:p>
    <w:p w14:paraId="327C5362" w14:textId="77777777" w:rsidR="00744E21" w:rsidRPr="00744E21" w:rsidRDefault="00744E21" w:rsidP="00744E21">
      <w:r w:rsidRPr="00744E21">
        <w:pict w14:anchorId="73214F98">
          <v:rect id="_x0000_i1213" style="width:0;height:1.5pt" o:hralign="center" o:hrstd="t" o:hr="t" fillcolor="#a0a0a0" stroked="f"/>
        </w:pict>
      </w:r>
    </w:p>
    <w:p w14:paraId="6697B0BD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2: Understand the E-commerce Funnel</w:t>
      </w:r>
    </w:p>
    <w:p w14:paraId="64643034" w14:textId="77777777" w:rsidR="00744E21" w:rsidRPr="00744E21" w:rsidRDefault="00744E21" w:rsidP="00744E21">
      <w:r w:rsidRPr="00744E21">
        <w:t>A typical e-commerce funnel looks like:</w:t>
      </w:r>
    </w:p>
    <w:p w14:paraId="729A2A28" w14:textId="77777777" w:rsidR="00744E21" w:rsidRPr="00744E21" w:rsidRDefault="00744E21" w:rsidP="00744E21">
      <w:r w:rsidRPr="00744E21">
        <w:t>Visitor</w:t>
      </w:r>
      <w:r w:rsidRPr="00744E21">
        <w:br/>
        <w:t>↓</w:t>
      </w:r>
      <w:r w:rsidRPr="00744E21">
        <w:br/>
        <w:t>Product Discovery</w:t>
      </w:r>
      <w:r w:rsidRPr="00744E21">
        <w:br/>
        <w:t>↓</w:t>
      </w:r>
      <w:r w:rsidRPr="00744E21">
        <w:br/>
        <w:t>Product View</w:t>
      </w:r>
      <w:r w:rsidRPr="00744E21">
        <w:br/>
        <w:t>↓</w:t>
      </w:r>
      <w:r w:rsidRPr="00744E21">
        <w:br/>
        <w:t>Add to Cart</w:t>
      </w:r>
      <w:r w:rsidRPr="00744E21">
        <w:br/>
        <w:t>↓</w:t>
      </w:r>
      <w:r w:rsidRPr="00744E21">
        <w:br/>
        <w:t>Checkout</w:t>
      </w:r>
      <w:r w:rsidRPr="00744E21">
        <w:br/>
        <w:t>↓</w:t>
      </w:r>
      <w:r w:rsidRPr="00744E21">
        <w:br/>
      </w:r>
      <w:r w:rsidRPr="00744E21">
        <w:lastRenderedPageBreak/>
        <w:t>Purchase</w:t>
      </w:r>
      <w:r w:rsidRPr="00744E21">
        <w:br/>
        <w:t>↓</w:t>
      </w:r>
      <w:r w:rsidRPr="00744E21">
        <w:br/>
        <w:t>Repeat Purchase</w:t>
      </w:r>
    </w:p>
    <w:p w14:paraId="1F50369F" w14:textId="77777777" w:rsidR="00744E21" w:rsidRPr="00744E21" w:rsidRDefault="00744E21" w:rsidP="00744E21">
      <w:r w:rsidRPr="00744E21">
        <w:t>I would measure performance at each stage.</w:t>
      </w:r>
    </w:p>
    <w:p w14:paraId="634C2F6D" w14:textId="77777777" w:rsidR="00744E21" w:rsidRPr="00744E21" w:rsidRDefault="00744E21" w:rsidP="00744E21">
      <w:r w:rsidRPr="00744E21">
        <w:pict w14:anchorId="5FF75C4C">
          <v:rect id="_x0000_i1214" style="width:0;height:1.5pt" o:hralign="center" o:hrstd="t" o:hr="t" fillcolor="#a0a0a0" stroked="f"/>
        </w:pict>
      </w:r>
    </w:p>
    <w:p w14:paraId="7CC4553E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3: Acquisition Metrics</w:t>
      </w:r>
    </w:p>
    <w:p w14:paraId="130713E7" w14:textId="77777777" w:rsidR="00744E21" w:rsidRPr="00744E21" w:rsidRDefault="00744E21" w:rsidP="00744E21">
      <w:r w:rsidRPr="00744E21">
        <w:t>These measure how effectively the platform attracts users.</w:t>
      </w:r>
    </w:p>
    <w:p w14:paraId="11933972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Monthly Active Users (MAU)</w:t>
      </w:r>
    </w:p>
    <w:p w14:paraId="580F8A8D" w14:textId="77777777" w:rsidR="00744E21" w:rsidRPr="00744E21" w:rsidRDefault="00744E21" w:rsidP="00744E21">
      <w:r w:rsidRPr="00744E21">
        <w:t>Measures platform reach.</w:t>
      </w:r>
    </w:p>
    <w:p w14:paraId="67432FA4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Daily Active Users (DAU)</w:t>
      </w:r>
    </w:p>
    <w:p w14:paraId="1787A06A" w14:textId="77777777" w:rsidR="00744E21" w:rsidRPr="00744E21" w:rsidRDefault="00744E21" w:rsidP="00744E21">
      <w:r w:rsidRPr="00744E21">
        <w:t>Measures active engagement.</w:t>
      </w:r>
    </w:p>
    <w:p w14:paraId="4921C352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New User Growth Rate</w:t>
      </w:r>
    </w:p>
    <w:p w14:paraId="2F4EFF33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Customer Acquisition Cost (CAC)</w:t>
      </w:r>
    </w:p>
    <w:p w14:paraId="04A11C46" w14:textId="77777777" w:rsidR="00744E21" w:rsidRPr="00744E21" w:rsidRDefault="00744E21" w:rsidP="00744E21">
      <w:r w:rsidRPr="00744E21">
        <w:t>Measures how much it costs to acquire one customer.</w:t>
      </w:r>
    </w:p>
    <w:p w14:paraId="33C66D9E" w14:textId="77777777" w:rsidR="00744E21" w:rsidRPr="00744E21" w:rsidRDefault="00744E21" w:rsidP="00744E21">
      <w:r w:rsidRPr="00744E21">
        <w:t>Why important?</w:t>
      </w:r>
    </w:p>
    <w:p w14:paraId="5E68051D" w14:textId="77777777" w:rsidR="00744E21" w:rsidRPr="00744E21" w:rsidRDefault="00744E21" w:rsidP="00744E21">
      <w:r w:rsidRPr="00744E21">
        <w:t>A platform cannot grow without acquiring users efficiently.</w:t>
      </w:r>
    </w:p>
    <w:p w14:paraId="579904A6" w14:textId="77777777" w:rsidR="00744E21" w:rsidRPr="00744E21" w:rsidRDefault="00744E21" w:rsidP="00744E21">
      <w:r w:rsidRPr="00744E21">
        <w:pict w14:anchorId="2F9CC6F9">
          <v:rect id="_x0000_i1215" style="width:0;height:1.5pt" o:hralign="center" o:hrstd="t" o:hr="t" fillcolor="#a0a0a0" stroked="f"/>
        </w:pict>
      </w:r>
    </w:p>
    <w:p w14:paraId="2454295A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4: Engagement Metrics</w:t>
      </w:r>
    </w:p>
    <w:p w14:paraId="4BC31B64" w14:textId="77777777" w:rsidR="00744E21" w:rsidRPr="00744E21" w:rsidRDefault="00744E21" w:rsidP="00744E21">
      <w:r w:rsidRPr="00744E21">
        <w:t>These measure whether users are finding value.</w:t>
      </w:r>
    </w:p>
    <w:p w14:paraId="16FE9FED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Session Duration</w:t>
      </w:r>
    </w:p>
    <w:p w14:paraId="4149FD59" w14:textId="77777777" w:rsidR="00744E21" w:rsidRPr="00744E21" w:rsidRDefault="00744E21" w:rsidP="00744E21">
      <w:r w:rsidRPr="00744E21">
        <w:t>Average time spent on platform.</w:t>
      </w:r>
    </w:p>
    <w:p w14:paraId="4E89064A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Product Views per Session</w:t>
      </w:r>
    </w:p>
    <w:p w14:paraId="79C31F3E" w14:textId="77777777" w:rsidR="00744E21" w:rsidRPr="00744E21" w:rsidRDefault="00744E21" w:rsidP="00744E21">
      <w:r w:rsidRPr="00744E21">
        <w:t>Indicates product discovery effectiveness.</w:t>
      </w:r>
    </w:p>
    <w:p w14:paraId="4D928FF9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Search Usage Rate</w:t>
      </w:r>
    </w:p>
    <w:p w14:paraId="0AAA2671" w14:textId="77777777" w:rsidR="00744E21" w:rsidRPr="00744E21" w:rsidRDefault="00744E21" w:rsidP="00744E21">
      <w:r w:rsidRPr="00744E21">
        <w:t>Measures how frequently users use search.</w:t>
      </w:r>
    </w:p>
    <w:p w14:paraId="3C916E81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Search Success Rate</w:t>
      </w:r>
    </w:p>
    <w:p w14:paraId="32492035" w14:textId="77777777" w:rsidR="00744E21" w:rsidRPr="00744E21" w:rsidRDefault="00744E21" w:rsidP="00744E21">
      <w:r w:rsidRPr="00744E21">
        <w:t>Indicates quality of product discovery.</w:t>
      </w:r>
    </w:p>
    <w:p w14:paraId="3A6566D3" w14:textId="77777777" w:rsidR="00744E21" w:rsidRPr="00744E21" w:rsidRDefault="00744E21" w:rsidP="00744E21">
      <w:r w:rsidRPr="00744E21">
        <w:t>Why important?</w:t>
      </w:r>
    </w:p>
    <w:p w14:paraId="5F2670C3" w14:textId="77777777" w:rsidR="00744E21" w:rsidRPr="00744E21" w:rsidRDefault="00744E21" w:rsidP="00744E21">
      <w:r w:rsidRPr="00744E21">
        <w:t>Engaged users are more likely to convert.</w:t>
      </w:r>
    </w:p>
    <w:p w14:paraId="60C0C6F3" w14:textId="77777777" w:rsidR="00744E21" w:rsidRPr="00744E21" w:rsidRDefault="00744E21" w:rsidP="00744E21">
      <w:r w:rsidRPr="00744E21">
        <w:pict w14:anchorId="2C89FF7F">
          <v:rect id="_x0000_i1216" style="width:0;height:1.5pt" o:hralign="center" o:hrstd="t" o:hr="t" fillcolor="#a0a0a0" stroked="f"/>
        </w:pict>
      </w:r>
    </w:p>
    <w:p w14:paraId="5E9D3782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5: Conversion Metrics</w:t>
      </w:r>
    </w:p>
    <w:p w14:paraId="50677142" w14:textId="77777777" w:rsidR="00744E21" w:rsidRPr="00744E21" w:rsidRDefault="00744E21" w:rsidP="00744E21">
      <w:r w:rsidRPr="00744E21">
        <w:t>These are among the most critical metrics.</w:t>
      </w:r>
    </w:p>
    <w:p w14:paraId="2B70D48F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lastRenderedPageBreak/>
        <w:t>Conversion Rate</w:t>
      </w:r>
    </w:p>
    <w:p w14:paraId="229734CA" w14:textId="77777777" w:rsidR="00744E21" w:rsidRPr="00744E21" w:rsidRDefault="00744E21" w:rsidP="00744E21">
      <w:r w:rsidRPr="00744E21">
        <w:t>Measures how many visitors make a purchase.</w:t>
      </w:r>
    </w:p>
    <w:p w14:paraId="1DD0DDC3" w14:textId="77777777" w:rsidR="00744E21" w:rsidRPr="00744E21" w:rsidRDefault="00744E21" w:rsidP="00744E21">
      <w:r w:rsidRPr="00744E21">
        <w:pict w14:anchorId="451B7817">
          <v:rect id="_x0000_i1217" style="width:0;height:1.5pt" o:hralign="center" o:hrstd="t" o:hr="t" fillcolor="#a0a0a0" stroked="f"/>
        </w:pict>
      </w:r>
    </w:p>
    <w:p w14:paraId="70D8340A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Add-to-Cart Rate</w:t>
      </w:r>
    </w:p>
    <w:p w14:paraId="3151584C" w14:textId="77777777" w:rsidR="00744E21" w:rsidRPr="00744E21" w:rsidRDefault="00744E21" w:rsidP="00744E21">
      <w:r w:rsidRPr="00744E21">
        <w:pict w14:anchorId="49DAD2BC">
          <v:rect id="_x0000_i1218" style="width:0;height:1.5pt" o:hralign="center" o:hrstd="t" o:hr="t" fillcolor="#a0a0a0" stroked="f"/>
        </w:pict>
      </w:r>
    </w:p>
    <w:p w14:paraId="18B52E68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Checkout Completion Rate</w:t>
      </w:r>
    </w:p>
    <w:p w14:paraId="79C21A9A" w14:textId="77777777" w:rsidR="00744E21" w:rsidRPr="00744E21" w:rsidRDefault="00744E21" w:rsidP="00744E21">
      <w:r w:rsidRPr="00744E21">
        <w:t>Measures how many users successfully complete checkout.</w:t>
      </w:r>
    </w:p>
    <w:p w14:paraId="26838972" w14:textId="77777777" w:rsidR="00744E21" w:rsidRPr="00744E21" w:rsidRDefault="00744E21" w:rsidP="00744E21">
      <w:r w:rsidRPr="00744E21">
        <w:pict w14:anchorId="6AD361F7">
          <v:rect id="_x0000_i1219" style="width:0;height:1.5pt" o:hralign="center" o:hrstd="t" o:hr="t" fillcolor="#a0a0a0" stroked="f"/>
        </w:pict>
      </w:r>
    </w:p>
    <w:p w14:paraId="1F3CABDD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Cart Abandonment Rate</w:t>
      </w:r>
    </w:p>
    <w:p w14:paraId="759A01C4" w14:textId="77777777" w:rsidR="00744E21" w:rsidRPr="00744E21" w:rsidRDefault="00744E21" w:rsidP="00744E21">
      <w:r w:rsidRPr="00744E21">
        <w:t>High abandonment often signals friction.</w:t>
      </w:r>
    </w:p>
    <w:p w14:paraId="3042BD28" w14:textId="77777777" w:rsidR="00744E21" w:rsidRPr="00744E21" w:rsidRDefault="00744E21" w:rsidP="00744E21">
      <w:r w:rsidRPr="00744E21">
        <w:pict w14:anchorId="4A62419B">
          <v:rect id="_x0000_i1220" style="width:0;height:1.5pt" o:hralign="center" o:hrstd="t" o:hr="t" fillcolor="#a0a0a0" stroked="f"/>
        </w:pict>
      </w:r>
    </w:p>
    <w:p w14:paraId="0B5F723D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6: Revenue Metrics</w:t>
      </w:r>
    </w:p>
    <w:p w14:paraId="67AE454E" w14:textId="77777777" w:rsidR="00744E21" w:rsidRPr="00744E21" w:rsidRDefault="00744E21" w:rsidP="00744E21">
      <w:r w:rsidRPr="00744E21">
        <w:t>These directly impact business performance.</w:t>
      </w:r>
    </w:p>
    <w:p w14:paraId="23A5B58D" w14:textId="77777777" w:rsidR="00744E21" w:rsidRPr="00744E21" w:rsidRDefault="00744E21" w:rsidP="00744E21">
      <w:r w:rsidRPr="00744E21">
        <w:pict w14:anchorId="367BC155">
          <v:rect id="_x0000_i1221" style="width:0;height:1.5pt" o:hralign="center" o:hrstd="t" o:hr="t" fillcolor="#a0a0a0" stroked="f"/>
        </w:pict>
      </w:r>
    </w:p>
    <w:p w14:paraId="2732B180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Gross Merchandise Value (GMV)</w:t>
      </w:r>
    </w:p>
    <w:p w14:paraId="5ED035B8" w14:textId="77777777" w:rsidR="00744E21" w:rsidRPr="00744E21" w:rsidRDefault="00744E21" w:rsidP="00744E21">
      <w:r w:rsidRPr="00744E21">
        <w:t>One of the most important e-commerce metrics.</w:t>
      </w:r>
    </w:p>
    <w:p w14:paraId="74A9B2DA" w14:textId="77777777" w:rsidR="00744E21" w:rsidRPr="00744E21" w:rsidRDefault="00744E21" w:rsidP="00744E21">
      <w:r w:rsidRPr="00744E21">
        <w:t>Measures total value of products sold.</w:t>
      </w:r>
    </w:p>
    <w:p w14:paraId="2D3F3B53" w14:textId="77777777" w:rsidR="00744E21" w:rsidRPr="00744E21" w:rsidRDefault="00744E21" w:rsidP="00744E21">
      <w:r w:rsidRPr="00744E21">
        <w:pict w14:anchorId="44B4B48B">
          <v:rect id="_x0000_i1222" style="width:0;height:1.5pt" o:hralign="center" o:hrstd="t" o:hr="t" fillcolor="#a0a0a0" stroked="f"/>
        </w:pict>
      </w:r>
    </w:p>
    <w:p w14:paraId="6DD3A8CE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Revenue</w:t>
      </w:r>
    </w:p>
    <w:p w14:paraId="6BFFD5E1" w14:textId="77777777" w:rsidR="00744E21" w:rsidRPr="00744E21" w:rsidRDefault="00744E21" w:rsidP="00744E21">
      <w:r w:rsidRPr="00744E21">
        <w:t>Actual money earned.</w:t>
      </w:r>
    </w:p>
    <w:p w14:paraId="50BCFA12" w14:textId="77777777" w:rsidR="00744E21" w:rsidRPr="00744E21" w:rsidRDefault="00744E21" w:rsidP="00744E21">
      <w:r w:rsidRPr="00744E21">
        <w:pict w14:anchorId="637F0A17">
          <v:rect id="_x0000_i1223" style="width:0;height:1.5pt" o:hralign="center" o:hrstd="t" o:hr="t" fillcolor="#a0a0a0" stroked="f"/>
        </w:pict>
      </w:r>
    </w:p>
    <w:p w14:paraId="7CD25C94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Average Order Value (AOV)</w:t>
      </w:r>
    </w:p>
    <w:p w14:paraId="2D368404" w14:textId="77777777" w:rsidR="00744E21" w:rsidRPr="00744E21" w:rsidRDefault="00744E21" w:rsidP="00744E21">
      <w:r w:rsidRPr="00744E21">
        <w:t>Higher AOV generally increases profitability.</w:t>
      </w:r>
    </w:p>
    <w:p w14:paraId="1F7356CF" w14:textId="77777777" w:rsidR="00744E21" w:rsidRPr="00744E21" w:rsidRDefault="00744E21" w:rsidP="00744E21">
      <w:r w:rsidRPr="00744E21">
        <w:pict w14:anchorId="1BB30D24">
          <v:rect id="_x0000_i1224" style="width:0;height:1.5pt" o:hralign="center" o:hrstd="t" o:hr="t" fillcolor="#a0a0a0" stroked="f"/>
        </w:pict>
      </w:r>
    </w:p>
    <w:p w14:paraId="26D6165F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Revenue per User (RPU)</w:t>
      </w:r>
    </w:p>
    <w:p w14:paraId="7E2505D0" w14:textId="77777777" w:rsidR="00744E21" w:rsidRPr="00744E21" w:rsidRDefault="00744E21" w:rsidP="00744E21">
      <w:r w:rsidRPr="00744E21">
        <w:t>Measures monetization efficiency.</w:t>
      </w:r>
    </w:p>
    <w:p w14:paraId="6D5CEB74" w14:textId="77777777" w:rsidR="00744E21" w:rsidRPr="00744E21" w:rsidRDefault="00744E21" w:rsidP="00744E21">
      <w:r w:rsidRPr="00744E21">
        <w:pict w14:anchorId="3F0BF06D">
          <v:rect id="_x0000_i1225" style="width:0;height:1.5pt" o:hralign="center" o:hrstd="t" o:hr="t" fillcolor="#a0a0a0" stroked="f"/>
        </w:pict>
      </w:r>
    </w:p>
    <w:p w14:paraId="20C1BAC0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7: Retention Metrics</w:t>
      </w:r>
    </w:p>
    <w:p w14:paraId="43262A19" w14:textId="77777777" w:rsidR="00744E21" w:rsidRPr="00744E21" w:rsidRDefault="00744E21" w:rsidP="00744E21">
      <w:r w:rsidRPr="00744E21">
        <w:t>Acquiring customers is expensive.</w:t>
      </w:r>
    </w:p>
    <w:p w14:paraId="2A29CC76" w14:textId="77777777" w:rsidR="00744E21" w:rsidRPr="00744E21" w:rsidRDefault="00744E21" w:rsidP="00744E21">
      <w:r w:rsidRPr="00744E21">
        <w:t>Retention is often more valuable.</w:t>
      </w:r>
    </w:p>
    <w:p w14:paraId="20959A5E" w14:textId="77777777" w:rsidR="00744E21" w:rsidRPr="00744E21" w:rsidRDefault="00744E21" w:rsidP="00744E21">
      <w:r w:rsidRPr="00744E21">
        <w:pict w14:anchorId="481350FA">
          <v:rect id="_x0000_i1226" style="width:0;height:1.5pt" o:hralign="center" o:hrstd="t" o:hr="t" fillcolor="#a0a0a0" stroked="f"/>
        </w:pict>
      </w:r>
    </w:p>
    <w:p w14:paraId="264FD746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lastRenderedPageBreak/>
        <w:t>Repeat Purchase Rate</w:t>
      </w:r>
    </w:p>
    <w:p w14:paraId="60026B13" w14:textId="77777777" w:rsidR="00744E21" w:rsidRPr="00744E21" w:rsidRDefault="00744E21" w:rsidP="00744E21">
      <w:r w:rsidRPr="00744E21">
        <w:pict w14:anchorId="28165652">
          <v:rect id="_x0000_i1227" style="width:0;height:1.5pt" o:hralign="center" o:hrstd="t" o:hr="t" fillcolor="#a0a0a0" stroked="f"/>
        </w:pict>
      </w:r>
    </w:p>
    <w:p w14:paraId="57D29F27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Customer Lifetime Value (CLV)</w:t>
      </w:r>
    </w:p>
    <w:p w14:paraId="4630808C" w14:textId="77777777" w:rsidR="00744E21" w:rsidRPr="00744E21" w:rsidRDefault="00744E21" w:rsidP="00744E21">
      <w:r w:rsidRPr="00744E21">
        <w:t>One of the most important long-term metrics.</w:t>
      </w:r>
    </w:p>
    <w:p w14:paraId="4DC04B7B" w14:textId="77777777" w:rsidR="00744E21" w:rsidRPr="00744E21" w:rsidRDefault="00744E21" w:rsidP="00744E21">
      <w:r w:rsidRPr="00744E21">
        <w:pict w14:anchorId="7BFA56E9">
          <v:rect id="_x0000_i1228" style="width:0;height:1.5pt" o:hralign="center" o:hrstd="t" o:hr="t" fillcolor="#a0a0a0" stroked="f"/>
        </w:pict>
      </w:r>
    </w:p>
    <w:p w14:paraId="651C989B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Retention Rate</w:t>
      </w:r>
    </w:p>
    <w:p w14:paraId="151753DE" w14:textId="77777777" w:rsidR="00744E21" w:rsidRPr="00744E21" w:rsidRDefault="00744E21" w:rsidP="00744E21">
      <w:r w:rsidRPr="00744E21">
        <w:t>Measures customer loyalty.</w:t>
      </w:r>
    </w:p>
    <w:p w14:paraId="3AF93228" w14:textId="77777777" w:rsidR="00744E21" w:rsidRPr="00744E21" w:rsidRDefault="00744E21" w:rsidP="00744E21">
      <w:r w:rsidRPr="00744E21">
        <w:pict w14:anchorId="4DE521A7">
          <v:rect id="_x0000_i1229" style="width:0;height:1.5pt" o:hralign="center" o:hrstd="t" o:hr="t" fillcolor="#a0a0a0" stroked="f"/>
        </w:pict>
      </w:r>
    </w:p>
    <w:p w14:paraId="0505FF74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8: Customer Experience Metrics</w:t>
      </w:r>
    </w:p>
    <w:p w14:paraId="5225AD3A" w14:textId="77777777" w:rsidR="00744E21" w:rsidRPr="00744E21" w:rsidRDefault="00744E21" w:rsidP="00744E21">
      <w:r w:rsidRPr="00744E21">
        <w:t>Strong customer experience drives retention.</w:t>
      </w:r>
    </w:p>
    <w:p w14:paraId="0A736ABB" w14:textId="77777777" w:rsidR="00744E21" w:rsidRPr="00744E21" w:rsidRDefault="00744E21" w:rsidP="00744E21">
      <w:r w:rsidRPr="00744E21">
        <w:pict w14:anchorId="6A48EAFE">
          <v:rect id="_x0000_i1230" style="width:0;height:1.5pt" o:hralign="center" o:hrstd="t" o:hr="t" fillcolor="#a0a0a0" stroked="f"/>
        </w:pict>
      </w:r>
    </w:p>
    <w:p w14:paraId="08D2478D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Net Promoter Score (NPS)</w:t>
      </w:r>
    </w:p>
    <w:p w14:paraId="060FA7DF" w14:textId="77777777" w:rsidR="00744E21" w:rsidRPr="00744E21" w:rsidRDefault="00744E21" w:rsidP="00744E21">
      <w:r w:rsidRPr="00744E21">
        <w:t>Measures customer satisfaction.</w:t>
      </w:r>
    </w:p>
    <w:p w14:paraId="21A7B99B" w14:textId="77777777" w:rsidR="00744E21" w:rsidRPr="00744E21" w:rsidRDefault="00744E21" w:rsidP="00744E21">
      <w:r w:rsidRPr="00744E21">
        <w:pict w14:anchorId="0A6BFEA0">
          <v:rect id="_x0000_i1231" style="width:0;height:1.5pt" o:hralign="center" o:hrstd="t" o:hr="t" fillcolor="#a0a0a0" stroked="f"/>
        </w:pict>
      </w:r>
    </w:p>
    <w:p w14:paraId="3A882D80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Product Return Rate</w:t>
      </w:r>
    </w:p>
    <w:p w14:paraId="15465833" w14:textId="77777777" w:rsidR="00744E21" w:rsidRPr="00744E21" w:rsidRDefault="00744E21" w:rsidP="00744E21">
      <w:r w:rsidRPr="00744E21">
        <w:t>High returns may indicate:</w:t>
      </w:r>
    </w:p>
    <w:p w14:paraId="46B2680E" w14:textId="77777777" w:rsidR="00744E21" w:rsidRPr="00744E21" w:rsidRDefault="00744E21" w:rsidP="00744E21">
      <w:pPr>
        <w:numPr>
          <w:ilvl w:val="0"/>
          <w:numId w:val="2"/>
        </w:numPr>
      </w:pPr>
      <w:r w:rsidRPr="00744E21">
        <w:t xml:space="preserve">Poor product quality </w:t>
      </w:r>
    </w:p>
    <w:p w14:paraId="454EBE86" w14:textId="77777777" w:rsidR="00744E21" w:rsidRPr="00744E21" w:rsidRDefault="00744E21" w:rsidP="00744E21">
      <w:pPr>
        <w:numPr>
          <w:ilvl w:val="0"/>
          <w:numId w:val="2"/>
        </w:numPr>
      </w:pPr>
      <w:r w:rsidRPr="00744E21">
        <w:t xml:space="preserve">Misleading listings </w:t>
      </w:r>
    </w:p>
    <w:p w14:paraId="78EFE18F" w14:textId="77777777" w:rsidR="00744E21" w:rsidRPr="00744E21" w:rsidRDefault="00744E21" w:rsidP="00744E21">
      <w:r w:rsidRPr="00744E21">
        <w:pict w14:anchorId="6C13E643">
          <v:rect id="_x0000_i1232" style="width:0;height:1.5pt" o:hralign="center" o:hrstd="t" o:hr="t" fillcolor="#a0a0a0" stroked="f"/>
        </w:pict>
      </w:r>
    </w:p>
    <w:p w14:paraId="25AD24B6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Customer Support Resolution Time</w:t>
      </w:r>
    </w:p>
    <w:p w14:paraId="7E661409" w14:textId="77777777" w:rsidR="00744E21" w:rsidRPr="00744E21" w:rsidRDefault="00744E21" w:rsidP="00744E21">
      <w:r w:rsidRPr="00744E21">
        <w:t>Measures operational quality.</w:t>
      </w:r>
    </w:p>
    <w:p w14:paraId="2D1B86C5" w14:textId="77777777" w:rsidR="00744E21" w:rsidRPr="00744E21" w:rsidRDefault="00744E21" w:rsidP="00744E21">
      <w:r w:rsidRPr="00744E21">
        <w:pict w14:anchorId="527583A3">
          <v:rect id="_x0000_i1233" style="width:0;height:1.5pt" o:hralign="center" o:hrstd="t" o:hr="t" fillcolor="#a0a0a0" stroked="f"/>
        </w:pict>
      </w:r>
    </w:p>
    <w:p w14:paraId="140E03D1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Delivery Success Rate</w:t>
      </w:r>
    </w:p>
    <w:p w14:paraId="78B53101" w14:textId="77777777" w:rsidR="00744E21" w:rsidRPr="00744E21" w:rsidRDefault="00744E21" w:rsidP="00744E21">
      <w:r w:rsidRPr="00744E21">
        <w:t>Critical for customer trust.</w:t>
      </w:r>
    </w:p>
    <w:p w14:paraId="5A25E986" w14:textId="77777777" w:rsidR="00744E21" w:rsidRPr="00744E21" w:rsidRDefault="00744E21" w:rsidP="00744E21">
      <w:r w:rsidRPr="00744E21">
        <w:pict w14:anchorId="0147E241">
          <v:rect id="_x0000_i1234" style="width:0;height:1.5pt" o:hralign="center" o:hrstd="t" o:hr="t" fillcolor="#a0a0a0" stroked="f"/>
        </w:pict>
      </w:r>
    </w:p>
    <w:p w14:paraId="7B7CA4C0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9: Marketplace Metrics (If Amazon-Style Platform)</w:t>
      </w:r>
    </w:p>
    <w:p w14:paraId="77C9493D" w14:textId="77777777" w:rsidR="00744E21" w:rsidRPr="00744E21" w:rsidRDefault="00744E21" w:rsidP="00744E21">
      <w:r w:rsidRPr="00744E21">
        <w:t>For a marketplace like Amazon:</w:t>
      </w:r>
    </w:p>
    <w:p w14:paraId="000BB428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Seller Retention</w:t>
      </w:r>
    </w:p>
    <w:p w14:paraId="5C0B13E8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Active Sellers</w:t>
      </w:r>
    </w:p>
    <w:p w14:paraId="3007A006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Inventory Availability</w:t>
      </w:r>
    </w:p>
    <w:p w14:paraId="2F92C725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Stock-Out Rate</w:t>
      </w:r>
    </w:p>
    <w:p w14:paraId="2CEE9C6D" w14:textId="77777777" w:rsidR="00744E21" w:rsidRPr="00744E21" w:rsidRDefault="00744E21" w:rsidP="00744E21">
      <w:pPr>
        <w:rPr>
          <w:b/>
          <w:bCs/>
        </w:rPr>
      </w:pPr>
      <w:proofErr w:type="spellStart"/>
      <w:r w:rsidRPr="00744E21">
        <w:rPr>
          <w:b/>
          <w:bCs/>
        </w:rPr>
        <w:lastRenderedPageBreak/>
        <w:t>Fulfillment</w:t>
      </w:r>
      <w:proofErr w:type="spellEnd"/>
      <w:r w:rsidRPr="00744E21">
        <w:rPr>
          <w:b/>
          <w:bCs/>
        </w:rPr>
        <w:t xml:space="preserve"> Speed</w:t>
      </w:r>
    </w:p>
    <w:p w14:paraId="58F3CE19" w14:textId="77777777" w:rsidR="00744E21" w:rsidRPr="00744E21" w:rsidRDefault="00744E21" w:rsidP="00744E21">
      <w:r w:rsidRPr="00744E21">
        <w:t>These impact customer experience and revenue.</w:t>
      </w:r>
    </w:p>
    <w:p w14:paraId="1C368062" w14:textId="77777777" w:rsidR="00744E21" w:rsidRPr="00744E21" w:rsidRDefault="00744E21" w:rsidP="00744E21">
      <w:r w:rsidRPr="00744E21">
        <w:pict w14:anchorId="3DBF8984">
          <v:rect id="_x0000_i1235" style="width:0;height:1.5pt" o:hralign="center" o:hrstd="t" o:hr="t" fillcolor="#a0a0a0" stroked="f"/>
        </w:pict>
      </w:r>
    </w:p>
    <w:p w14:paraId="71E7E745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Step 10: Prioritization</w:t>
      </w:r>
    </w:p>
    <w:p w14:paraId="68A040B1" w14:textId="77777777" w:rsidR="00744E21" w:rsidRPr="00744E21" w:rsidRDefault="00744E21" w:rsidP="00744E21">
      <w:r w:rsidRPr="00744E21">
        <w:t>Not all metrics are equally important.</w:t>
      </w:r>
    </w:p>
    <w:p w14:paraId="66DEC59A" w14:textId="77777777" w:rsidR="00744E21" w:rsidRPr="00744E21" w:rsidRDefault="00744E21" w:rsidP="00744E21">
      <w:r w:rsidRPr="00744E21">
        <w:t>If I had to prioritize, I would focus on:</w:t>
      </w:r>
    </w:p>
    <w:p w14:paraId="0B4F9617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North Star Metric</w:t>
      </w:r>
    </w:p>
    <w:p w14:paraId="073DAE7A" w14:textId="77777777" w:rsidR="00744E21" w:rsidRPr="00744E21" w:rsidRDefault="00744E21" w:rsidP="00744E21">
      <w:r w:rsidRPr="00744E21">
        <w:rPr>
          <w:b/>
          <w:bCs/>
        </w:rPr>
        <w:t>GMV (Gross Merchandise Value)</w:t>
      </w:r>
    </w:p>
    <w:p w14:paraId="645B21AF" w14:textId="77777777" w:rsidR="00744E21" w:rsidRPr="00744E21" w:rsidRDefault="00744E21" w:rsidP="00744E21">
      <w:r w:rsidRPr="00744E21">
        <w:t>because it captures overall marketplace activity.</w:t>
      </w:r>
    </w:p>
    <w:p w14:paraId="17282C97" w14:textId="77777777" w:rsidR="00744E21" w:rsidRPr="00744E21" w:rsidRDefault="00744E21" w:rsidP="00744E21">
      <w:r w:rsidRPr="00744E21">
        <w:pict w14:anchorId="780B65BE">
          <v:rect id="_x0000_i1236" style="width:0;height:1.5pt" o:hralign="center" o:hrstd="t" o:hr="t" fillcolor="#a0a0a0" stroked="f"/>
        </w:pict>
      </w:r>
    </w:p>
    <w:p w14:paraId="7B43538D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Supporting Metrics</w:t>
      </w:r>
    </w:p>
    <w:p w14:paraId="60E938FD" w14:textId="77777777" w:rsidR="00744E21" w:rsidRPr="00744E21" w:rsidRDefault="00744E21" w:rsidP="00744E21">
      <w:pPr>
        <w:numPr>
          <w:ilvl w:val="0"/>
          <w:numId w:val="3"/>
        </w:numPr>
      </w:pPr>
      <w:r w:rsidRPr="00744E21">
        <w:t xml:space="preserve">Conversion Rate </w:t>
      </w:r>
    </w:p>
    <w:p w14:paraId="6E3C29FC" w14:textId="77777777" w:rsidR="00744E21" w:rsidRPr="00744E21" w:rsidRDefault="00744E21" w:rsidP="00744E21">
      <w:pPr>
        <w:numPr>
          <w:ilvl w:val="0"/>
          <w:numId w:val="3"/>
        </w:numPr>
      </w:pPr>
      <w:r w:rsidRPr="00744E21">
        <w:t xml:space="preserve">Repeat Purchase Rate </w:t>
      </w:r>
    </w:p>
    <w:p w14:paraId="15238DDA" w14:textId="77777777" w:rsidR="00744E21" w:rsidRPr="00744E21" w:rsidRDefault="00744E21" w:rsidP="00744E21">
      <w:pPr>
        <w:numPr>
          <w:ilvl w:val="0"/>
          <w:numId w:val="3"/>
        </w:numPr>
      </w:pPr>
      <w:r w:rsidRPr="00744E21">
        <w:t xml:space="preserve">Customer Lifetime Value </w:t>
      </w:r>
    </w:p>
    <w:p w14:paraId="1005ADDA" w14:textId="77777777" w:rsidR="00744E21" w:rsidRPr="00744E21" w:rsidRDefault="00744E21" w:rsidP="00744E21">
      <w:pPr>
        <w:numPr>
          <w:ilvl w:val="0"/>
          <w:numId w:val="3"/>
        </w:numPr>
      </w:pPr>
      <w:r w:rsidRPr="00744E21">
        <w:t xml:space="preserve">Average Order Value </w:t>
      </w:r>
    </w:p>
    <w:p w14:paraId="44EB4CE0" w14:textId="77777777" w:rsidR="00744E21" w:rsidRPr="00744E21" w:rsidRDefault="00744E21" w:rsidP="00744E21">
      <w:pPr>
        <w:numPr>
          <w:ilvl w:val="0"/>
          <w:numId w:val="3"/>
        </w:numPr>
      </w:pPr>
      <w:r w:rsidRPr="00744E21">
        <w:t xml:space="preserve">Cart Abandonment Rate </w:t>
      </w:r>
    </w:p>
    <w:p w14:paraId="11F10E8F" w14:textId="77777777" w:rsidR="00744E21" w:rsidRPr="00744E21" w:rsidRDefault="00744E21" w:rsidP="00744E21">
      <w:r w:rsidRPr="00744E21">
        <w:t>Together, these explain both growth and sustainability.</w:t>
      </w:r>
    </w:p>
    <w:p w14:paraId="67C84DFA" w14:textId="77777777" w:rsidR="00744E21" w:rsidRPr="00744E21" w:rsidRDefault="00744E21" w:rsidP="00744E21">
      <w:r w:rsidRPr="00744E21">
        <w:pict w14:anchorId="684B18B1">
          <v:rect id="_x0000_i1237" style="width:0;height:1.5pt" o:hralign="center" o:hrstd="t" o:hr="t" fillcolor="#a0a0a0" stroked="f"/>
        </w:pict>
      </w:r>
    </w:p>
    <w:p w14:paraId="0A645B59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 xml:space="preserve">Step 11: </w:t>
      </w:r>
      <w:proofErr w:type="spellStart"/>
      <w:r w:rsidRPr="00744E21">
        <w:rPr>
          <w:b/>
          <w:bCs/>
        </w:rPr>
        <w:t>Tradeoffs</w:t>
      </w:r>
      <w:proofErr w:type="spellEnd"/>
    </w:p>
    <w:p w14:paraId="47110B8C" w14:textId="77777777" w:rsidR="00744E21" w:rsidRPr="00744E21" w:rsidRDefault="00744E21" w:rsidP="00744E21">
      <w:r w:rsidRPr="00744E21">
        <w:t xml:space="preserve">There are important </w:t>
      </w:r>
      <w:proofErr w:type="spellStart"/>
      <w:r w:rsidRPr="00744E21">
        <w:t>tradeoffs</w:t>
      </w:r>
      <w:proofErr w:type="spellEnd"/>
      <w:r w:rsidRPr="00744E21">
        <w:t>.</w:t>
      </w:r>
    </w:p>
    <w:p w14:paraId="73F4C5C2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Example 1</w:t>
      </w:r>
    </w:p>
    <w:p w14:paraId="1053A3C2" w14:textId="77777777" w:rsidR="00744E21" w:rsidRPr="00744E21" w:rsidRDefault="00744E21" w:rsidP="00744E21">
      <w:r w:rsidRPr="00744E21">
        <w:t>Increasing discounts may increase:</w:t>
      </w:r>
    </w:p>
    <w:p w14:paraId="73BDFBC0" w14:textId="77777777" w:rsidR="00744E21" w:rsidRPr="00744E21" w:rsidRDefault="00744E21" w:rsidP="00744E21">
      <w:pPr>
        <w:numPr>
          <w:ilvl w:val="0"/>
          <w:numId w:val="4"/>
        </w:numPr>
      </w:pPr>
      <w:r w:rsidRPr="00744E21">
        <w:t xml:space="preserve">Conversion Rate </w:t>
      </w:r>
    </w:p>
    <w:p w14:paraId="5A6FF061" w14:textId="77777777" w:rsidR="00744E21" w:rsidRPr="00744E21" w:rsidRDefault="00744E21" w:rsidP="00744E21">
      <w:r w:rsidRPr="00744E21">
        <w:t>but decrease:</w:t>
      </w:r>
    </w:p>
    <w:p w14:paraId="1365AE5B" w14:textId="77777777" w:rsidR="00744E21" w:rsidRPr="00744E21" w:rsidRDefault="00744E21" w:rsidP="00744E21">
      <w:pPr>
        <w:numPr>
          <w:ilvl w:val="0"/>
          <w:numId w:val="5"/>
        </w:numPr>
      </w:pPr>
      <w:r w:rsidRPr="00744E21">
        <w:t xml:space="preserve">Profit Margin </w:t>
      </w:r>
    </w:p>
    <w:p w14:paraId="3EDE88DD" w14:textId="77777777" w:rsidR="00744E21" w:rsidRPr="00744E21" w:rsidRDefault="00744E21" w:rsidP="00744E21">
      <w:r w:rsidRPr="00744E21">
        <w:pict w14:anchorId="23FF2315">
          <v:rect id="_x0000_i1238" style="width:0;height:1.5pt" o:hralign="center" o:hrstd="t" o:hr="t" fillcolor="#a0a0a0" stroked="f"/>
        </w:pict>
      </w:r>
    </w:p>
    <w:p w14:paraId="7A355BC6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Example 2</w:t>
      </w:r>
    </w:p>
    <w:p w14:paraId="6C0EC4CC" w14:textId="77777777" w:rsidR="00744E21" w:rsidRPr="00744E21" w:rsidRDefault="00744E21" w:rsidP="00744E21">
      <w:r w:rsidRPr="00744E21">
        <w:t>Increasing ad placements may increase:</w:t>
      </w:r>
    </w:p>
    <w:p w14:paraId="0DA0A858" w14:textId="77777777" w:rsidR="00744E21" w:rsidRPr="00744E21" w:rsidRDefault="00744E21" w:rsidP="00744E21">
      <w:pPr>
        <w:numPr>
          <w:ilvl w:val="0"/>
          <w:numId w:val="6"/>
        </w:numPr>
      </w:pPr>
      <w:r w:rsidRPr="00744E21">
        <w:t xml:space="preserve">Revenue </w:t>
      </w:r>
    </w:p>
    <w:p w14:paraId="6766F08A" w14:textId="77777777" w:rsidR="00744E21" w:rsidRPr="00744E21" w:rsidRDefault="00744E21" w:rsidP="00744E21">
      <w:r w:rsidRPr="00744E21">
        <w:t>but hurt:</w:t>
      </w:r>
    </w:p>
    <w:p w14:paraId="7326BD4A" w14:textId="77777777" w:rsidR="00744E21" w:rsidRPr="00744E21" w:rsidRDefault="00744E21" w:rsidP="00744E21">
      <w:pPr>
        <w:numPr>
          <w:ilvl w:val="0"/>
          <w:numId w:val="7"/>
        </w:numPr>
      </w:pPr>
      <w:r w:rsidRPr="00744E21">
        <w:t xml:space="preserve">User Experience </w:t>
      </w:r>
    </w:p>
    <w:p w14:paraId="3038B3F3" w14:textId="77777777" w:rsidR="00744E21" w:rsidRPr="00744E21" w:rsidRDefault="00744E21" w:rsidP="00744E21">
      <w:r w:rsidRPr="00744E21">
        <w:lastRenderedPageBreak/>
        <w:pict w14:anchorId="0DF19BDF">
          <v:rect id="_x0000_i1239" style="width:0;height:1.5pt" o:hralign="center" o:hrstd="t" o:hr="t" fillcolor="#a0a0a0" stroked="f"/>
        </w:pict>
      </w:r>
    </w:p>
    <w:p w14:paraId="0A5C32B1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Example 3</w:t>
      </w:r>
    </w:p>
    <w:p w14:paraId="0E1179BC" w14:textId="77777777" w:rsidR="00744E21" w:rsidRPr="00744E21" w:rsidRDefault="00744E21" w:rsidP="00744E21">
      <w:r w:rsidRPr="00744E21">
        <w:t>Aggressive acquisition campaigns may increase:</w:t>
      </w:r>
    </w:p>
    <w:p w14:paraId="4F77D512" w14:textId="77777777" w:rsidR="00744E21" w:rsidRPr="00744E21" w:rsidRDefault="00744E21" w:rsidP="00744E21">
      <w:pPr>
        <w:numPr>
          <w:ilvl w:val="0"/>
          <w:numId w:val="8"/>
        </w:numPr>
      </w:pPr>
      <w:r w:rsidRPr="00744E21">
        <w:t xml:space="preserve">New Users </w:t>
      </w:r>
    </w:p>
    <w:p w14:paraId="43360116" w14:textId="77777777" w:rsidR="00744E21" w:rsidRPr="00744E21" w:rsidRDefault="00744E21" w:rsidP="00744E21">
      <w:r w:rsidRPr="00744E21">
        <w:t>but worsen:</w:t>
      </w:r>
    </w:p>
    <w:p w14:paraId="09D471E7" w14:textId="77777777" w:rsidR="00744E21" w:rsidRPr="00744E21" w:rsidRDefault="00744E21" w:rsidP="00744E21">
      <w:pPr>
        <w:numPr>
          <w:ilvl w:val="0"/>
          <w:numId w:val="9"/>
        </w:numPr>
      </w:pPr>
      <w:r w:rsidRPr="00744E21">
        <w:t xml:space="preserve">CAC </w:t>
      </w:r>
    </w:p>
    <w:p w14:paraId="36225448" w14:textId="77777777" w:rsidR="00744E21" w:rsidRPr="00744E21" w:rsidRDefault="00744E21" w:rsidP="00744E21">
      <w:r w:rsidRPr="00744E21">
        <w:pict w14:anchorId="08F5792E">
          <v:rect id="_x0000_i1240" style="width:0;height:1.5pt" o:hralign="center" o:hrstd="t" o:hr="t" fillcolor="#a0a0a0" stroked="f"/>
        </w:pict>
      </w:r>
    </w:p>
    <w:p w14:paraId="5E080BD2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Final Recommendation</w:t>
      </w:r>
    </w:p>
    <w:p w14:paraId="75BA63EF" w14:textId="77777777" w:rsidR="00744E21" w:rsidRPr="00744E21" w:rsidRDefault="00744E21" w:rsidP="00744E21">
      <w:r w:rsidRPr="00744E21">
        <w:t>"The most important metrics for an e-commerce platform should cover the entire customer funnel: acquisition, engagement, conversion, retention, revenue, and customer experience. If I had to prioritize, I would focus on GMV as the North Star Metric, supported by Conversion Rate, Customer Lifetime Value, Repeat Purchase Rate, Average Order Value, and Cart Abandonment Rate. Together, these metrics provide a comprehensive view of business growth, customer satisfaction, and long-term sustainability."</w:t>
      </w:r>
    </w:p>
    <w:p w14:paraId="0A98B034" w14:textId="77777777" w:rsidR="00744E21" w:rsidRPr="00744E21" w:rsidRDefault="00744E21" w:rsidP="00744E21">
      <w:r w:rsidRPr="00744E21">
        <w:pict w14:anchorId="4C3691E8">
          <v:rect id="_x0000_i1241" style="width:0;height:1.5pt" o:hralign="center" o:hrstd="t" o:hr="t" fillcolor="#a0a0a0" stroked="f"/>
        </w:pict>
      </w:r>
    </w:p>
    <w:p w14:paraId="1EAC6F6B" w14:textId="77777777" w:rsidR="00744E21" w:rsidRPr="00744E21" w:rsidRDefault="00744E21" w:rsidP="00744E21">
      <w:pPr>
        <w:rPr>
          <w:b/>
          <w:bCs/>
        </w:rPr>
      </w:pPr>
      <w:r w:rsidRPr="00744E21">
        <w:rPr>
          <w:b/>
          <w:bCs/>
        </w:rPr>
        <w:t>Interviewer Evaluation</w:t>
      </w:r>
    </w:p>
    <w:p w14:paraId="583B1C02" w14:textId="77777777" w:rsidR="00744E21" w:rsidRPr="00744E21" w:rsidRDefault="00744E21" w:rsidP="00744E21">
      <w:r w:rsidRPr="00744E21">
        <w:t>This answer demonstrates:</w:t>
      </w:r>
    </w:p>
    <w:p w14:paraId="6EAE6525" w14:textId="77777777" w:rsidR="00744E21" w:rsidRPr="00744E21" w:rsidRDefault="00744E21" w:rsidP="00744E21">
      <w:r w:rsidRPr="00744E21">
        <w:rPr>
          <w:rFonts w:ascii="Segoe UI Emoji" w:hAnsi="Segoe UI Emoji" w:cs="Segoe UI Emoji"/>
        </w:rPr>
        <w:t>✅</w:t>
      </w:r>
      <w:r w:rsidRPr="00744E21">
        <w:t xml:space="preserve"> Product thinking</w:t>
      </w:r>
      <w:r w:rsidRPr="00744E21">
        <w:br/>
      </w:r>
      <w:r w:rsidRPr="00744E21">
        <w:rPr>
          <w:rFonts w:ascii="Segoe UI Emoji" w:hAnsi="Segoe UI Emoji" w:cs="Segoe UI Emoji"/>
        </w:rPr>
        <w:t>✅</w:t>
      </w:r>
      <w:r w:rsidRPr="00744E21">
        <w:t xml:space="preserve"> Funnel analysis</w:t>
      </w:r>
      <w:r w:rsidRPr="00744E21">
        <w:br/>
      </w:r>
      <w:r w:rsidRPr="00744E21">
        <w:rPr>
          <w:rFonts w:ascii="Segoe UI Emoji" w:hAnsi="Segoe UI Emoji" w:cs="Segoe UI Emoji"/>
        </w:rPr>
        <w:t>✅</w:t>
      </w:r>
      <w:r w:rsidRPr="00744E21">
        <w:t xml:space="preserve"> Business understanding</w:t>
      </w:r>
      <w:r w:rsidRPr="00744E21">
        <w:br/>
      </w:r>
      <w:r w:rsidRPr="00744E21">
        <w:rPr>
          <w:rFonts w:ascii="Segoe UI Emoji" w:hAnsi="Segoe UI Emoji" w:cs="Segoe UI Emoji"/>
        </w:rPr>
        <w:t>✅</w:t>
      </w:r>
      <w:r w:rsidRPr="00744E21">
        <w:t xml:space="preserve"> Metric prioritization</w:t>
      </w:r>
      <w:r w:rsidRPr="00744E21">
        <w:br/>
      </w:r>
      <w:r w:rsidRPr="00744E21">
        <w:rPr>
          <w:rFonts w:ascii="Segoe UI Emoji" w:hAnsi="Segoe UI Emoji" w:cs="Segoe UI Emoji"/>
        </w:rPr>
        <w:t>✅</w:t>
      </w:r>
      <w:r w:rsidRPr="00744E21">
        <w:t xml:space="preserve"> Revenue awareness</w:t>
      </w:r>
      <w:r w:rsidRPr="00744E21">
        <w:br/>
      </w:r>
      <w:r w:rsidRPr="00744E21">
        <w:rPr>
          <w:rFonts w:ascii="Segoe UI Emoji" w:hAnsi="Segoe UI Emoji" w:cs="Segoe UI Emoji"/>
        </w:rPr>
        <w:t>✅</w:t>
      </w:r>
      <w:r w:rsidRPr="00744E21">
        <w:t xml:space="preserve"> Customer-centric thinking</w:t>
      </w:r>
      <w:r w:rsidRPr="00744E21">
        <w:br/>
      </w:r>
      <w:r w:rsidRPr="00744E21">
        <w:rPr>
          <w:rFonts w:ascii="Segoe UI Emoji" w:hAnsi="Segoe UI Emoji" w:cs="Segoe UI Emoji"/>
        </w:rPr>
        <w:t>✅</w:t>
      </w:r>
      <w:r w:rsidRPr="00744E21">
        <w:t xml:space="preserve"> </w:t>
      </w:r>
      <w:proofErr w:type="spellStart"/>
      <w:r w:rsidRPr="00744E21">
        <w:t>Tradeoff</w:t>
      </w:r>
      <w:proofErr w:type="spellEnd"/>
      <w:r w:rsidRPr="00744E21">
        <w:t xml:space="preserve"> analysis</w:t>
      </w:r>
    </w:p>
    <w:p w14:paraId="336B3647" w14:textId="77777777" w:rsidR="00744E21" w:rsidRPr="00744E21" w:rsidRDefault="00744E21" w:rsidP="00744E21">
      <w:r w:rsidRPr="00744E21">
        <w:t>These are exactly the qualities interviewers look for in Product Analyst, Product Manager, Business Analyst, and Product Data Science interviews.</w:t>
      </w:r>
    </w:p>
    <w:p w14:paraId="756086A5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06E"/>
    <w:multiLevelType w:val="multilevel"/>
    <w:tmpl w:val="53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05A96"/>
    <w:multiLevelType w:val="multilevel"/>
    <w:tmpl w:val="0178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026CF"/>
    <w:multiLevelType w:val="multilevel"/>
    <w:tmpl w:val="FC70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0499F"/>
    <w:multiLevelType w:val="multilevel"/>
    <w:tmpl w:val="4DEE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B2E1E"/>
    <w:multiLevelType w:val="multilevel"/>
    <w:tmpl w:val="EE4E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B5777"/>
    <w:multiLevelType w:val="multilevel"/>
    <w:tmpl w:val="68F2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F5C6E"/>
    <w:multiLevelType w:val="multilevel"/>
    <w:tmpl w:val="84FC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51277"/>
    <w:multiLevelType w:val="multilevel"/>
    <w:tmpl w:val="35DE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414DE"/>
    <w:multiLevelType w:val="multilevel"/>
    <w:tmpl w:val="7938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367128">
    <w:abstractNumId w:val="8"/>
  </w:num>
  <w:num w:numId="2" w16cid:durableId="1343362774">
    <w:abstractNumId w:val="5"/>
  </w:num>
  <w:num w:numId="3" w16cid:durableId="1299610209">
    <w:abstractNumId w:val="6"/>
  </w:num>
  <w:num w:numId="4" w16cid:durableId="452670745">
    <w:abstractNumId w:val="2"/>
  </w:num>
  <w:num w:numId="5" w16cid:durableId="277957750">
    <w:abstractNumId w:val="7"/>
  </w:num>
  <w:num w:numId="6" w16cid:durableId="667751502">
    <w:abstractNumId w:val="1"/>
  </w:num>
  <w:num w:numId="7" w16cid:durableId="460273330">
    <w:abstractNumId w:val="4"/>
  </w:num>
  <w:num w:numId="8" w16cid:durableId="1773160857">
    <w:abstractNumId w:val="0"/>
  </w:num>
  <w:num w:numId="9" w16cid:durableId="1470828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21"/>
    <w:rsid w:val="00047CBE"/>
    <w:rsid w:val="00744E21"/>
    <w:rsid w:val="009A679C"/>
    <w:rsid w:val="00A70A56"/>
    <w:rsid w:val="00B64369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B1B3B"/>
  <w15:chartTrackingRefBased/>
  <w15:docId w15:val="{8FB6FB4A-3571-4936-B29C-5E9A5049A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E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2026-06-04T16:57:00Z</dcterms:created>
  <dcterms:modified xsi:type="dcterms:W3CDTF">2026-06-04T16:57:00Z</dcterms:modified>
</cp:coreProperties>
</file>