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14</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AWS Simple Monthly Calculator: </w:t>
      </w:r>
      <w:r>
        <w:rPr>
          <w:rFonts w:hint="default" w:ascii="Arial" w:hAnsi="Arial" w:eastAsia="Ember Display" w:cs="Arial"/>
          <w:i w:val="0"/>
          <w:iCs w:val="0"/>
          <w:caps w:val="0"/>
          <w:color w:val="313537"/>
          <w:spacing w:val="0"/>
          <w:sz w:val="16"/>
          <w:szCs w:val="16"/>
          <w:shd w:val="clear" w:fill="FFFFFF"/>
        </w:rPr>
        <w:t>Provides an estimated monthly bill based on the storage and compute requirements of the user.</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Support plan: </w:t>
      </w:r>
      <w:r>
        <w:rPr>
          <w:rFonts w:hint="default" w:ascii="Arial" w:hAnsi="Arial" w:eastAsia="Ember Display" w:cs="Arial"/>
          <w:i w:val="0"/>
          <w:iCs w:val="0"/>
          <w:caps w:val="0"/>
          <w:color w:val="313537"/>
          <w:spacing w:val="0"/>
          <w:sz w:val="16"/>
          <w:szCs w:val="16"/>
          <w:shd w:val="clear" w:fill="FFFFFF"/>
        </w:rPr>
        <w:t>Support plans are designed to give you the right mix of tools and access to expertise so that you can be successful with AWS while optimizing performance, managing risk, and keeping costs under control.</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Organizations: </w:t>
      </w:r>
      <w:r>
        <w:rPr>
          <w:rFonts w:hint="default" w:ascii="Arial" w:hAnsi="Arial" w:eastAsia="Ember Display" w:cs="Arial"/>
          <w:i w:val="0"/>
          <w:iCs w:val="0"/>
          <w:caps w:val="0"/>
          <w:color w:val="313537"/>
          <w:spacing w:val="0"/>
          <w:sz w:val="16"/>
          <w:szCs w:val="16"/>
          <w:shd w:val="clear" w:fill="FFFFFF"/>
        </w:rPr>
        <w:t>Helps you centrally manage billing; control access, compliance, and security; and share resources across your AWS accounts.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Consolidated billing: </w:t>
      </w:r>
      <w:r>
        <w:rPr>
          <w:rFonts w:hint="default" w:ascii="Arial" w:hAnsi="Arial" w:eastAsia="Ember Display" w:cs="Arial"/>
          <w:i w:val="0"/>
          <w:iCs w:val="0"/>
          <w:caps w:val="0"/>
          <w:color w:val="313537"/>
          <w:spacing w:val="0"/>
          <w:sz w:val="16"/>
          <w:szCs w:val="16"/>
          <w:shd w:val="clear" w:fill="FFFFFF"/>
        </w:rPr>
        <w:t>With the consolidated billing feature in Organizations, you can consolidate billing and payment for multiple AWS accounts. Every organization in Organizations has a management (payer) account that pays the charges of all the member (linked) accounts.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Technical Account Manager (TAM): </w:t>
      </w:r>
      <w:r>
        <w:rPr>
          <w:rFonts w:hint="default" w:ascii="Arial" w:hAnsi="Arial" w:eastAsia="Ember Display" w:cs="Arial"/>
          <w:i w:val="0"/>
          <w:iCs w:val="0"/>
          <w:caps w:val="0"/>
          <w:color w:val="313537"/>
          <w:spacing w:val="0"/>
          <w:sz w:val="16"/>
          <w:szCs w:val="16"/>
          <w:shd w:val="clear" w:fill="FFFFFF"/>
        </w:rPr>
        <w:t>This dedicated support person and cloud advisor for enterprise-level AWS accounts answers support questions, monitors your cloud account, and gives recommendations for optimization.</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AWS provides a number of useful billing and support services that help cloud users to make the most efficient use of their resources. These services include a calculator that will estimate monthly costs, billing dashboards to visualize expenditures, and a range of support plans with differing prices and services. To make it easier for large businesses with many accounts to pay for services, Organizations permits consolidated billing, which lets one account pay for all other accounts in an organization.</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All AWS customers receive the basic level of support for at no additional cost. For Enterprise-level customers, a  TAM provides technical expertise for the full range of AWS services and obtains a detailed understanding of your use case anf technology architecture. TAMs work with AWS Solution Architects to help users launch new projects and recommend best practices throughout the implementation lifecycle.</w:t>
      </w:r>
    </w:p>
    <w:p>
      <w:pPr>
        <w:rPr>
          <w:rFonts w:hint="default" w:ascii="Arial" w:hAnsi="Arial" w:eastAsia="Ember Display" w:cs="Arial"/>
          <w:i w:val="0"/>
          <w:iCs w:val="0"/>
          <w:caps w:val="0"/>
          <w:color w:val="313537"/>
          <w:spacing w:val="0"/>
          <w:sz w:val="16"/>
          <w:szCs w:val="16"/>
          <w:shd w:val="clear" w:fill="FFFFFF"/>
          <w:lang w:val="en-US"/>
        </w:rPr>
      </w:pPr>
    </w:p>
    <w:p>
      <w:pPr>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Organizations is a great resource with many benefits. By permitting an organization to link multiple AWS accounts under a central account, one person can:</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Centrally manage policies across multiple AWS accounts</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Govern access to AWS services, resources, and Regions</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Automate AWS account creation and management</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Consolidate billing across multiple AWS accounts</w:t>
      </w:r>
    </w:p>
    <w:p>
      <w:pPr>
        <w:numPr>
          <w:numId w:val="0"/>
        </w:numPr>
        <w:rPr>
          <w:rFonts w:hint="default" w:ascii="Arial" w:hAnsi="Arial" w:eastAsia="Ember Display" w:cs="Arial"/>
          <w:i w:val="0"/>
          <w:iCs w:val="0"/>
          <w:caps w:val="0"/>
          <w:color w:val="313537"/>
          <w:spacing w:val="0"/>
          <w:sz w:val="16"/>
          <w:szCs w:val="16"/>
          <w:shd w:val="clear" w:fill="FFFFFF"/>
          <w:lang w:val="en-US"/>
        </w:rPr>
      </w:pPr>
    </w:p>
    <w:p>
      <w:pPr>
        <w:numPr>
          <w:numId w:val="0"/>
        </w:numPr>
        <w:jc w:val="cente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Lab 14: AWS Pricing Calculator</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Go to Pricing Calculator &gt; Create estimate</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Region US West(Oregon) &gt; EC2 &gt; Configure</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Linux  &gt; 1Instance &gt; t2.micro instance type</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Payment Option &gt; On-Demand, Usage:8, Usage Type: hours/day &gt; Save and add service</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Find service &gt; S3 &gt; Configure &gt; S3 standard storage: 60, Unit: GB per month, Get, Select: 100</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Data transfer to: Internet, Amount: 3, Data Amount: GB per month &gt; Save and add service &gt; View summary</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 Add support &gt; Add my estimate</w:t>
      </w:r>
    </w:p>
    <w:p>
      <w:pPr>
        <w:numPr>
          <w:ilvl w:val="0"/>
          <w:numId w:val="2"/>
        </w:numPr>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Export &gt; PDF</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E1248"/>
    <w:multiLevelType w:val="singleLevel"/>
    <w:tmpl w:val="B39E12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49A0F9"/>
    <w:multiLevelType w:val="singleLevel"/>
    <w:tmpl w:val="FE49A0F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354FA"/>
    <w:rsid w:val="06E07D9B"/>
    <w:rsid w:val="139E2110"/>
    <w:rsid w:val="354603DD"/>
    <w:rsid w:val="3EB9527D"/>
    <w:rsid w:val="79820DE8"/>
    <w:rsid w:val="7F83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2024-03-16T16:29:00Z</dcterms:created>
  <dc:creator>KIIT</dc:creator>
  <cp:lastModifiedBy>PRANEESH SHARMA</cp:lastModifiedBy>
  <dcterms:modified xsi:type="dcterms:W3CDTF">2024-03-16T16:55:27Z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2EF10E99606A43AFB4F62FAC3CD124A7</vt:lpwstr>
  </property>
</Properties>
</file>