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0" w:sz="18" w:val="single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pBdr>
          <w:top w:color="000000" w:space="20" w:sz="18" w:val="single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-185.0" w:type="dxa"/>
        <w:tblBorders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973"/>
        <w:gridCol w:w="3847"/>
        <w:tblGridChange w:id="0">
          <w:tblGrid>
            <w:gridCol w:w="4973"/>
            <w:gridCol w:w="3847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ind w:left="357" w:hanging="357"/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PROFESSIONAL HIGHLIGHTS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after="80" w:before="80" w:lineRule="auto"/>
              <w:ind w:left="357" w:hanging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Intern as web developer at Austin Medical Solutions Private Limited, Bangalore.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Rule="auto"/>
              <w:ind w:left="357" w:hanging="357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Analyst at Cognizant Technology Solutions India Private Ltd.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80" w:lineRule="auto"/>
              <w:ind w:left="360" w:hanging="360"/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CERTIFICATIONS &amp; EDUCATION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B.Tech in Electronics and Communications Engineering from Sapthagiri College of Engineering, Bangalore.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Certification on Full Stack Development from Stackroute (an NIIT initiative).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80" w:lineRule="auto"/>
              <w:ind w:left="360" w:hanging="360"/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80" w:lineRule="auto"/>
              <w:ind w:left="720" w:hanging="72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18" w:val="single"/>
          <w:bottom w:color="000000" w:space="1" w:sz="8" w:val="singl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18" w:val="single"/>
          <w:bottom w:color="000000" w:space="1" w:sz="8" w:val="single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ins w:author="Praneeth Yaji" w:id="0" w:date="2019-09-29T16:23:15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TECHNICAL SKILLS</w:t>
        </w:r>
      </w:ins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-180.0" w:type="dxa"/>
        <w:tblLayout w:type="fixed"/>
        <w:tblLook w:val="0000"/>
      </w:tblPr>
      <w:tblGrid>
        <w:gridCol w:w="3645"/>
        <w:gridCol w:w="5175"/>
        <w:tblGridChange w:id="0">
          <w:tblGrid>
            <w:gridCol w:w="3645"/>
            <w:gridCol w:w="5175"/>
          </w:tblGrid>
        </w:tblGridChange>
      </w:tblGrid>
      <w:tr>
        <w:trPr>
          <w:trHeight w:val="40" w:hRule="atLeast"/>
          <w:trPrChange w:author="Praneeth Yaji" w:id="1" w:date="2019-09-29T16:21:07Z">
            <w:trPr>
              <w:trHeight w:val="360" w:hRule="atLeast"/>
            </w:trPr>
          </w:trPrChange>
        </w:trPr>
        <w:tc>
          <w:tcPr>
            <w:gridSpan w:val="2"/>
            <w:tcBorders>
              <w:bottom w:color="000000" w:space="0" w:sz="4" w:val="single"/>
            </w:tcBorders>
            <w:tcPrChange w:author="Praneeth Yaji" w:id="1" w:date="2019-09-29T16:21:07Z">
              <w:tcPr>
                <w:tcBorders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0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Application 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Spring MVC, Spring Boot, Bootstrap, Angular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Web/Application 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Apache Tomcat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Eclipse, Visual Studio Code,STS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hanging="72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Opera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Windows, Ubuntu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Java, SQL, HTML, CSS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RDBMS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Configuration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, Maven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Testing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Junit, Protractor, Karma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720"/>
        <w:jc w:val="both"/>
        <w:rPr>
          <w:rFonts w:ascii="Arial" w:cs="Arial" w:eastAsia="Arial" w:hAnsi="Arial"/>
          <w:b w:val="1"/>
          <w:sz w:val="22"/>
          <w:szCs w:val="22"/>
          <w:rPrChange w:author="Praneeth Yaji" w:id="2" w:date="2019-09-29T16:21:36Z">
            <w:rPr>
              <w:rFonts w:ascii="Arial" w:cs="Arial" w:eastAsia="Arial" w:hAnsi="Arial"/>
              <w:b w:val="1"/>
              <w:sz w:val="22"/>
              <w:szCs w:val="22"/>
              <w:u w:val="single"/>
            </w:rPr>
          </w:rPrChange>
        </w:rPr>
        <w:pPrChange w:author="Praneeth Yaji" w:id="0" w:date="2019-09-29T16:22:31Z">
          <w:pPr>
            <w:ind w:left="2880" w:firstLine="720"/>
            <w:jc w:val="both"/>
          </w:pPr>
        </w:pPrChange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  <w:rPrChange w:author="Praneeth Yaji" w:id="2" w:date="2019-09-29T16:21:36Z">
            <w:rPr>
              <w:rFonts w:ascii="Arial" w:cs="Arial" w:eastAsia="Arial" w:hAnsi="Arial"/>
              <w:b w:val="1"/>
              <w:sz w:val="22"/>
              <w:szCs w:val="22"/>
              <w:u w:val="single"/>
            </w:rPr>
          </w:rPrChange>
        </w:rPr>
        <w:t xml:space="preserve">PROJECT EXPERIENCE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5"/>
        <w:gridCol w:w="6295"/>
        <w:tblGridChange w:id="0">
          <w:tblGrid>
            <w:gridCol w:w="2525"/>
            <w:gridCol w:w="6295"/>
          </w:tblGrid>
        </w:tblGridChange>
      </w:tblGrid>
      <w:tr>
        <w:tc>
          <w:tcPr>
            <w:shd w:fill="b7ffff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b7ffff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highlight w:val="white"/>
                <w:rtl w:val="0"/>
              </w:rPr>
              <w:t xml:space="preserve">Movie Cruiser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Self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month(During Training Period)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Role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 developer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this application user can see the list of popular and top rated movies which is fetched from given (tmdb) API.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can add a particular movie to watch list, he can delete from watch list, he can add comments on movies in his watch list.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Roles &amp; Responsibilities:</w:t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End designing by using HTML, CSS and Angular Material.</w:t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End designing by Spring Boot, JPA .</w:t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designing by MySQL.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testing by Mock MVC, Mockito. </w:t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testing by Protractor(e2e), Karma.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Authentication using JWT.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5"/>
        <w:gridCol w:w="6295"/>
        <w:tblGridChange w:id="0">
          <w:tblGrid>
            <w:gridCol w:w="2525"/>
            <w:gridCol w:w="6295"/>
          </w:tblGrid>
        </w:tblGridChange>
      </w:tblGrid>
      <w:tr>
        <w:tc>
          <w:tcPr>
            <w:shd w:fill="b7ffff" w:val="clear"/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b7ffff" w:val="clear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highlight w:val="white"/>
                <w:rtl w:val="0"/>
              </w:rPr>
              <w:t xml:space="preserve">Movie Cruiser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J.B.Hunt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months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Role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 developer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this application user can see the list of popular and top rated movies which is fetched from given (tmdb) API.</w:t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can add a particular movie to watch list, he can delete from watch list, he can add comments on movies in his watch list.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Roles &amp; Responsibilities:</w:t>
            </w:r>
          </w:p>
          <w:p w:rsidR="00000000" w:rsidDel="00000000" w:rsidP="00000000" w:rsidRDefault="00000000" w:rsidRPr="00000000" w14:paraId="0000004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End designing by using HTML, CSS and Angular Material.</w:t>
            </w:r>
          </w:p>
          <w:p w:rsidR="00000000" w:rsidDel="00000000" w:rsidP="00000000" w:rsidRDefault="00000000" w:rsidRPr="00000000" w14:paraId="0000004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End designing by Spring Boot, JPA .</w:t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designing by MySQL.</w:t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testing by Mock MVC, Mockito. </w:t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testing by Protractor(e2e), Karma.</w:t>
            </w:r>
          </w:p>
          <w:p w:rsidR="00000000" w:rsidDel="00000000" w:rsidP="00000000" w:rsidRDefault="00000000" w:rsidRPr="00000000" w14:paraId="0000004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Authentication using JWT.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5"/>
        <w:gridCol w:w="6295"/>
        <w:tblGridChange w:id="0">
          <w:tblGrid>
            <w:gridCol w:w="2525"/>
            <w:gridCol w:w="6295"/>
          </w:tblGrid>
        </w:tblGridChange>
      </w:tblGrid>
      <w:tr>
        <w:tc>
          <w:tcPr>
            <w:shd w:fill="b7ffff" w:val="clear"/>
          </w:tcPr>
          <w:p w:rsidR="00000000" w:rsidDel="00000000" w:rsidP="00000000" w:rsidRDefault="00000000" w:rsidRPr="00000000" w14:paraId="0000004D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b7ffff" w:val="clear"/>
          </w:tcPr>
          <w:p w:rsidR="00000000" w:rsidDel="00000000" w:rsidP="00000000" w:rsidRDefault="00000000" w:rsidRPr="00000000" w14:paraId="0000004E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highlight w:val="white"/>
                <w:rtl w:val="0"/>
              </w:rPr>
              <w:t xml:space="preserve">Movie Cruiser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J.B.Hunt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months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Role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 developer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this application user can see the list of popular and top rated movies which is fetched from given (tmdb) API.</w:t>
            </w:r>
          </w:p>
          <w:p w:rsidR="00000000" w:rsidDel="00000000" w:rsidP="00000000" w:rsidRDefault="00000000" w:rsidRPr="00000000" w14:paraId="0000005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can add a particular movie to watch list, he can delete from watch list, he can add comments on movies in his watch list.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Roles &amp; Responsibilities:</w:t>
            </w:r>
          </w:p>
          <w:p w:rsidR="00000000" w:rsidDel="00000000" w:rsidP="00000000" w:rsidRDefault="00000000" w:rsidRPr="00000000" w14:paraId="0000005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End designing by using HTML, CSS and Angular Material.</w:t>
            </w:r>
          </w:p>
          <w:p w:rsidR="00000000" w:rsidDel="00000000" w:rsidP="00000000" w:rsidRDefault="00000000" w:rsidRPr="00000000" w14:paraId="0000005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 End designing by Spring Boot, JPA .</w:t>
            </w:r>
          </w:p>
          <w:p w:rsidR="00000000" w:rsidDel="00000000" w:rsidP="00000000" w:rsidRDefault="00000000" w:rsidRPr="00000000" w14:paraId="0000005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designing by MySQL.</w:t>
            </w:r>
          </w:p>
          <w:p w:rsidR="00000000" w:rsidDel="00000000" w:rsidP="00000000" w:rsidRDefault="00000000" w:rsidRPr="00000000" w14:paraId="0000005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testing by Mock MVC, Mockito. </w:t>
            </w:r>
          </w:p>
          <w:p w:rsidR="00000000" w:rsidDel="00000000" w:rsidP="00000000" w:rsidRDefault="00000000" w:rsidRPr="00000000" w14:paraId="0000005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testing by Protractor(e2e), Karma.</w:t>
            </w:r>
          </w:p>
          <w:p w:rsidR="00000000" w:rsidDel="00000000" w:rsidP="00000000" w:rsidRDefault="00000000" w:rsidRPr="00000000" w14:paraId="0000005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Authentication using JWT.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rPr>
          <w:trHeight w:val="360" w:hRule="atLeast"/>
        </w:trPr>
        <w:tc>
          <w:tcPr>
            <w:shd w:fill="ccffff" w:val="clear"/>
          </w:tcPr>
          <w:p w:rsidR="00000000" w:rsidDel="00000000" w:rsidP="00000000" w:rsidRDefault="00000000" w:rsidRPr="00000000" w14:paraId="00000062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HISTORY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COMPANY</w:t>
        <w:tab/>
        <w:t xml:space="preserve">     : Austin Medical Solutions Private Limited.</w:t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DESIGNATION  :  Intern Web Developer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DURATION</w:t>
        <w:tab/>
        <w:t xml:space="preserve">     : 2 Months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COMPANY</w:t>
        <w:tab/>
        <w:t xml:space="preserve">     : Cognizant Technology Solutions India Private Ltd.</w:t>
        <w:tab/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DESIGNATION  :  Programmer Analyst Trainee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DURATION</w:t>
        <w:tab/>
        <w:t xml:space="preserve">     : 7 Months</w:t>
        <w:tab/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Declaration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 hereby declare that the above-mentioned information is correct up to my knowledge and I bear the responsibility for the correctness of the above-mentioned particulars.</w:t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/>
      <w:pgMar w:bottom="144" w:top="0" w:left="1872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7"/>
      <w:tblW w:w="8711.0" w:type="dxa"/>
      <w:jc w:val="left"/>
      <w:tblInd w:w="-9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711"/>
      <w:tblGridChange w:id="0">
        <w:tblGrid>
          <w:gridCol w:w="8711"/>
        </w:tblGrid>
      </w:tblGridChange>
    </w:tblGrid>
    <w:tr>
      <w:trPr>
        <w:trHeight w:val="1440" w:hRule="atLeast"/>
      </w:trPr>
      <w:tc>
        <w:tcPr>
          <w:shd w:fill="99ccff" w:val="clear"/>
        </w:tcPr>
        <w:p w:rsidR="00000000" w:rsidDel="00000000" w:rsidP="00000000" w:rsidRDefault="00000000" w:rsidRPr="00000000" w14:paraId="00000076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Name: Praneeth Ganesh Yaji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5722620</wp:posOffset>
                </wp:positionH>
                <wp:positionV relativeFrom="paragraph">
                  <wp:posOffset>-520697</wp:posOffset>
                </wp:positionV>
                <wp:extent cx="457200" cy="3733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77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Designation: Full Stack Developer</w:t>
          </w:r>
        </w:p>
        <w:p w:rsidR="00000000" w:rsidDel="00000000" w:rsidP="00000000" w:rsidRDefault="00000000" w:rsidRPr="00000000" w14:paraId="00000078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Phone: 8971853493</w:t>
          </w:r>
        </w:p>
        <w:p w:rsidR="00000000" w:rsidDel="00000000" w:rsidP="00000000" w:rsidRDefault="00000000" w:rsidRPr="00000000" w14:paraId="00000079">
          <w:pPr>
            <w:jc w:val="both"/>
            <w:rPr>
              <w:rFonts w:ascii="Arial" w:cs="Arial" w:eastAsia="Arial" w:hAnsi="Arial"/>
              <w:sz w:val="34"/>
              <w:szCs w:val="34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Email: praneethyaji18@gmail.com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jc w:val="both"/>
      <w:rPr>
        <w:rFonts w:ascii="Arial" w:cs="Arial" w:eastAsia="Arial" w:hAnsi="Arial"/>
        <w:b w:val="1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Garamond" w:cs="Garamond" w:eastAsia="Garamond" w:hAnsi="Garamond"/>
        <w:b w:val="1"/>
        <w:color w:val="00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Garamond" w:cs="Garamond" w:eastAsia="Garamond" w:hAnsi="Garamond"/>
        <w:b w:val="1"/>
        <w:color w:val="000000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ddddd" w:val="clear"/>
      <w:jc w:val="both"/>
    </w:pPr>
    <w:rPr>
      <w:rFonts w:ascii="Garamond" w:cs="Garamond" w:eastAsia="Garamond" w:hAnsi="Garamond"/>
      <w:b w:val="1"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