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BDF29" w14:textId="509FCBA1" w:rsidR="00B7145B" w:rsidRDefault="00B7145B" w:rsidP="00B7145B">
      <w:pPr>
        <w:rPr>
          <w:b/>
          <w:bCs/>
          <w:noProof/>
        </w:rPr>
      </w:pPr>
    </w:p>
    <w:p w14:paraId="549123E1" w14:textId="04A513CE" w:rsidR="00027762" w:rsidRDefault="00027762" w:rsidP="00027762">
      <w:pPr>
        <w:pStyle w:val="Heading1"/>
        <w:rPr>
          <w:noProof/>
        </w:rPr>
      </w:pPr>
      <w:r w:rsidRPr="00027762">
        <w:rPr>
          <w:b/>
          <w:bCs/>
          <w:noProof/>
        </w:rPr>
        <w:drawing>
          <wp:inline distT="0" distB="0" distL="0" distR="0" wp14:anchorId="4BF5824D" wp14:editId="19EB8A03">
            <wp:extent cx="5998029" cy="1184275"/>
            <wp:effectExtent l="0" t="0" r="3175" b="0"/>
            <wp:docPr id="134181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19391" name=""/>
                    <pic:cNvPicPr/>
                  </pic:nvPicPr>
                  <pic:blipFill>
                    <a:blip r:embed="rId5"/>
                    <a:stretch>
                      <a:fillRect/>
                    </a:stretch>
                  </pic:blipFill>
                  <pic:spPr>
                    <a:xfrm>
                      <a:off x="0" y="0"/>
                      <a:ext cx="6103889" cy="1205176"/>
                    </a:xfrm>
                    <a:prstGeom prst="rect">
                      <a:avLst/>
                    </a:prstGeom>
                  </pic:spPr>
                </pic:pic>
              </a:graphicData>
            </a:graphic>
          </wp:inline>
        </w:drawing>
      </w:r>
    </w:p>
    <w:p w14:paraId="18AC2559" w14:textId="77777777" w:rsidR="00A62C49" w:rsidRDefault="00B7145B" w:rsidP="00027762">
      <w:pPr>
        <w:pStyle w:val="Heading1"/>
        <w:rPr>
          <w:rFonts w:ascii="Algerian" w:hAnsi="Algerian"/>
          <w:noProof/>
        </w:rPr>
      </w:pPr>
      <w:r w:rsidRPr="00027762">
        <w:rPr>
          <w:rFonts w:ascii="Algerian" w:hAnsi="Algerian"/>
          <w:noProof/>
        </w:rPr>
        <w:t xml:space="preserve"> </w:t>
      </w:r>
    </w:p>
    <w:p w14:paraId="3CB62FF2" w14:textId="7C1A5141" w:rsidR="00B7145B" w:rsidRPr="00027762" w:rsidRDefault="00B7145B" w:rsidP="00027762">
      <w:pPr>
        <w:pStyle w:val="Heading1"/>
        <w:rPr>
          <w:rFonts w:ascii="Algerian" w:hAnsi="Algerian"/>
          <w:noProof/>
          <w:sz w:val="36"/>
          <w:szCs w:val="36"/>
        </w:rPr>
      </w:pPr>
      <w:r w:rsidRPr="00027762">
        <w:rPr>
          <w:rFonts w:ascii="Algerian" w:hAnsi="Algerian"/>
          <w:noProof/>
          <w:sz w:val="36"/>
          <w:szCs w:val="36"/>
        </w:rPr>
        <w:t>ARTIFICIAL INTELLIGENCE AND MACHINE LEARNING</w:t>
      </w:r>
    </w:p>
    <w:p w14:paraId="7C2A3B45" w14:textId="77777777" w:rsidR="00B7145B" w:rsidRDefault="00B7145B" w:rsidP="00B7145B">
      <w:pPr>
        <w:rPr>
          <w:b/>
          <w:bCs/>
          <w:noProof/>
          <w:sz w:val="36"/>
          <w:szCs w:val="36"/>
        </w:rPr>
      </w:pPr>
    </w:p>
    <w:p w14:paraId="5903B71F" w14:textId="3E53F6FF" w:rsidR="00B7145B" w:rsidRPr="00B7145B" w:rsidRDefault="00B7145B" w:rsidP="00B7145B">
      <w:pPr>
        <w:rPr>
          <w:b/>
          <w:bCs/>
          <w:noProof/>
          <w:sz w:val="40"/>
          <w:szCs w:val="40"/>
        </w:rPr>
      </w:pPr>
      <w:r w:rsidRPr="00B7145B">
        <w:rPr>
          <w:b/>
          <w:bCs/>
          <w:noProof/>
          <w:sz w:val="40"/>
          <w:szCs w:val="40"/>
        </w:rPr>
        <w:t xml:space="preserve">      TOPIC :- </w:t>
      </w:r>
      <w:r w:rsidRPr="00A62C49">
        <w:rPr>
          <w:b/>
          <w:bCs/>
          <w:noProof/>
          <w:color w:val="2F5496" w:themeColor="accent1" w:themeShade="BF"/>
          <w:sz w:val="40"/>
          <w:szCs w:val="40"/>
        </w:rPr>
        <w:t>VIRTUAL ROOM ACOUSTIC OPTIMIZER</w:t>
      </w:r>
    </w:p>
    <w:p w14:paraId="586179EB" w14:textId="4F39301E" w:rsidR="00B7145B" w:rsidRPr="00A62C49" w:rsidRDefault="00B7145B" w:rsidP="00B7145B">
      <w:pPr>
        <w:rPr>
          <w:rFonts w:ascii="Bahnschrift SemiBold" w:hAnsi="Bahnschrift SemiBold"/>
          <w:b/>
          <w:bCs/>
          <w:noProof/>
          <w:sz w:val="32"/>
          <w:szCs w:val="32"/>
        </w:rPr>
      </w:pPr>
      <w:r w:rsidRPr="00A62C49">
        <w:rPr>
          <w:rFonts w:ascii="Bahnschrift SemiBold" w:hAnsi="Bahnschrift SemiBold"/>
          <w:b/>
          <w:bCs/>
          <w:noProof/>
          <w:sz w:val="32"/>
          <w:szCs w:val="32"/>
        </w:rPr>
        <w:t xml:space="preserve"> </w:t>
      </w:r>
      <w:r w:rsidR="00027762" w:rsidRPr="00A62C49">
        <w:rPr>
          <w:rFonts w:ascii="Bahnschrift SemiBold" w:hAnsi="Bahnschrift SemiBold"/>
          <w:b/>
          <w:bCs/>
          <w:noProof/>
          <w:sz w:val="32"/>
          <w:szCs w:val="32"/>
        </w:rPr>
        <w:t xml:space="preserve">                         </w:t>
      </w:r>
      <w:r w:rsidRPr="00A62C49">
        <w:rPr>
          <w:rFonts w:ascii="Bahnschrift SemiBold" w:hAnsi="Bahnschrift SemiBold"/>
          <w:b/>
          <w:bCs/>
          <w:noProof/>
          <w:sz w:val="32"/>
          <w:szCs w:val="32"/>
        </w:rPr>
        <w:t xml:space="preserve">COURSE CODE :- </w:t>
      </w:r>
      <w:r w:rsidR="00027762" w:rsidRPr="00A62C49">
        <w:rPr>
          <w:rFonts w:ascii="Bahnschrift SemiBold" w:hAnsi="Bahnschrift SemiBold"/>
          <w:b/>
          <w:bCs/>
          <w:noProof/>
          <w:sz w:val="32"/>
          <w:szCs w:val="32"/>
        </w:rPr>
        <w:t>24AD2001</w:t>
      </w:r>
    </w:p>
    <w:p w14:paraId="43E1E9C4" w14:textId="77777777" w:rsidR="00B7145B" w:rsidRDefault="00B7145B" w:rsidP="00B7145B">
      <w:pPr>
        <w:rPr>
          <w:b/>
          <w:bCs/>
          <w:noProof/>
        </w:rPr>
      </w:pPr>
    </w:p>
    <w:p w14:paraId="3E187D7B" w14:textId="77777777" w:rsidR="00B7145B" w:rsidRDefault="00B7145B" w:rsidP="00B7145B">
      <w:pPr>
        <w:rPr>
          <w:b/>
          <w:bCs/>
          <w:noProof/>
        </w:rPr>
      </w:pPr>
    </w:p>
    <w:p w14:paraId="331B8E91" w14:textId="77777777" w:rsidR="00B7145B" w:rsidRDefault="00B7145B" w:rsidP="00B7145B">
      <w:pPr>
        <w:rPr>
          <w:b/>
          <w:bCs/>
          <w:noProof/>
        </w:rPr>
      </w:pPr>
    </w:p>
    <w:p w14:paraId="0334FAB9" w14:textId="77777777" w:rsidR="00B7145B" w:rsidRDefault="00B7145B" w:rsidP="00B7145B">
      <w:pPr>
        <w:rPr>
          <w:b/>
          <w:bCs/>
          <w:noProof/>
        </w:rPr>
      </w:pPr>
    </w:p>
    <w:p w14:paraId="2164619A" w14:textId="77777777" w:rsidR="00B7145B" w:rsidRDefault="00B7145B" w:rsidP="00B7145B">
      <w:pPr>
        <w:rPr>
          <w:b/>
          <w:bCs/>
          <w:noProof/>
        </w:rPr>
      </w:pPr>
    </w:p>
    <w:p w14:paraId="7C778DD9" w14:textId="77777777" w:rsidR="00B7145B" w:rsidRDefault="00B7145B" w:rsidP="00B7145B">
      <w:pPr>
        <w:rPr>
          <w:b/>
          <w:bCs/>
          <w:noProof/>
        </w:rPr>
      </w:pPr>
    </w:p>
    <w:p w14:paraId="69B14F05" w14:textId="77777777" w:rsidR="00B7145B" w:rsidRDefault="00B7145B" w:rsidP="00B7145B">
      <w:pPr>
        <w:rPr>
          <w:b/>
          <w:bCs/>
          <w:noProof/>
        </w:rPr>
      </w:pPr>
    </w:p>
    <w:p w14:paraId="657F05B1" w14:textId="77777777" w:rsidR="00A62C49" w:rsidRDefault="00A62C49" w:rsidP="00B7145B">
      <w:pPr>
        <w:rPr>
          <w:b/>
          <w:bCs/>
          <w:noProof/>
        </w:rPr>
      </w:pPr>
    </w:p>
    <w:p w14:paraId="077890CD" w14:textId="77777777" w:rsidR="00A62C49" w:rsidRDefault="00A62C49" w:rsidP="00B7145B">
      <w:pPr>
        <w:rPr>
          <w:b/>
          <w:bCs/>
          <w:noProof/>
        </w:rPr>
      </w:pPr>
    </w:p>
    <w:p w14:paraId="39E3C132" w14:textId="77777777" w:rsidR="00A62C49" w:rsidRDefault="00A62C49" w:rsidP="00B7145B">
      <w:pPr>
        <w:rPr>
          <w:b/>
          <w:bCs/>
          <w:noProof/>
        </w:rPr>
      </w:pPr>
    </w:p>
    <w:p w14:paraId="48DDB4A0" w14:textId="77777777" w:rsidR="00B7145B" w:rsidRPr="00027762" w:rsidRDefault="00B7145B" w:rsidP="00B7145B">
      <w:pPr>
        <w:rPr>
          <w:rFonts w:ascii="Castellar" w:hAnsi="Castellar"/>
          <w:b/>
          <w:bCs/>
          <w:noProof/>
        </w:rPr>
      </w:pPr>
    </w:p>
    <w:p w14:paraId="2B42D208" w14:textId="57C22BC5" w:rsidR="00B7145B" w:rsidRPr="00027762" w:rsidRDefault="00B7145B" w:rsidP="00B7145B">
      <w:pPr>
        <w:rPr>
          <w:rFonts w:ascii="Castellar" w:hAnsi="Castellar"/>
          <w:b/>
          <w:bCs/>
          <w:noProof/>
          <w:sz w:val="40"/>
          <w:szCs w:val="40"/>
        </w:rPr>
      </w:pPr>
      <w:r w:rsidRPr="00027762">
        <w:rPr>
          <w:rFonts w:ascii="Castellar" w:hAnsi="Castellar"/>
          <w:b/>
          <w:bCs/>
          <w:noProof/>
          <w:sz w:val="40"/>
          <w:szCs w:val="40"/>
        </w:rPr>
        <w:t>GROUP MEMBERS:</w:t>
      </w:r>
    </w:p>
    <w:p w14:paraId="1A6BC658" w14:textId="65BA9084" w:rsidR="00B7145B" w:rsidRPr="00027762" w:rsidRDefault="00B7145B" w:rsidP="00B7145B">
      <w:pPr>
        <w:rPr>
          <w:rFonts w:ascii="Castellar" w:hAnsi="Castellar"/>
          <w:b/>
          <w:bCs/>
          <w:noProof/>
          <w:sz w:val="40"/>
          <w:szCs w:val="40"/>
        </w:rPr>
      </w:pPr>
      <w:r w:rsidRPr="00027762">
        <w:rPr>
          <w:rFonts w:ascii="Castellar" w:hAnsi="Castellar"/>
          <w:b/>
          <w:bCs/>
          <w:noProof/>
          <w:sz w:val="40"/>
          <w:szCs w:val="40"/>
        </w:rPr>
        <w:t xml:space="preserve">1.PRANEETH </w:t>
      </w:r>
    </w:p>
    <w:p w14:paraId="5F318B4E" w14:textId="4B9410AE" w:rsidR="00B7145B" w:rsidRPr="00027762" w:rsidRDefault="00B7145B" w:rsidP="00B7145B">
      <w:pPr>
        <w:rPr>
          <w:rFonts w:ascii="Castellar" w:hAnsi="Castellar"/>
          <w:b/>
          <w:bCs/>
          <w:noProof/>
          <w:sz w:val="40"/>
          <w:szCs w:val="40"/>
        </w:rPr>
      </w:pPr>
      <w:r w:rsidRPr="00027762">
        <w:rPr>
          <w:rFonts w:ascii="Castellar" w:hAnsi="Castellar"/>
          <w:b/>
          <w:bCs/>
          <w:noProof/>
          <w:sz w:val="40"/>
          <w:szCs w:val="40"/>
        </w:rPr>
        <w:t xml:space="preserve">2.KARTHIKEYA </w:t>
      </w:r>
    </w:p>
    <w:p w14:paraId="2C4ABBBD" w14:textId="783B999B" w:rsidR="00B7145B" w:rsidRPr="00AC6E43" w:rsidRDefault="00B7145B" w:rsidP="00B7145B">
      <w:pPr>
        <w:rPr>
          <w:rFonts w:ascii="Castellar" w:hAnsi="Castellar"/>
          <w:b/>
          <w:bCs/>
          <w:noProof/>
          <w:sz w:val="40"/>
          <w:szCs w:val="40"/>
        </w:rPr>
      </w:pPr>
      <w:r w:rsidRPr="00027762">
        <w:rPr>
          <w:rFonts w:ascii="Castellar" w:hAnsi="Castellar"/>
          <w:b/>
          <w:bCs/>
          <w:noProof/>
          <w:sz w:val="40"/>
          <w:szCs w:val="40"/>
        </w:rPr>
        <w:t>3.MALLIKARJU</w:t>
      </w:r>
    </w:p>
    <w:p w14:paraId="1E81B46A" w14:textId="77777777" w:rsidR="00B7145B" w:rsidRPr="00B7145B" w:rsidRDefault="00B7145B" w:rsidP="00B7145B">
      <w:pPr>
        <w:rPr>
          <w:b/>
          <w:bCs/>
          <w:noProof/>
          <w:sz w:val="32"/>
          <w:szCs w:val="32"/>
        </w:rPr>
      </w:pPr>
    </w:p>
    <w:p w14:paraId="44EBA03F" w14:textId="310C4F10" w:rsidR="00B7145B" w:rsidRPr="00B7145B" w:rsidRDefault="00B7145B" w:rsidP="00B7145B">
      <w:pPr>
        <w:rPr>
          <w:noProof/>
          <w:sz w:val="32"/>
          <w:szCs w:val="32"/>
        </w:rPr>
      </w:pPr>
      <w:r w:rsidRPr="00B7145B">
        <w:rPr>
          <w:rStyle w:val="TitleChar"/>
        </w:rPr>
        <w:t xml:space="preserve">Title of the </w:t>
      </w:r>
      <w:proofErr w:type="gramStart"/>
      <w:r w:rsidRPr="00B7145B">
        <w:rPr>
          <w:rStyle w:val="TitleChar"/>
        </w:rPr>
        <w:t>Project</w:t>
      </w:r>
      <w:r w:rsidR="00027762">
        <w:rPr>
          <w:rStyle w:val="TitleChar"/>
        </w:rPr>
        <w:t xml:space="preserve"> :</w:t>
      </w:r>
      <w:proofErr w:type="gramEnd"/>
      <w:r w:rsidRPr="00B7145B">
        <w:rPr>
          <w:noProof/>
          <w:sz w:val="32"/>
          <w:szCs w:val="32"/>
        </w:rPr>
        <w:br/>
      </w:r>
      <w:r w:rsidRPr="00B7145B">
        <w:rPr>
          <w:rStyle w:val="Heading1Char"/>
        </w:rPr>
        <w:t>Virtual Room Acoustic Optimizer</w:t>
      </w:r>
      <w:r w:rsidR="00027762">
        <w:rPr>
          <w:rStyle w:val="Heading1Char"/>
        </w:rPr>
        <w:t>;</w:t>
      </w:r>
    </w:p>
    <w:p w14:paraId="1E6F6A81" w14:textId="4041DECC" w:rsidR="00B7145B" w:rsidRPr="00B7145B" w:rsidRDefault="00B7145B" w:rsidP="00B7145B">
      <w:pPr>
        <w:rPr>
          <w:noProof/>
          <w:sz w:val="32"/>
          <w:szCs w:val="32"/>
        </w:rPr>
      </w:pPr>
      <w:r w:rsidRPr="00B7145B">
        <w:rPr>
          <w:rStyle w:val="Heading2Char"/>
        </w:rPr>
        <w:t>Problem Statement</w:t>
      </w:r>
      <w:r w:rsidR="00027762">
        <w:rPr>
          <w:rStyle w:val="Heading2Char"/>
        </w:rPr>
        <w:t>-</w:t>
      </w:r>
      <w:r w:rsidRPr="00B7145B">
        <w:rPr>
          <w:noProof/>
          <w:sz w:val="32"/>
          <w:szCs w:val="32"/>
        </w:rPr>
        <w:br/>
        <w:t>In contemporary architectural design, acoustic optimization plays a vital role in ensuring clarity, comfort, and quality of sound in enclosed spaces. Poorly designed acoustics can lead to excessive reverberation, sound distortion, and uneven sound distribution, negatively impacting communication, music performance, and overall user experience. Traditional methods of improving acoustics often involve expensive physical modifications or on-site trials, which are both time-consuming and cost-inefficient. A virtual, simulation-based solution can address these challenges by allowing acoustic analysis and optimization before physical implementation.</w:t>
      </w:r>
    </w:p>
    <w:p w14:paraId="335593A2" w14:textId="77777777" w:rsidR="00B7145B" w:rsidRPr="00B7145B" w:rsidRDefault="00B7145B" w:rsidP="00027762">
      <w:pPr>
        <w:pStyle w:val="Heading2"/>
        <w:rPr>
          <w:noProof/>
        </w:rPr>
      </w:pPr>
      <w:r w:rsidRPr="00B7145B">
        <w:rPr>
          <w:noProof/>
        </w:rPr>
        <w:t>Objectives</w:t>
      </w:r>
    </w:p>
    <w:p w14:paraId="750D6D3D" w14:textId="77777777" w:rsidR="00B7145B" w:rsidRPr="00B7145B" w:rsidRDefault="00B7145B" w:rsidP="00B7145B">
      <w:pPr>
        <w:numPr>
          <w:ilvl w:val="0"/>
          <w:numId w:val="1"/>
        </w:numPr>
        <w:rPr>
          <w:noProof/>
          <w:sz w:val="32"/>
          <w:szCs w:val="32"/>
        </w:rPr>
      </w:pPr>
      <w:r w:rsidRPr="00B7145B">
        <w:rPr>
          <w:noProof/>
          <w:sz w:val="32"/>
          <w:szCs w:val="32"/>
        </w:rPr>
        <w:t>To develop a virtual tool for simulating and analyzing room acoustics.</w:t>
      </w:r>
    </w:p>
    <w:p w14:paraId="1F24B0A1" w14:textId="77777777" w:rsidR="00B7145B" w:rsidRPr="00B7145B" w:rsidRDefault="00B7145B" w:rsidP="00B7145B">
      <w:pPr>
        <w:numPr>
          <w:ilvl w:val="0"/>
          <w:numId w:val="1"/>
        </w:numPr>
        <w:rPr>
          <w:noProof/>
          <w:sz w:val="32"/>
          <w:szCs w:val="32"/>
        </w:rPr>
      </w:pPr>
      <w:r w:rsidRPr="00B7145B">
        <w:rPr>
          <w:noProof/>
          <w:sz w:val="32"/>
          <w:szCs w:val="32"/>
        </w:rPr>
        <w:t>To evaluate reverberation time, echo control, and sound dispersion in different room layouts.</w:t>
      </w:r>
    </w:p>
    <w:p w14:paraId="5D98C084" w14:textId="77777777" w:rsidR="00B7145B" w:rsidRPr="00B7145B" w:rsidRDefault="00B7145B" w:rsidP="00B7145B">
      <w:pPr>
        <w:numPr>
          <w:ilvl w:val="0"/>
          <w:numId w:val="1"/>
        </w:numPr>
        <w:rPr>
          <w:noProof/>
          <w:sz w:val="32"/>
          <w:szCs w:val="32"/>
        </w:rPr>
      </w:pPr>
      <w:r w:rsidRPr="00B7145B">
        <w:rPr>
          <w:noProof/>
          <w:sz w:val="32"/>
          <w:szCs w:val="32"/>
        </w:rPr>
        <w:t>To recommend optimal designs and materials for enhanced sound performance.</w:t>
      </w:r>
    </w:p>
    <w:p w14:paraId="481E725A" w14:textId="77777777" w:rsidR="00B7145B" w:rsidRPr="00B7145B" w:rsidRDefault="00B7145B" w:rsidP="00B7145B">
      <w:pPr>
        <w:numPr>
          <w:ilvl w:val="0"/>
          <w:numId w:val="1"/>
        </w:numPr>
        <w:rPr>
          <w:noProof/>
          <w:sz w:val="32"/>
          <w:szCs w:val="32"/>
        </w:rPr>
      </w:pPr>
      <w:r w:rsidRPr="00B7145B">
        <w:rPr>
          <w:noProof/>
          <w:sz w:val="32"/>
          <w:szCs w:val="32"/>
        </w:rPr>
        <w:t>To minimize cost and time by reducing the need for repeated physical testing.</w:t>
      </w:r>
    </w:p>
    <w:p w14:paraId="5315BDD6" w14:textId="77777777" w:rsidR="00B7145B" w:rsidRPr="00B7145B" w:rsidRDefault="00B7145B" w:rsidP="00B7145B">
      <w:pPr>
        <w:rPr>
          <w:noProof/>
          <w:sz w:val="32"/>
          <w:szCs w:val="32"/>
        </w:rPr>
      </w:pPr>
      <w:r w:rsidRPr="00B7145B">
        <w:rPr>
          <w:rStyle w:val="Heading1Char"/>
        </w:rPr>
        <w:t>Proposed Methodology/Approach</w:t>
      </w:r>
      <w:r w:rsidRPr="00B7145B">
        <w:rPr>
          <w:rStyle w:val="Heading1Char"/>
        </w:rPr>
        <w:br/>
      </w:r>
      <w:r w:rsidRPr="00B7145B">
        <w:rPr>
          <w:noProof/>
          <w:sz w:val="32"/>
          <w:szCs w:val="32"/>
        </w:rPr>
        <w:t xml:space="preserve">The system will combine 3D modeling with advanced acoustic simulation techniques such as ray tracing and wave-based modeling. Input parameters will include room geometry, surface materials, sound source positions, and listener locations. Acoustic performance metrics will be calculated, including reverberation time, sound </w:t>
      </w:r>
      <w:r w:rsidRPr="00B7145B">
        <w:rPr>
          <w:noProof/>
          <w:sz w:val="32"/>
          <w:szCs w:val="32"/>
        </w:rPr>
        <w:lastRenderedPageBreak/>
        <w:t>pressure levels, and clarity. Machine learning algorithms will be integrated to process simulation results and suggest design improvements. The tool will feature a graphical interface to visualize sound behavior and provide actionable recommendations for optimal configurations.</w:t>
      </w:r>
    </w:p>
    <w:p w14:paraId="04209E1A" w14:textId="77777777" w:rsidR="00B7145B" w:rsidRPr="00B7145B" w:rsidRDefault="00B7145B" w:rsidP="00B7145B">
      <w:pPr>
        <w:rPr>
          <w:noProof/>
          <w:sz w:val="32"/>
          <w:szCs w:val="32"/>
        </w:rPr>
      </w:pPr>
      <w:r w:rsidRPr="00B7145B">
        <w:rPr>
          <w:rStyle w:val="Heading1Char"/>
        </w:rPr>
        <w:t>Expected Outcome</w:t>
      </w:r>
      <w:r w:rsidRPr="00B7145B">
        <w:rPr>
          <w:noProof/>
          <w:sz w:val="32"/>
          <w:szCs w:val="32"/>
        </w:rPr>
        <w:br/>
        <w:t>A comprehensive, user-friendly software capable of predicting and optimizing acoustic conditions for various room types. This tool will assist architects, engineers, and audio professionals in making informed decisions before construction, ensuring superior sound quality, cost-effectiveness, and reduced project timelines.</w:t>
      </w:r>
    </w:p>
    <w:p w14:paraId="6365E821" w14:textId="0C416C7D" w:rsidR="00205F3D" w:rsidRPr="00B7145B" w:rsidRDefault="00205F3D" w:rsidP="00B7145B">
      <w:pPr>
        <w:rPr>
          <w:sz w:val="32"/>
          <w:szCs w:val="32"/>
        </w:rPr>
      </w:pPr>
    </w:p>
    <w:sectPr w:rsidR="00205F3D" w:rsidRPr="00B71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E2EEC"/>
    <w:multiLevelType w:val="multilevel"/>
    <w:tmpl w:val="878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40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5B"/>
    <w:rsid w:val="00027762"/>
    <w:rsid w:val="00050815"/>
    <w:rsid w:val="00205F3D"/>
    <w:rsid w:val="00472F4C"/>
    <w:rsid w:val="005F081D"/>
    <w:rsid w:val="00A62C49"/>
    <w:rsid w:val="00AC6E43"/>
    <w:rsid w:val="00B7145B"/>
    <w:rsid w:val="00CB1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2273"/>
  <w15:chartTrackingRefBased/>
  <w15:docId w15:val="{86B9BAB4-DED2-41B5-8F03-705FF35E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4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714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4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4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4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4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714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4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4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4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45B"/>
    <w:rPr>
      <w:rFonts w:eastAsiaTheme="majorEastAsia" w:cstheme="majorBidi"/>
      <w:color w:val="272727" w:themeColor="text1" w:themeTint="D8"/>
    </w:rPr>
  </w:style>
  <w:style w:type="paragraph" w:styleId="Title">
    <w:name w:val="Title"/>
    <w:basedOn w:val="Normal"/>
    <w:next w:val="Normal"/>
    <w:link w:val="TitleChar"/>
    <w:uiPriority w:val="10"/>
    <w:qFormat/>
    <w:rsid w:val="00B71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45B"/>
    <w:pPr>
      <w:spacing w:before="160"/>
      <w:jc w:val="center"/>
    </w:pPr>
    <w:rPr>
      <w:i/>
      <w:iCs/>
      <w:color w:val="404040" w:themeColor="text1" w:themeTint="BF"/>
    </w:rPr>
  </w:style>
  <w:style w:type="character" w:customStyle="1" w:styleId="QuoteChar">
    <w:name w:val="Quote Char"/>
    <w:basedOn w:val="DefaultParagraphFont"/>
    <w:link w:val="Quote"/>
    <w:uiPriority w:val="29"/>
    <w:rsid w:val="00B7145B"/>
    <w:rPr>
      <w:i/>
      <w:iCs/>
      <w:color w:val="404040" w:themeColor="text1" w:themeTint="BF"/>
    </w:rPr>
  </w:style>
  <w:style w:type="paragraph" w:styleId="ListParagraph">
    <w:name w:val="List Paragraph"/>
    <w:basedOn w:val="Normal"/>
    <w:uiPriority w:val="34"/>
    <w:qFormat/>
    <w:rsid w:val="00B7145B"/>
    <w:pPr>
      <w:ind w:left="720"/>
      <w:contextualSpacing/>
    </w:pPr>
  </w:style>
  <w:style w:type="character" w:styleId="IntenseEmphasis">
    <w:name w:val="Intense Emphasis"/>
    <w:basedOn w:val="DefaultParagraphFont"/>
    <w:uiPriority w:val="21"/>
    <w:qFormat/>
    <w:rsid w:val="00B7145B"/>
    <w:rPr>
      <w:i/>
      <w:iCs/>
      <w:color w:val="2F5496" w:themeColor="accent1" w:themeShade="BF"/>
    </w:rPr>
  </w:style>
  <w:style w:type="paragraph" w:styleId="IntenseQuote">
    <w:name w:val="Intense Quote"/>
    <w:basedOn w:val="Normal"/>
    <w:next w:val="Normal"/>
    <w:link w:val="IntenseQuoteChar"/>
    <w:uiPriority w:val="30"/>
    <w:qFormat/>
    <w:rsid w:val="00B714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45B"/>
    <w:rPr>
      <w:i/>
      <w:iCs/>
      <w:color w:val="2F5496" w:themeColor="accent1" w:themeShade="BF"/>
    </w:rPr>
  </w:style>
  <w:style w:type="character" w:styleId="IntenseReference">
    <w:name w:val="Intense Reference"/>
    <w:basedOn w:val="DefaultParagraphFont"/>
    <w:uiPriority w:val="32"/>
    <w:qFormat/>
    <w:rsid w:val="00B714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dc:creator>
  <cp:keywords/>
  <dc:description/>
  <cp:lastModifiedBy>Mallikarjun .</cp:lastModifiedBy>
  <cp:revision>3</cp:revision>
  <dcterms:created xsi:type="dcterms:W3CDTF">2025-08-11T08:47:00Z</dcterms:created>
  <dcterms:modified xsi:type="dcterms:W3CDTF">2025-08-11T09:07:00Z</dcterms:modified>
</cp:coreProperties>
</file>