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03476168" w:rsidR="00620A44" w:rsidRPr="00620A44" w:rsidRDefault="00620A44" w:rsidP="00620A44">
      <w:pPr>
        <w:rPr>
          <w:b/>
          <w:bCs/>
        </w:rPr>
      </w:pPr>
      <w:commentRangeStart w:id="0"/>
      <w:r w:rsidRPr="00620A44">
        <w:rPr>
          <w:b/>
          <w:bCs/>
        </w:rPr>
        <w:t>S</w:t>
      </w:r>
      <w:r w:rsidR="00410198">
        <w:rPr>
          <w:b/>
          <w:bCs/>
        </w:rPr>
        <w:t>ECTION</w:t>
      </w:r>
      <w:r w:rsidRPr="00620A44">
        <w:rPr>
          <w:b/>
          <w:bCs/>
        </w:rPr>
        <w:t xml:space="preserve"> 2. Basic rights.</w:t>
      </w:r>
      <w:commentRangeEnd w:id="0"/>
      <w:r w:rsidR="00FE1F6A">
        <w:rPr>
          <w:rStyle w:val="CommentReference"/>
        </w:rPr>
        <w:commentReference w:id="0"/>
      </w:r>
      <w:r>
        <w:rPr>
          <w:b/>
          <w:bCs/>
        </w:rPr>
        <w:t xml:space="preserve"> </w:t>
      </w:r>
      <w:r w:rsidR="00410198">
        <w:rPr>
          <w:b/>
          <w:bCs/>
        </w:rPr>
        <w:t xml:space="preserve">— </w:t>
      </w:r>
      <w:r w:rsidR="00FE1F6A" w:rsidRPr="00FE1F6A">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00FE1F6A" w:rsidRPr="00FE1F6A">
        <w:t>aliens</w:t>
      </w:r>
      <w:proofErr w:type="gramEnd"/>
      <w:r w:rsidR="00FE1F6A" w:rsidRPr="00FE1F6A">
        <w:t xml:space="preserve"> ineligible for citizenship may be regulated or prohibited by law. No person shall be deprived of any right because of race, </w:t>
      </w:r>
      <w:proofErr w:type="gramStart"/>
      <w:r w:rsidR="00FE1F6A" w:rsidRPr="00FE1F6A">
        <w:t>religion</w:t>
      </w:r>
      <w:proofErr w:type="gramEnd"/>
      <w:r w:rsidR="00FE1F6A" w:rsidRPr="00FE1F6A">
        <w:t xml:space="preserve"> or physical handicap.</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13EF3F6B" w:rsidR="00776940" w:rsidRDefault="00776940">
      <w:r w:rsidRPr="00494D37">
        <w:rPr>
          <w:b/>
          <w:bCs/>
        </w:rPr>
        <w:t>SECTION 13. Habeas corpus.</w:t>
      </w:r>
      <w:r w:rsidR="00494D37">
        <w:t xml:space="preserve"> — </w:t>
      </w:r>
      <w:r w:rsidRPr="00776940">
        <w:t>The writ of habeas corpus shall be grantable of right</w:t>
      </w:r>
      <w:r w:rsidR="007D0C69">
        <w:t>,</w:t>
      </w:r>
      <w:r w:rsidRPr="00776940">
        <w:t xml:space="preserve"> 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7A5AA20A" w:rsidR="000E4FF6" w:rsidRPr="000E4FF6" w:rsidRDefault="000E4FF6" w:rsidP="005F0D38">
      <w:pPr>
        <w:rPr>
          <w:rFonts w:cstheme="minorHAnsi"/>
        </w:rPr>
      </w:pPr>
      <w:r w:rsidRPr="000E4FF6">
        <w:rPr>
          <w:rFonts w:cstheme="minorHAnsi"/>
        </w:rPr>
        <w:t xml:space="preserve">(c) The powers, duties, </w:t>
      </w:r>
      <w:proofErr w:type="gramStart"/>
      <w:r w:rsidRPr="000E4FF6">
        <w:rPr>
          <w:rFonts w:cstheme="minorHAnsi"/>
        </w:rPr>
        <w:t>compensation</w:t>
      </w:r>
      <w:proofErr w:type="gramEnd"/>
      <w:r w:rsidRPr="000E4FF6">
        <w:rPr>
          <w:rFonts w:cstheme="minorHAnsi"/>
        </w:rPr>
        <w:t xml:space="preserve">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641CF180" w14:textId="77777777" w:rsidR="005F0D38" w:rsidRDefault="005F0D38" w:rsidP="000E4FF6">
      <w:pPr>
        <w:rPr>
          <w:rFonts w:cstheme="minorHAnsi"/>
        </w:rPr>
      </w:pPr>
    </w:p>
    <w:p w14:paraId="56C8C2F6" w14:textId="2F6D89B0" w:rsidR="005F0D38" w:rsidRPr="005F0D38" w:rsidRDefault="005F0D38" w:rsidP="005F0D38">
      <w:pPr>
        <w:rPr>
          <w:rFonts w:cstheme="minorHAnsi"/>
        </w:rPr>
      </w:pPr>
      <w:commentRangeStart w:id="1"/>
      <w:r w:rsidRPr="005F0D38">
        <w:rPr>
          <w:rFonts w:cstheme="minorHAnsi"/>
          <w:b/>
          <w:bCs/>
        </w:rPr>
        <w:t xml:space="preserve">SECTION 8. Ethics in </w:t>
      </w:r>
      <w:r w:rsidR="00056C80">
        <w:rPr>
          <w:rFonts w:cstheme="minorHAnsi"/>
          <w:b/>
          <w:bCs/>
        </w:rPr>
        <w:t>g</w:t>
      </w:r>
      <w:r w:rsidRPr="005F0D38">
        <w:rPr>
          <w:rFonts w:cstheme="minorHAnsi"/>
          <w:b/>
          <w:bCs/>
        </w:rPr>
        <w:t>overnment.</w:t>
      </w:r>
      <w:r w:rsidRPr="005F0D38">
        <w:rPr>
          <w:rFonts w:cstheme="minorHAnsi"/>
        </w:rPr>
        <w:t xml:space="preserve"> </w:t>
      </w:r>
      <w:commentRangeEnd w:id="1"/>
      <w:r w:rsidR="002E3BFE">
        <w:rPr>
          <w:rStyle w:val="CommentReference"/>
        </w:rPr>
        <w:commentReference w:id="1"/>
      </w:r>
      <w:r>
        <w:rPr>
          <w:rFonts w:cstheme="minorHAnsi"/>
        </w:rPr>
        <w:t xml:space="preserve">— </w:t>
      </w:r>
      <w:r w:rsidRPr="005F0D38">
        <w:rPr>
          <w:rFonts w:cstheme="minorHAnsi"/>
        </w:rPr>
        <w:t>A public office is a public trust. The people shall have the right to secure and sustain that trust against abuse. To assure this right:</w:t>
      </w:r>
    </w:p>
    <w:p w14:paraId="6EEC3E2B" w14:textId="77777777" w:rsidR="005F0D38" w:rsidRPr="005F0D38" w:rsidRDefault="005F0D38" w:rsidP="005F0D38">
      <w:pPr>
        <w:ind w:firstLine="720"/>
        <w:rPr>
          <w:rFonts w:cstheme="minorHAnsi"/>
        </w:rPr>
      </w:pPr>
      <w:r w:rsidRPr="005F0D38">
        <w:rPr>
          <w:rFonts w:cstheme="minorHAnsi"/>
        </w:rPr>
        <w:t>(a) All elected constitutional officers and candidates for such offices and, as may be determined by law, other public officers, candidates, and employees shall file full and public disclosure of their financial interests.</w:t>
      </w:r>
    </w:p>
    <w:p w14:paraId="7819D98D" w14:textId="77777777" w:rsidR="005F0D38" w:rsidRPr="005F0D38" w:rsidRDefault="005F0D38" w:rsidP="005F0D38">
      <w:pPr>
        <w:ind w:firstLine="720"/>
        <w:rPr>
          <w:rFonts w:cstheme="minorHAnsi"/>
        </w:rPr>
      </w:pPr>
      <w:r w:rsidRPr="005F0D38">
        <w:rPr>
          <w:rFonts w:cstheme="minorHAnsi"/>
        </w:rPr>
        <w:t>(b) All elected public officers and candidates for such offices shall file full and public disclosure of their campaign finances.</w:t>
      </w:r>
    </w:p>
    <w:p w14:paraId="12BBDFA6" w14:textId="3CC2C0FF" w:rsidR="005F0D38" w:rsidRPr="005F0D38" w:rsidRDefault="005F0D38" w:rsidP="005F0D38">
      <w:pPr>
        <w:ind w:firstLine="720"/>
        <w:rPr>
          <w:rFonts w:cstheme="minorHAnsi"/>
        </w:rPr>
      </w:pPr>
      <w:r w:rsidRPr="005F0D38">
        <w:rPr>
          <w:rFonts w:cstheme="minorHAnsi"/>
        </w:rPr>
        <w:t>(c) Any public officer or employee who breaches the public trust for private gain and any person or entity inducing such breach shall be liable to the state for all financial benefits obtained by such actions. The manner of recovery and additional damages may be provided by law.</w:t>
      </w:r>
    </w:p>
    <w:p w14:paraId="4C7FACA9" w14:textId="1672D486" w:rsidR="005F0D38" w:rsidRPr="005F0D38" w:rsidRDefault="005F0D38" w:rsidP="005F0D38">
      <w:pPr>
        <w:ind w:firstLine="720"/>
        <w:rPr>
          <w:rFonts w:cstheme="minorHAnsi"/>
        </w:rPr>
      </w:pPr>
      <w:r w:rsidRPr="005F0D38">
        <w:rPr>
          <w:rFonts w:cstheme="minorHAnsi"/>
        </w:rPr>
        <w:t>(d) Any public officer or employee who is convicted of a felony involving a breach of public trust shall be subject to forfeiture of rights and privileges under a public retirement system or pension plan in such manner as may be provided by law.</w:t>
      </w:r>
    </w:p>
    <w:p w14:paraId="590FA290" w14:textId="4E4FE302" w:rsidR="005F0D38" w:rsidRPr="005F0D38" w:rsidRDefault="005F0D38" w:rsidP="005F0D38">
      <w:pPr>
        <w:ind w:firstLine="720"/>
        <w:rPr>
          <w:rFonts w:cstheme="minorHAnsi"/>
        </w:rPr>
      </w:pPr>
      <w:r w:rsidRPr="005F0D38">
        <w:rPr>
          <w:rFonts w:cstheme="minorHAnsi"/>
        </w:rPr>
        <w:t xml:space="preserve">(e) No member of the legislature or statewide elected officer shall personally represent another person or entity for compensation before the government body or agency of which the individual was an officer or member for a period of two years following vacation of office. No member of the legislature shall personally represent another person or entity for compensation </w:t>
      </w:r>
      <w:r w:rsidRPr="005F0D38">
        <w:rPr>
          <w:rFonts w:cstheme="minorHAnsi"/>
        </w:rPr>
        <w:lastRenderedPageBreak/>
        <w:t>during term of office before any state agency other than judicial tribunals. Similar restrictions on other public officers and employees may be established by law.</w:t>
      </w:r>
    </w:p>
    <w:p w14:paraId="47DC5FFB" w14:textId="34E23539" w:rsidR="005F0D38" w:rsidRPr="005F0D38" w:rsidRDefault="005F0D38" w:rsidP="005F0D38">
      <w:pPr>
        <w:ind w:firstLine="720"/>
        <w:rPr>
          <w:rFonts w:cstheme="minorHAnsi"/>
        </w:rPr>
      </w:pPr>
      <w:r w:rsidRPr="005F0D38">
        <w:rPr>
          <w:rFonts w:cstheme="minorHAnsi"/>
        </w:rPr>
        <w:t>(f) There shall be an independent commission to conduct investigations and make public reports on all complaints concerning breach of public trust by public officers or employees not within the jurisdiction of the judicial qualifications commission.</w:t>
      </w:r>
    </w:p>
    <w:p w14:paraId="6C5AE8B6" w14:textId="77777777" w:rsidR="005F0D38" w:rsidRPr="005F0D38" w:rsidRDefault="005F0D38" w:rsidP="005F0D38">
      <w:pPr>
        <w:ind w:firstLine="720"/>
        <w:rPr>
          <w:rFonts w:cstheme="minorHAnsi"/>
        </w:rPr>
      </w:pPr>
      <w:r w:rsidRPr="005F0D38">
        <w:rPr>
          <w:rFonts w:cstheme="minorHAnsi"/>
        </w:rPr>
        <w:t>(g) This section shall not be construed to limit disclosures and prohibitions which may be established by law to preserve the public trust and avoid conflicts between public duties and private interests.</w:t>
      </w:r>
    </w:p>
    <w:p w14:paraId="769E87B9" w14:textId="77777777" w:rsidR="005F0D38" w:rsidRPr="005F0D38" w:rsidRDefault="005F0D38" w:rsidP="005F0D38">
      <w:pPr>
        <w:ind w:firstLine="720"/>
        <w:rPr>
          <w:rFonts w:cstheme="minorHAnsi"/>
        </w:rPr>
      </w:pPr>
      <w:r w:rsidRPr="005F0D38">
        <w:rPr>
          <w:rFonts w:cstheme="minorHAnsi"/>
        </w:rPr>
        <w:t>(h) Schedule. On the effective date of this amendment and until changed by law:</w:t>
      </w:r>
    </w:p>
    <w:p w14:paraId="3AC9BCEB" w14:textId="50294A3C" w:rsidR="005F0D38" w:rsidRPr="005F0D38" w:rsidRDefault="005F0D38" w:rsidP="005F0D38">
      <w:pPr>
        <w:ind w:firstLine="720"/>
        <w:rPr>
          <w:rFonts w:cstheme="minorHAnsi"/>
        </w:rPr>
      </w:pPr>
      <w:r w:rsidRPr="005F0D38">
        <w:rPr>
          <w:rFonts w:cstheme="minorHAnsi"/>
        </w:rPr>
        <w:t>(1) Full and public disclosure of financial interests shall mean filing with the secretary of state by July 1 of each year a sworn statement showing net worth and identifying each asset and liability in excess of $1,000 and its value together with one of the following:</w:t>
      </w:r>
    </w:p>
    <w:p w14:paraId="68614ED2" w14:textId="77777777" w:rsidR="005F0D38" w:rsidRPr="005F0D38" w:rsidRDefault="005F0D38" w:rsidP="002E3BFE">
      <w:pPr>
        <w:ind w:firstLine="720"/>
        <w:rPr>
          <w:rFonts w:cstheme="minorHAnsi"/>
        </w:rPr>
      </w:pPr>
      <w:r w:rsidRPr="005F0D38">
        <w:rPr>
          <w:rFonts w:cstheme="minorHAnsi"/>
        </w:rPr>
        <w:t>a. A copy of the person’s most recent federal income tax return; or</w:t>
      </w:r>
    </w:p>
    <w:p w14:paraId="7819CB1E" w14:textId="77777777" w:rsidR="005F0D38" w:rsidRPr="005F0D38" w:rsidRDefault="005F0D38" w:rsidP="002E3BFE">
      <w:pPr>
        <w:ind w:firstLine="720"/>
        <w:rPr>
          <w:rFonts w:cstheme="minorHAnsi"/>
        </w:rPr>
      </w:pPr>
      <w:r w:rsidRPr="005F0D38">
        <w:rPr>
          <w:rFonts w:cstheme="minorHAnsi"/>
        </w:rPr>
        <w:t>b. A sworn statement which identifies each separate source and amount of income which exceeds $1,000. The forms for such source disclosure and the rules under which they are to be filed shall be prescribed by the independent commission established in subsection (f), and such rules shall include disclosure of secondary sources of income.</w:t>
      </w:r>
    </w:p>
    <w:p w14:paraId="10922F45" w14:textId="77777777" w:rsidR="005F0D38" w:rsidRPr="005F0D38" w:rsidRDefault="005F0D38" w:rsidP="002E3BFE">
      <w:pPr>
        <w:ind w:firstLine="720"/>
        <w:rPr>
          <w:rFonts w:cstheme="minorHAnsi"/>
        </w:rPr>
      </w:pPr>
      <w:r w:rsidRPr="005F0D38">
        <w:rPr>
          <w:rFonts w:cstheme="minorHAnsi"/>
        </w:rPr>
        <w:t>(2) Persons holding statewide elective offices shall also file disclosure of their financial interests pursuant to subsection (h)(1).</w:t>
      </w:r>
    </w:p>
    <w:p w14:paraId="532C16CC" w14:textId="77777777" w:rsidR="005F0D38" w:rsidRPr="005F0D38" w:rsidRDefault="005F0D38" w:rsidP="002E3BFE">
      <w:pPr>
        <w:ind w:firstLine="720"/>
        <w:rPr>
          <w:rFonts w:cstheme="minorHAnsi"/>
        </w:rPr>
      </w:pPr>
      <w:r w:rsidRPr="005F0D38">
        <w:rPr>
          <w:rFonts w:cstheme="minorHAnsi"/>
        </w:rPr>
        <w:t>(3) The independent commission provided for in subsection (f) shall mean the Florida Commission on Ethics.</w:t>
      </w:r>
    </w:p>
    <w:p w14:paraId="03026933" w14:textId="77777777" w:rsidR="005F0D38" w:rsidRPr="000E4FF6" w:rsidRDefault="005F0D38" w:rsidP="000E4FF6">
      <w:pPr>
        <w:rPr>
          <w:rFonts w:cstheme="minorHAnsi"/>
        </w:rPr>
      </w:pP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lastRenderedPageBreak/>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77470368"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270520">
        <w:rPr>
          <w:rFonts w:cstheme="minorHAnsi"/>
        </w:rPr>
        <w:t xml:space="preserve">a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one thousand dollars or imprisonment not 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r>
      <w:r w:rsidRPr="009E021D">
        <w:rPr>
          <w:rFonts w:cstheme="minorHAnsi"/>
        </w:rPr>
        <w:lastRenderedPageBreak/>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lastRenderedPageBreak/>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r>
      <w:r w:rsidRPr="00631098">
        <w:rPr>
          <w:rFonts w:cstheme="minorHAnsi"/>
        </w:rPr>
        <w:lastRenderedPageBreak/>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which case the governor shall preside. The senate 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r>
      <w:r w:rsidRPr="008B0554">
        <w:rPr>
          <w:rFonts w:cstheme="minorHAnsi"/>
        </w:rPr>
        <w:lastRenderedPageBreak/>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6844F5A9"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lastRenderedPageBreak/>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lastRenderedPageBreak/>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 xml:space="preserve">or conditional releases to persons under </w:t>
      </w:r>
      <w:r w:rsidRPr="0056442D">
        <w:rPr>
          <w:rFonts w:cstheme="minorHAnsi"/>
        </w:rPr>
        <w:lastRenderedPageBreak/>
        <w:t>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4A47B370" w:rsidR="00937042" w:rsidRDefault="00937042" w:rsidP="0082646B">
      <w:pPr>
        <w:rPr>
          <w:rFonts w:cstheme="minorHAnsi"/>
        </w:rPr>
      </w:pPr>
      <w:commentRangeStart w:id="2"/>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commentRangeEnd w:id="2"/>
      <w:r w:rsidR="00546129">
        <w:rPr>
          <w:rStyle w:val="CommentReference"/>
        </w:rPr>
        <w:commentReference w:id="2"/>
      </w:r>
      <w:r w:rsidRPr="00937042">
        <w:rPr>
          <w:rFonts w:cstheme="minorHAnsi"/>
          <w:b/>
          <w:bCs/>
        </w:rPr>
        <w:t>.</w:t>
      </w:r>
      <w:r>
        <w:rPr>
          <w:rFonts w:cstheme="minorHAnsi"/>
        </w:rPr>
        <w:t xml:space="preserve"> — </w:t>
      </w:r>
      <w:r w:rsidR="00546129" w:rsidRPr="00546129">
        <w:rPr>
          <w:rFonts w:cstheme="minorHAnsi"/>
        </w:rPr>
        <w:t xml:space="preserve">There shall be a game and </w:t>
      </w:r>
      <w:proofErr w:type="gramStart"/>
      <w:r w:rsidR="00546129" w:rsidRPr="00546129">
        <w:rPr>
          <w:rFonts w:cstheme="minorHAnsi"/>
        </w:rPr>
        <w:t>fresh water</w:t>
      </w:r>
      <w:proofErr w:type="gramEnd"/>
      <w:r w:rsidR="00546129" w:rsidRPr="00546129">
        <w:rPr>
          <w:rFonts w:cstheme="minorHAnsi"/>
        </w:rPr>
        <w:t xml:space="preserve"> fish commission, composed of five members appointed by the governor subject to confirmation by the senate for staggered terms of five years. The commission shall exercise the regulatory and executive powers of the state with respect to wild animal life and </w:t>
      </w:r>
      <w:proofErr w:type="gramStart"/>
      <w:r w:rsidR="00546129" w:rsidRPr="00546129">
        <w:rPr>
          <w:rFonts w:cstheme="minorHAnsi"/>
        </w:rPr>
        <w:t>fresh water</w:t>
      </w:r>
      <w:proofErr w:type="gramEnd"/>
      <w:r w:rsidR="00546129" w:rsidRPr="00546129">
        <w:rPr>
          <w:rFonts w:cstheme="minorHAnsi"/>
        </w:rPr>
        <w:t xml:space="preserve"> aquatic life, except that all license fees for taking wild animal life and fresh water aquatic life and penalties for violating regulations of the commission shall be prescribed by specific statute. The legislature may enact laws in aid of the commission, not inconsistent with this section. The commission</w:t>
      </w:r>
      <w:r w:rsidR="00F57FD7">
        <w:rPr>
          <w:rFonts w:cstheme="minorHAnsi"/>
        </w:rPr>
        <w:t>’</w:t>
      </w:r>
      <w:r w:rsidR="00546129" w:rsidRPr="00546129">
        <w:rPr>
          <w:rFonts w:cstheme="minorHAnsi"/>
        </w:rPr>
        <w:t xml:space="preserve">s exercise of executive powers in the area of planning, budgeting, personnel management, and purchasing shall be as provided by law. Revenue derived from such license fees shall be appropriated to the commission by the legislature for the purpose of management, protection and conservation of wild animal life and </w:t>
      </w:r>
      <w:proofErr w:type="gramStart"/>
      <w:r w:rsidR="00546129" w:rsidRPr="00546129">
        <w:rPr>
          <w:rFonts w:cstheme="minorHAnsi"/>
        </w:rPr>
        <w:t>fresh water</w:t>
      </w:r>
      <w:proofErr w:type="gramEnd"/>
      <w:r w:rsidR="00546129" w:rsidRPr="00546129">
        <w:rPr>
          <w:rFonts w:cstheme="minorHAnsi"/>
        </w:rPr>
        <w:t xml:space="preserve"> aquatic life.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commentRangeStart w:id="3"/>
      <w:r w:rsidRPr="00C20F10">
        <w:rPr>
          <w:rFonts w:cstheme="minorHAnsi"/>
        </w:rPr>
        <w:t>ARTICLE V</w:t>
      </w:r>
    </w:p>
    <w:p w14:paraId="758D7499" w14:textId="4ACB6EA2" w:rsidR="00C20F10" w:rsidRPr="00C20F10" w:rsidRDefault="00C20F10" w:rsidP="00C20F10">
      <w:pPr>
        <w:jc w:val="center"/>
        <w:rPr>
          <w:rFonts w:cstheme="minorHAnsi"/>
        </w:rPr>
      </w:pPr>
      <w:r w:rsidRPr="00C20F10">
        <w:rPr>
          <w:rFonts w:cstheme="minorHAnsi"/>
        </w:rPr>
        <w:t>JUDICI</w:t>
      </w:r>
      <w:r w:rsidR="006A6CC9">
        <w:rPr>
          <w:rFonts w:cstheme="minorHAnsi"/>
        </w:rPr>
        <w:t>ARY</w:t>
      </w:r>
      <w:commentRangeEnd w:id="3"/>
      <w:r w:rsidR="002F17C4">
        <w:rPr>
          <w:rStyle w:val="CommentReference"/>
        </w:rPr>
        <w:commentReference w:id="3"/>
      </w:r>
    </w:p>
    <w:p w14:paraId="68877F08" w14:textId="61D27CD1" w:rsidR="00C20F10" w:rsidRDefault="00C20F10" w:rsidP="00C20F10">
      <w:pPr>
        <w:rPr>
          <w:rFonts w:cstheme="minorHAnsi"/>
        </w:rPr>
      </w:pPr>
    </w:p>
    <w:p w14:paraId="4CBFB90A" w14:textId="4B130B96" w:rsidR="006A6CC9" w:rsidRPr="006A6CC9" w:rsidRDefault="006A6CC9" w:rsidP="006A6CC9">
      <w:pPr>
        <w:rPr>
          <w:color w:val="000000"/>
        </w:rPr>
      </w:pPr>
      <w:r w:rsidRPr="006A6CC9">
        <w:rPr>
          <w:b/>
          <w:bCs/>
          <w:color w:val="000000"/>
        </w:rPr>
        <w:t>S</w:t>
      </w:r>
      <w:r w:rsidR="00942D70">
        <w:rPr>
          <w:b/>
          <w:bCs/>
          <w:color w:val="000000"/>
        </w:rPr>
        <w:t>ECTION</w:t>
      </w:r>
      <w:r w:rsidRPr="006A6CC9">
        <w:rPr>
          <w:b/>
          <w:bCs/>
          <w:color w:val="000000"/>
        </w:rPr>
        <w:t xml:space="preserve"> 1. Courts.</w:t>
      </w:r>
      <w:r w:rsidRPr="006A6CC9">
        <w:rPr>
          <w:color w:val="000000"/>
        </w:rPr>
        <w:t xml:space="preserve"> The judicial power shall be vested in a supreme court, district courts of appeal, circuit courts and county courts. No other courts may be established by the state, any political </w:t>
      </w:r>
      <w:proofErr w:type="gramStart"/>
      <w:r w:rsidRPr="006A6CC9">
        <w:rPr>
          <w:color w:val="000000"/>
        </w:rPr>
        <w:t>subdivision</w:t>
      </w:r>
      <w:proofErr w:type="gramEnd"/>
      <w:r w:rsidRPr="006A6CC9">
        <w:rPr>
          <w:color w:val="000000"/>
        </w:rPr>
        <w:t xml:space="preserve"> or any municipality. The legislature shall, by general law, divide the state into appellate court districts and judicial circuits following county lines. Commissions established by law, or administrative officers or bodies may be granted quasi-judicial power in matters connected with the functions of their offices.</w:t>
      </w:r>
    </w:p>
    <w:p w14:paraId="722A8F12" w14:textId="77777777" w:rsidR="006A6CC9" w:rsidRPr="006A6CC9" w:rsidRDefault="006A6CC9" w:rsidP="006A6CC9">
      <w:pPr>
        <w:rPr>
          <w:color w:val="000000"/>
        </w:rPr>
      </w:pPr>
      <w:r w:rsidRPr="006A6CC9">
        <w:rPr>
          <w:color w:val="000000"/>
        </w:rPr>
        <w:t> </w:t>
      </w:r>
    </w:p>
    <w:p w14:paraId="65BF8898" w14:textId="79437BD2" w:rsidR="006A6CC9" w:rsidRPr="006A6CC9" w:rsidRDefault="006A6CC9" w:rsidP="006A6CC9">
      <w:pPr>
        <w:rPr>
          <w:b/>
          <w:bCs/>
          <w:color w:val="000000"/>
        </w:rPr>
      </w:pPr>
      <w:r w:rsidRPr="006A6CC9">
        <w:rPr>
          <w:b/>
          <w:bCs/>
          <w:color w:val="000000"/>
        </w:rPr>
        <w:t>S</w:t>
      </w:r>
      <w:r w:rsidR="00942D70">
        <w:rPr>
          <w:b/>
          <w:bCs/>
          <w:color w:val="000000"/>
        </w:rPr>
        <w:t>ECTION</w:t>
      </w:r>
      <w:r w:rsidRPr="006A6CC9">
        <w:rPr>
          <w:b/>
          <w:bCs/>
          <w:color w:val="000000"/>
        </w:rPr>
        <w:t xml:space="preserve"> 2. Administration; </w:t>
      </w:r>
      <w:r w:rsidR="00942D70">
        <w:rPr>
          <w:b/>
          <w:bCs/>
          <w:color w:val="000000"/>
        </w:rPr>
        <w:t>p</w:t>
      </w:r>
      <w:r w:rsidRPr="006A6CC9">
        <w:rPr>
          <w:b/>
          <w:bCs/>
          <w:color w:val="000000"/>
        </w:rPr>
        <w:t xml:space="preserve">ractice and </w:t>
      </w:r>
      <w:r w:rsidR="00942D70">
        <w:rPr>
          <w:b/>
          <w:bCs/>
          <w:color w:val="000000"/>
        </w:rPr>
        <w:t>p</w:t>
      </w:r>
      <w:r w:rsidR="008F4CB2" w:rsidRPr="006A6CC9">
        <w:rPr>
          <w:b/>
          <w:bCs/>
          <w:color w:val="000000"/>
        </w:rPr>
        <w:t>rocedure.</w:t>
      </w:r>
      <w:r w:rsidR="008F4CB2" w:rsidRPr="008F4CB2">
        <w:rPr>
          <w:b/>
          <w:bCs/>
          <w:color w:val="000000"/>
        </w:rPr>
        <w:t xml:space="preserve"> —</w:t>
      </w:r>
    </w:p>
    <w:p w14:paraId="7FE80E00" w14:textId="7E166B96" w:rsidR="006A6CC9" w:rsidRPr="006A6CC9" w:rsidRDefault="006A6CC9" w:rsidP="008F4CB2">
      <w:pPr>
        <w:ind w:firstLine="720"/>
        <w:rPr>
          <w:color w:val="000000"/>
        </w:rPr>
      </w:pPr>
      <w:r w:rsidRPr="006A6CC9">
        <w:rPr>
          <w:color w:val="000000"/>
        </w:rPr>
        <w:t>(a) The supreme court shall adopt rules for the practice and procedure in all courts including the time for seeking appellate review, the administrative supervision of all courts, the transfer to the court having jurisdiction of any proceeding when the jurisdiction of another court has been improvidently invoked, and a requirement that no cause shall be dismissed because an improper remedy has been sought. These rules may be repealed by general law enacted by two-thirds vote of the membership of each house of the legislature.</w:t>
      </w:r>
    </w:p>
    <w:p w14:paraId="046E0D97" w14:textId="77777777" w:rsidR="006A6CC9" w:rsidRPr="006A6CC9" w:rsidRDefault="006A6CC9" w:rsidP="008F4CB2">
      <w:pPr>
        <w:ind w:firstLine="720"/>
        <w:rPr>
          <w:color w:val="000000"/>
        </w:rPr>
      </w:pPr>
      <w:r w:rsidRPr="006A6CC9">
        <w:rPr>
          <w:color w:val="000000"/>
        </w:rPr>
        <w:t>(b) The chief justice of the supreme court shall be chosen by a majority of the members of the court. He shall be the chief administrative officer of the judicial system. He shall have the power to assign justices or judges, including consenting retired justices or judges, to temporary duty in any court for which the judge is qualified and to delegate to a chief judge of a judicial circuit the power to assign judges for duty in his respective circuit.</w:t>
      </w:r>
    </w:p>
    <w:p w14:paraId="0D0C0970" w14:textId="4A4206A1" w:rsidR="006A6CC9" w:rsidRPr="006A6CC9" w:rsidRDefault="006A6CC9" w:rsidP="008F4CB2">
      <w:pPr>
        <w:ind w:firstLine="720"/>
        <w:rPr>
          <w:color w:val="000000"/>
        </w:rPr>
      </w:pPr>
      <w:r w:rsidRPr="006A6CC9">
        <w:rPr>
          <w:color w:val="000000"/>
        </w:rPr>
        <w:t>(c) A chief judge for each district court of appeal shall be chosen by a majority of the judges thereof or, if there is no majority, by the chief justice. The chief judge shall be responsible for the administrative supervision of the court.</w:t>
      </w:r>
    </w:p>
    <w:p w14:paraId="21D2CE47" w14:textId="2037FC5F" w:rsidR="006A6CC9" w:rsidRPr="006A6CC9" w:rsidRDefault="006A6CC9" w:rsidP="008F4CB2">
      <w:pPr>
        <w:ind w:firstLine="720"/>
        <w:rPr>
          <w:color w:val="000000"/>
        </w:rPr>
      </w:pPr>
      <w:r w:rsidRPr="006A6CC9">
        <w:rPr>
          <w:color w:val="000000"/>
        </w:rPr>
        <w:t>(d) A chief judge in each circuit shall be chosen from among the circuit judges as provided by supreme court rule. The chief judge shall be responsible for the administrative supervision of the circuit courts and county courts in his circuit.</w:t>
      </w:r>
    </w:p>
    <w:p w14:paraId="2F40434D" w14:textId="77777777" w:rsidR="006A6CC9" w:rsidRPr="006A6CC9" w:rsidRDefault="006A6CC9" w:rsidP="006A6CC9">
      <w:pPr>
        <w:rPr>
          <w:color w:val="000000"/>
        </w:rPr>
      </w:pPr>
      <w:r w:rsidRPr="006A6CC9">
        <w:rPr>
          <w:color w:val="000000"/>
        </w:rPr>
        <w:t> </w:t>
      </w:r>
    </w:p>
    <w:p w14:paraId="4F629BB7" w14:textId="2E7BEE9C" w:rsidR="006A6CC9" w:rsidRPr="006A6CC9" w:rsidRDefault="00942D70" w:rsidP="006A6CC9">
      <w:pPr>
        <w:rPr>
          <w:b/>
          <w:bCs/>
          <w:color w:val="000000"/>
        </w:rPr>
      </w:pPr>
      <w:commentRangeStart w:id="4"/>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3. Supreme Court</w:t>
      </w:r>
      <w:commentRangeEnd w:id="4"/>
      <w:r w:rsidR="00F13900">
        <w:rPr>
          <w:rStyle w:val="CommentReference"/>
        </w:rPr>
        <w:commentReference w:id="4"/>
      </w:r>
      <w:r w:rsidR="006A6CC9" w:rsidRPr="006A6CC9">
        <w:rPr>
          <w:b/>
          <w:bCs/>
          <w:color w:val="000000"/>
        </w:rPr>
        <w:t>.</w:t>
      </w:r>
      <w:r w:rsidR="008F4CB2">
        <w:rPr>
          <w:b/>
          <w:bCs/>
          <w:color w:val="000000"/>
        </w:rPr>
        <w:t xml:space="preserve"> —</w:t>
      </w:r>
    </w:p>
    <w:p w14:paraId="7B7ACC96" w14:textId="44ADF1C2" w:rsidR="00F13900" w:rsidRPr="00F13900" w:rsidRDefault="00F13900" w:rsidP="00F13900">
      <w:pPr>
        <w:ind w:firstLine="720"/>
        <w:rPr>
          <w:color w:val="000000"/>
        </w:rPr>
      </w:pPr>
      <w:r w:rsidRPr="00F13900">
        <w:rPr>
          <w:color w:val="000000"/>
        </w:rPr>
        <w:t>(a) Organization. The supreme court shall consist of seven justices. Of the seven justices, each appellate district shall have at least one justice elected or appointed from the district to the supreme court who is a resident of the district at the time of his original appointment or election. Five justices shall constitute a quorum. The concurrence of four justices shall be necessary to a decision. When recusals for cause would prohibit the court from convening because of the requirements of this section, judges assigned to temporary duty may be substituted for justices.</w:t>
      </w:r>
    </w:p>
    <w:p w14:paraId="31077DF8" w14:textId="77777777" w:rsidR="00F13900" w:rsidRPr="00F13900" w:rsidRDefault="00F13900" w:rsidP="00F13900">
      <w:pPr>
        <w:ind w:firstLine="720"/>
        <w:rPr>
          <w:color w:val="000000"/>
        </w:rPr>
      </w:pPr>
      <w:r w:rsidRPr="00F13900">
        <w:rPr>
          <w:color w:val="000000"/>
        </w:rPr>
        <w:t>(b) Jurisdiction. The supreme court:</w:t>
      </w:r>
    </w:p>
    <w:p w14:paraId="07786718" w14:textId="14399461" w:rsidR="00F13900" w:rsidRPr="00F13900" w:rsidRDefault="00F13900" w:rsidP="00F13900">
      <w:pPr>
        <w:ind w:firstLine="720"/>
        <w:rPr>
          <w:color w:val="000000"/>
        </w:rPr>
      </w:pPr>
      <w:r w:rsidRPr="00F13900">
        <w:rPr>
          <w:color w:val="000000"/>
        </w:rPr>
        <w:t xml:space="preserve">(1) Shall hear appeals from final judgments of trial courts imposing the death penalty and from orders of trial courts and decisions of district courts of appeal initially and directly passing on the validity of a state statute or a federal statute or </w:t>
      </w:r>
      <w:proofErr w:type="gramStart"/>
      <w:r w:rsidRPr="00F13900">
        <w:rPr>
          <w:color w:val="000000"/>
        </w:rPr>
        <w:t>treaty, or</w:t>
      </w:r>
      <w:proofErr w:type="gramEnd"/>
      <w:r w:rsidRPr="00F13900">
        <w:rPr>
          <w:color w:val="000000"/>
        </w:rPr>
        <w:t xml:space="preserve"> construing a provision of the state or federal constitution.</w:t>
      </w:r>
    </w:p>
    <w:p w14:paraId="3117A896" w14:textId="77777777" w:rsidR="00F13900" w:rsidRPr="00F13900" w:rsidRDefault="00F13900" w:rsidP="00F13900">
      <w:pPr>
        <w:ind w:firstLine="720"/>
        <w:rPr>
          <w:color w:val="000000"/>
        </w:rPr>
      </w:pPr>
      <w:r w:rsidRPr="00F13900">
        <w:rPr>
          <w:color w:val="000000"/>
        </w:rPr>
        <w:t>(2) When provided by general law, shall hear appeals from final judgments and orders of trial courts imposing life imprisonment or final judgments entered in proceedings for the validation of bonds or certificates of indebtedness.</w:t>
      </w:r>
    </w:p>
    <w:p w14:paraId="73AB440D" w14:textId="2FB6D5EC" w:rsidR="00F13900" w:rsidRPr="00F13900" w:rsidRDefault="00F13900" w:rsidP="00F13900">
      <w:pPr>
        <w:ind w:firstLine="720"/>
        <w:rPr>
          <w:color w:val="000000"/>
        </w:rPr>
      </w:pPr>
      <w:r w:rsidRPr="00F13900">
        <w:rPr>
          <w:color w:val="000000"/>
        </w:rPr>
        <w:t>(3) May review by certiorari any decision of a district court of appeal that affects a class of constitutional or state officers, that passes upon a question certified by a district court of appeal to be of great public interest, or that is in direct conflict with a decision of any district court of appeal or of the supreme court on the same question of law, and any interlocutory order passing upon a matter which upon final judgment would be directly appealable to the supreme court; and may issue writs of certiorari to commissions established by general law having statewide jurisdiction.</w:t>
      </w:r>
    </w:p>
    <w:p w14:paraId="0C5EA475" w14:textId="77777777" w:rsidR="00F13900" w:rsidRPr="00F13900" w:rsidRDefault="00F13900" w:rsidP="00F13900">
      <w:pPr>
        <w:ind w:firstLine="720"/>
        <w:rPr>
          <w:color w:val="000000"/>
        </w:rPr>
      </w:pPr>
      <w:r w:rsidRPr="00F13900">
        <w:rPr>
          <w:color w:val="000000"/>
        </w:rPr>
        <w:t>(4) May issue writs of prohibition to courts and commissions in causes within the jurisdiction of the supreme court to review, and all writs necessary to the complete exercise of its jurisdiction.</w:t>
      </w:r>
    </w:p>
    <w:p w14:paraId="25D7C80A" w14:textId="77777777" w:rsidR="00F13900" w:rsidRPr="00F13900" w:rsidRDefault="00F13900" w:rsidP="00F13900">
      <w:pPr>
        <w:ind w:firstLine="720"/>
        <w:rPr>
          <w:color w:val="000000"/>
        </w:rPr>
      </w:pPr>
      <w:r w:rsidRPr="00F13900">
        <w:rPr>
          <w:color w:val="000000"/>
        </w:rPr>
        <w:t>(5) May issue writs of mandamus and quo warranto to state officers and state agencies.</w:t>
      </w:r>
    </w:p>
    <w:p w14:paraId="6221EF90" w14:textId="77777777" w:rsidR="00F13900" w:rsidRPr="00F13900" w:rsidRDefault="00F13900" w:rsidP="00F13900">
      <w:pPr>
        <w:ind w:firstLine="720"/>
        <w:rPr>
          <w:color w:val="000000"/>
        </w:rPr>
      </w:pPr>
      <w:r w:rsidRPr="00F13900">
        <w:rPr>
          <w:color w:val="000000"/>
        </w:rPr>
        <w:t>(6) May, or any justice may, issue writs of habeas corpus returnable before the supreme court or any justice, a district court of appeal or any judge thereof, or any circuit judge.</w:t>
      </w:r>
    </w:p>
    <w:p w14:paraId="4AF04F8A" w14:textId="77777777" w:rsidR="00F13900" w:rsidRPr="00F13900" w:rsidRDefault="00F13900" w:rsidP="00F13900">
      <w:pPr>
        <w:ind w:firstLine="720"/>
        <w:rPr>
          <w:color w:val="000000"/>
        </w:rPr>
      </w:pPr>
      <w:r w:rsidRPr="00F13900">
        <w:rPr>
          <w:color w:val="000000"/>
        </w:rPr>
        <w:t>(7) Shall have the power of direct review of administrative action prescribed by general law.</w:t>
      </w:r>
    </w:p>
    <w:p w14:paraId="00282E03" w14:textId="2A704293" w:rsidR="00F13900" w:rsidRPr="00F13900" w:rsidRDefault="00F13900" w:rsidP="00F13900">
      <w:pPr>
        <w:ind w:firstLine="720"/>
        <w:rPr>
          <w:color w:val="000000"/>
        </w:rPr>
      </w:pPr>
      <w:r w:rsidRPr="00F13900">
        <w:rPr>
          <w:color w:val="000000"/>
        </w:rPr>
        <w:t>(c) Clerk and Marshal. The supreme court shall appoint a clerk and a marshal who shall hold office during the pleasure of the court and perform such duties as the court directs. Their compensation shall be fixed by general law. The marshal shall have the power to execute the process of the court throughout the state, and in any county may deputize the sheriff or a deputy sheriff for such purpose.</w:t>
      </w:r>
    </w:p>
    <w:p w14:paraId="5DAE00F3" w14:textId="77777777" w:rsidR="006A6CC9" w:rsidRPr="006A6CC9" w:rsidRDefault="006A6CC9" w:rsidP="006A6CC9">
      <w:pPr>
        <w:rPr>
          <w:color w:val="000000"/>
        </w:rPr>
      </w:pPr>
      <w:r w:rsidRPr="006A6CC9">
        <w:rPr>
          <w:color w:val="000000"/>
        </w:rPr>
        <w:t> </w:t>
      </w:r>
    </w:p>
    <w:p w14:paraId="7767478F" w14:textId="7BA4F57E"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4. District Courts of </w:t>
      </w:r>
      <w:r w:rsidR="008F4CB2" w:rsidRPr="006A6CC9">
        <w:rPr>
          <w:b/>
          <w:bCs/>
          <w:color w:val="000000"/>
        </w:rPr>
        <w:t>Appeal.</w:t>
      </w:r>
      <w:r w:rsidR="008F4CB2">
        <w:rPr>
          <w:b/>
          <w:bCs/>
          <w:color w:val="000000"/>
        </w:rPr>
        <w:t xml:space="preserve"> —</w:t>
      </w:r>
    </w:p>
    <w:p w14:paraId="50313E9F" w14:textId="77777777" w:rsidR="006A6CC9" w:rsidRPr="006A6CC9" w:rsidRDefault="006A6CC9" w:rsidP="008F4CB2">
      <w:pPr>
        <w:ind w:firstLine="720"/>
        <w:rPr>
          <w:color w:val="000000"/>
        </w:rPr>
      </w:pPr>
      <w:r w:rsidRPr="006A6CC9">
        <w:rPr>
          <w:color w:val="000000"/>
        </w:rPr>
        <w:t>(a) Organization. There shall be a district court of appeal serving each appellate district. Each district court of appeal shall consist of at least three judges. Three judges shall consider each case and the concurrence of two shall be necessary to a decision.</w:t>
      </w:r>
    </w:p>
    <w:p w14:paraId="2E698AC5" w14:textId="77777777" w:rsidR="008F4CB2" w:rsidRDefault="008F4CB2" w:rsidP="006A6CC9">
      <w:pPr>
        <w:rPr>
          <w:color w:val="000000"/>
        </w:rPr>
      </w:pPr>
    </w:p>
    <w:p w14:paraId="0C3C3567" w14:textId="61EF24F4" w:rsidR="006A6CC9" w:rsidRPr="006A6CC9" w:rsidRDefault="006A6CC9" w:rsidP="006A6CC9">
      <w:pPr>
        <w:rPr>
          <w:color w:val="000000"/>
        </w:rPr>
      </w:pPr>
      <w:r w:rsidRPr="006A6CC9">
        <w:rPr>
          <w:color w:val="000000"/>
        </w:rPr>
        <w:t>(b) Jurisdiction.</w:t>
      </w:r>
    </w:p>
    <w:p w14:paraId="7CD96983" w14:textId="5FA1F2E6" w:rsidR="006A6CC9" w:rsidRPr="006A6CC9" w:rsidRDefault="006A6CC9" w:rsidP="008F4CB2">
      <w:pPr>
        <w:ind w:firstLine="720"/>
        <w:rPr>
          <w:color w:val="000000"/>
        </w:rPr>
      </w:pPr>
      <w:r w:rsidRPr="006A6CC9">
        <w:rPr>
          <w:color w:val="000000"/>
        </w:rPr>
        <w:lastRenderedPageBreak/>
        <w:t>(1) District courts of appeal shall have jurisdiction to hear appeals, that may be taken as a matter of right, from final judgments or orders of trial courts, including those entered on review of administrative action, not directly appealable to the supreme court or a circuit court. They may review interlocutory orders in such cases to the extent provided by rules adopted by the supreme court.</w:t>
      </w:r>
    </w:p>
    <w:p w14:paraId="3BB1B02A" w14:textId="77777777" w:rsidR="006A6CC9" w:rsidRPr="006A6CC9" w:rsidRDefault="006A6CC9" w:rsidP="008F4CB2">
      <w:pPr>
        <w:ind w:firstLine="720"/>
        <w:rPr>
          <w:color w:val="000000"/>
        </w:rPr>
      </w:pPr>
      <w:r w:rsidRPr="006A6CC9">
        <w:rPr>
          <w:color w:val="000000"/>
        </w:rPr>
        <w:t>(2) District courts of appeal shall have the power of direct review of administrative action, as prescribed by general law.</w:t>
      </w:r>
    </w:p>
    <w:p w14:paraId="2AC0128D" w14:textId="7E3DA7E8" w:rsidR="006A6CC9" w:rsidRPr="006A6CC9" w:rsidRDefault="006A6CC9" w:rsidP="008F4CB2">
      <w:pPr>
        <w:ind w:firstLine="720"/>
        <w:rPr>
          <w:color w:val="000000"/>
        </w:rPr>
      </w:pPr>
      <w:r w:rsidRPr="006A6CC9">
        <w:rPr>
          <w:color w:val="000000"/>
        </w:rPr>
        <w:t>(3) A district court of appeal or any judge thereof may issue writs of habeas corpus returnable before the court or any judge thereof or before any circuit judge within the territorial jurisdiction of the court. A district court of appeal may issue writs of mandamus, certiorari, prohibition, quo warranto, and other writs necessary to the complete exercise of its jurisdiction. To the extent necessary to dispose of all issues in a cause properly before it, a district court of appeal may exercise any of the appellate jurisdiction of the circuit courts.</w:t>
      </w:r>
    </w:p>
    <w:p w14:paraId="25947627" w14:textId="4454A4A8" w:rsidR="006A6CC9" w:rsidRPr="006A6CC9" w:rsidRDefault="006A6CC9" w:rsidP="008F4CB2">
      <w:pPr>
        <w:ind w:firstLine="720"/>
        <w:rPr>
          <w:color w:val="000000"/>
        </w:rPr>
      </w:pPr>
      <w:r w:rsidRPr="006A6CC9">
        <w:rPr>
          <w:color w:val="000000"/>
        </w:rPr>
        <w:t>(c) Clerks and Marshals. Each district court of appeal shall appoint a clerk and a marshal who shall hold office during the pleasure of the court and perform such duties as the court directs. Their compensation shall be fixed by general law. The marshal shall have the power to execute the process of the court throughout the territorial jurisdiction of the court, and in any county may deputize the sheriff or a deputy sheriff for such purpose.</w:t>
      </w:r>
    </w:p>
    <w:p w14:paraId="4B858238" w14:textId="77777777" w:rsidR="006A6CC9" w:rsidRPr="006A6CC9" w:rsidRDefault="006A6CC9" w:rsidP="006A6CC9">
      <w:pPr>
        <w:rPr>
          <w:color w:val="000000"/>
        </w:rPr>
      </w:pPr>
      <w:r w:rsidRPr="006A6CC9">
        <w:rPr>
          <w:color w:val="000000"/>
        </w:rPr>
        <w:t> </w:t>
      </w:r>
    </w:p>
    <w:p w14:paraId="5BE18631" w14:textId="07999DD0"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5. Circuit </w:t>
      </w:r>
      <w:r w:rsidR="008F4CB2" w:rsidRPr="006A6CC9">
        <w:rPr>
          <w:b/>
          <w:bCs/>
          <w:color w:val="000000"/>
        </w:rPr>
        <w:t>Courts.</w:t>
      </w:r>
      <w:r w:rsidR="008F4CB2">
        <w:rPr>
          <w:b/>
          <w:bCs/>
          <w:color w:val="000000"/>
        </w:rPr>
        <w:t xml:space="preserve"> —</w:t>
      </w:r>
    </w:p>
    <w:p w14:paraId="75E5FC8F" w14:textId="77777777" w:rsidR="006A6CC9" w:rsidRPr="006A6CC9" w:rsidRDefault="006A6CC9" w:rsidP="008F4CB2">
      <w:pPr>
        <w:ind w:firstLine="720"/>
        <w:rPr>
          <w:color w:val="000000"/>
        </w:rPr>
      </w:pPr>
      <w:r w:rsidRPr="006A6CC9">
        <w:rPr>
          <w:color w:val="000000"/>
        </w:rPr>
        <w:t>(a) Organization. There shall be a circuit court serving each judicial circuit.</w:t>
      </w:r>
    </w:p>
    <w:p w14:paraId="1316F655" w14:textId="5FD9DF34" w:rsidR="006A6CC9" w:rsidRPr="006A6CC9" w:rsidRDefault="006A6CC9" w:rsidP="008F4CB2">
      <w:pPr>
        <w:ind w:firstLine="720"/>
        <w:rPr>
          <w:color w:val="000000"/>
        </w:rPr>
      </w:pPr>
      <w:r w:rsidRPr="006A6CC9">
        <w:rPr>
          <w:color w:val="000000"/>
        </w:rPr>
        <w:t>(b) Jurisdiction. The circuit courts shall have original jurisdiction not vested in the county courts, and jurisdiction of appeals when provided by general law. They shall have the power to issue writs of mandamus, quo warranto, certiorari, prohibition and habeas corpus, and all writs necessary or proper to the complete exercise of their jurisdiction. Jurisdiction of the circuit court shall be uniform throughout the state. They shall have the power of direct review of administrative action prescribed by general law.</w:t>
      </w:r>
    </w:p>
    <w:p w14:paraId="72F4E26F" w14:textId="77777777" w:rsidR="006A6CC9" w:rsidRPr="006A6CC9" w:rsidRDefault="006A6CC9" w:rsidP="006A6CC9">
      <w:pPr>
        <w:rPr>
          <w:color w:val="000000"/>
        </w:rPr>
      </w:pPr>
      <w:r w:rsidRPr="006A6CC9">
        <w:rPr>
          <w:color w:val="000000"/>
        </w:rPr>
        <w:t> </w:t>
      </w:r>
    </w:p>
    <w:p w14:paraId="379FA812" w14:textId="6217DA07"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6. County Courts.</w:t>
      </w:r>
      <w:r w:rsidR="008F4CB2">
        <w:rPr>
          <w:b/>
          <w:bCs/>
          <w:color w:val="000000"/>
        </w:rPr>
        <w:t xml:space="preserve"> —</w:t>
      </w:r>
    </w:p>
    <w:p w14:paraId="02FF9C06" w14:textId="77777777" w:rsidR="006A6CC9" w:rsidRPr="006A6CC9" w:rsidRDefault="006A6CC9" w:rsidP="008F4CB2">
      <w:pPr>
        <w:ind w:firstLine="720"/>
        <w:rPr>
          <w:color w:val="000000"/>
        </w:rPr>
      </w:pPr>
      <w:r w:rsidRPr="006A6CC9">
        <w:rPr>
          <w:color w:val="000000"/>
        </w:rPr>
        <w:t>(a) Organization. There shall be a county court in each county. There shall be one or more judges for each county court as prescribed by general law.</w:t>
      </w:r>
    </w:p>
    <w:p w14:paraId="231151B9" w14:textId="77777777" w:rsidR="006A6CC9" w:rsidRPr="006A6CC9" w:rsidRDefault="006A6CC9" w:rsidP="008F4CB2">
      <w:pPr>
        <w:ind w:firstLine="720"/>
        <w:rPr>
          <w:color w:val="000000"/>
        </w:rPr>
      </w:pPr>
      <w:r w:rsidRPr="006A6CC9">
        <w:rPr>
          <w:color w:val="000000"/>
        </w:rPr>
        <w:t>(b) Jurisdiction. The county courts shall exercise the jurisdiction prescribed by general law. Such jurisdiction shall be uniform throughout the state.</w:t>
      </w:r>
    </w:p>
    <w:p w14:paraId="6A78DAE2" w14:textId="77777777" w:rsidR="006A6CC9" w:rsidRPr="006A6CC9" w:rsidRDefault="006A6CC9" w:rsidP="006A6CC9">
      <w:pPr>
        <w:rPr>
          <w:color w:val="000000"/>
        </w:rPr>
      </w:pPr>
      <w:r w:rsidRPr="006A6CC9">
        <w:rPr>
          <w:color w:val="000000"/>
        </w:rPr>
        <w:t> </w:t>
      </w:r>
    </w:p>
    <w:p w14:paraId="3971F52E" w14:textId="5DE2478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7. Specialized Divisions.</w:t>
      </w:r>
      <w:r w:rsidR="006A6CC9" w:rsidRPr="006A6CC9">
        <w:rPr>
          <w:color w:val="000000"/>
        </w:rPr>
        <w:t xml:space="preserve"> All courts except the supreme court may sit in divisions as may be established by general law. A circuit or county court may hold civil and criminal trials and hearings in any place within the territorial jurisdiction of the court as designated by the chief judge of the circuit.</w:t>
      </w:r>
    </w:p>
    <w:p w14:paraId="63D7C0D2" w14:textId="77777777" w:rsidR="006A6CC9" w:rsidRPr="006A6CC9" w:rsidRDefault="006A6CC9" w:rsidP="006A6CC9">
      <w:pPr>
        <w:rPr>
          <w:color w:val="000000"/>
        </w:rPr>
      </w:pPr>
      <w:r w:rsidRPr="006A6CC9">
        <w:rPr>
          <w:color w:val="000000"/>
        </w:rPr>
        <w:t> </w:t>
      </w:r>
    </w:p>
    <w:p w14:paraId="670D33B2" w14:textId="7B2F8BD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8. Eligibility</w:t>
      </w:r>
      <w:r w:rsidR="006A6CC9" w:rsidRPr="006A6CC9">
        <w:rPr>
          <w:color w:val="000000"/>
        </w:rPr>
        <w:t xml:space="preserve">. No person shall be eligible for office of justice or judge of any court unless he is an elector of the state and resides in the territorial jurisdiction of his court. No justice or judge shall serve after attaining the age of seventy years except upon temporary assignment or to complete a term, one-half of which he has served. No person is eligible for the office of justice of the supreme court or judge of a district court of appeal unless he is, and has been for </w:t>
      </w:r>
      <w:r w:rsidR="006A6CC9" w:rsidRPr="006A6CC9">
        <w:rPr>
          <w:color w:val="000000"/>
        </w:rPr>
        <w:lastRenderedPageBreak/>
        <w:t>the preceding ten years, a member of the bar of Florida. No person is eligible for the office of circuit judge unless he is, and has been for the preceding five years, a member of the bar of Florida. Unless otherwise provided by general law, a county court judge must be a member of the bar of Florida.</w:t>
      </w:r>
    </w:p>
    <w:p w14:paraId="008513BA" w14:textId="77777777" w:rsidR="006A6CC9" w:rsidRPr="006A6CC9" w:rsidRDefault="006A6CC9" w:rsidP="006A6CC9">
      <w:pPr>
        <w:rPr>
          <w:color w:val="000000"/>
        </w:rPr>
      </w:pPr>
      <w:r w:rsidRPr="006A6CC9">
        <w:rPr>
          <w:color w:val="000000"/>
        </w:rPr>
        <w:t> </w:t>
      </w:r>
    </w:p>
    <w:p w14:paraId="0C5274CE" w14:textId="7757EB7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9. Determination of Number of Judges.</w:t>
      </w:r>
      <w:r w:rsidR="006A6CC9" w:rsidRPr="006A6CC9">
        <w:rPr>
          <w:color w:val="000000"/>
        </w:rPr>
        <w:t xml:space="preserve"> The supreme court shall establish by rule uniform criteria for the determination of the need for additional judges except supreme court justices, the necessity for decreasing the number of judges and for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If the supreme court finds that a need exists for increasing or decreasing the number of judges 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it shall, prior to the next regular session of the legislature, certify to the legislature its findings and recommendations concerning such need. Upon receipt of such certificate, the legislature, at the next regular session, shall consider the findings and recommendations and may reject the recommendations or by law implement the recommendations in whole or in part; provided the legislature may create more judicial offices than are recommended by the supreme court or may decrease the number of judicial offices by a greater number than recommended by the court only upon a finding of two-thirds of the membership of both houses of the legislature, that such a need exists. A decrease in the number of judges shall be effective only after the expiration of a term. If the supreme court fails to make findings as provided above when need exists, the legislature may by concurrent resolution request the court to certify its findings and recommendations and upon the failure of the court to certify its findings for nine consecutive months, the legislature may, upon a finding of two-thirds of the membership of both houses of the legislature that a need exists, increase or decrease the number of judges or increase, decrease or redefine appellate districts and judicial circuits.</w:t>
      </w:r>
    </w:p>
    <w:p w14:paraId="5257B916" w14:textId="77777777" w:rsidR="006A6CC9" w:rsidRPr="006A6CC9" w:rsidRDefault="006A6CC9" w:rsidP="006A6CC9">
      <w:pPr>
        <w:rPr>
          <w:color w:val="000000"/>
        </w:rPr>
      </w:pPr>
      <w:r w:rsidRPr="006A6CC9">
        <w:rPr>
          <w:color w:val="000000"/>
        </w:rPr>
        <w:t> </w:t>
      </w:r>
    </w:p>
    <w:p w14:paraId="0A645374" w14:textId="1A8AF07C" w:rsidR="006A6CC9" w:rsidRPr="006A6CC9" w:rsidRDefault="00942D70" w:rsidP="006A6CC9">
      <w:pPr>
        <w:rPr>
          <w:b/>
          <w:bCs/>
          <w:color w:val="000000"/>
        </w:rPr>
      </w:pPr>
      <w:commentRangeStart w:id="5"/>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10. Election and </w:t>
      </w:r>
      <w:r w:rsidR="008F4CB2" w:rsidRPr="006A6CC9">
        <w:rPr>
          <w:b/>
          <w:bCs/>
          <w:color w:val="000000"/>
        </w:rPr>
        <w:t>Terms.</w:t>
      </w:r>
      <w:r w:rsidR="008F4CB2" w:rsidRPr="008F4CB2">
        <w:rPr>
          <w:b/>
          <w:bCs/>
          <w:color w:val="000000"/>
        </w:rPr>
        <w:t xml:space="preserve"> —</w:t>
      </w:r>
      <w:commentRangeEnd w:id="5"/>
      <w:r w:rsidR="00F13900">
        <w:rPr>
          <w:rStyle w:val="CommentReference"/>
        </w:rPr>
        <w:commentReference w:id="5"/>
      </w:r>
    </w:p>
    <w:p w14:paraId="3DADE30D" w14:textId="02819D27" w:rsidR="005F0D38" w:rsidRPr="005F0D38" w:rsidRDefault="005F0D38" w:rsidP="005F0D38">
      <w:pPr>
        <w:ind w:firstLine="720"/>
        <w:rPr>
          <w:color w:val="000000"/>
        </w:rPr>
      </w:pPr>
      <w:r w:rsidRPr="005F0D38">
        <w:rPr>
          <w:color w:val="000000"/>
        </w:rPr>
        <w:t>(a) Any justice of the supreme court or any judge of a district court of appeal may qualify for retention by a vote of the electors in the general election next preceding the expiration of his term in the manner prescribed by law. If a justice or judge is ineligible or fails to qualify for retention, a vacancy shall exist in that office upon the expiration of the term being served by the justice or judge. When a justice of the supreme court or a judge of a district court of appeal so qualifies, the ballot shall read substantially as follows: "Shall Justice (or Judge) (name of justice or judge) of the (name of the court) be retained in office?" If a majority of the qualified electors voting within the territorial jurisdiction of the court vote to retain, the justice or judge shall be retained for a term of six years commencing on the first Tuesday after the first Monday in January following the general election. If a majority of the qualified electors voting within the territorial jurisdiction of the court vote to not retain, a vacancy shall exist in that office upon the expiration of the term being served by the justice or judge. </w:t>
      </w:r>
    </w:p>
    <w:p w14:paraId="52EC4D14" w14:textId="77777777" w:rsidR="005F0D38" w:rsidRPr="005F0D38" w:rsidRDefault="005F0D38" w:rsidP="005F0D38">
      <w:pPr>
        <w:ind w:firstLine="720"/>
        <w:rPr>
          <w:color w:val="000000"/>
        </w:rPr>
      </w:pPr>
      <w:r w:rsidRPr="005F0D38">
        <w:rPr>
          <w:color w:val="000000"/>
        </w:rPr>
        <w:t>(b) Circuit judges and judges of county courts shall be elected by vote of the qualified electors within the territorial jurisdiction of their respective courts. The terms of circuit judges shall be for six years. The terms of judges of county courts shall be for four years.</w:t>
      </w:r>
    </w:p>
    <w:p w14:paraId="7CEEC2BB" w14:textId="77777777" w:rsidR="006A6CC9" w:rsidRPr="006A6CC9" w:rsidRDefault="006A6CC9" w:rsidP="006A6CC9">
      <w:pPr>
        <w:rPr>
          <w:color w:val="000000"/>
        </w:rPr>
      </w:pPr>
      <w:r w:rsidRPr="006A6CC9">
        <w:rPr>
          <w:color w:val="000000"/>
        </w:rPr>
        <w:t> </w:t>
      </w:r>
    </w:p>
    <w:p w14:paraId="6EB173D8" w14:textId="5F6A575C" w:rsidR="006A6CC9" w:rsidRPr="006A6CC9" w:rsidRDefault="00942D70" w:rsidP="006A6CC9">
      <w:pPr>
        <w:rPr>
          <w:b/>
          <w:bCs/>
          <w:color w:val="000000"/>
        </w:rPr>
      </w:pPr>
      <w:commentRangeStart w:id="6"/>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11. </w:t>
      </w:r>
      <w:r w:rsidR="008F4CB2" w:rsidRPr="006A6CC9">
        <w:rPr>
          <w:b/>
          <w:bCs/>
          <w:color w:val="000000"/>
        </w:rPr>
        <w:t>Vacancies.</w:t>
      </w:r>
      <w:r w:rsidR="008F4CB2">
        <w:rPr>
          <w:b/>
          <w:bCs/>
          <w:color w:val="000000"/>
        </w:rPr>
        <w:t xml:space="preserve"> —</w:t>
      </w:r>
      <w:commentRangeEnd w:id="6"/>
      <w:r w:rsidR="00F13900">
        <w:rPr>
          <w:rStyle w:val="CommentReference"/>
        </w:rPr>
        <w:commentReference w:id="6"/>
      </w:r>
    </w:p>
    <w:p w14:paraId="72AFEB44" w14:textId="7B1CFBA5" w:rsidR="005F0D38" w:rsidRPr="005F0D38" w:rsidRDefault="005F0D38" w:rsidP="005F0D38">
      <w:pPr>
        <w:ind w:firstLine="720"/>
        <w:rPr>
          <w:color w:val="000000"/>
        </w:rPr>
      </w:pPr>
      <w:r w:rsidRPr="005F0D38">
        <w:rPr>
          <w:color w:val="000000"/>
        </w:rPr>
        <w:lastRenderedPageBreak/>
        <w:t>(a) The governor shall fill each vacancy on the supreme court or on a district court of appeal by appointing for a term ending on the first Tuesday after the first Monday in January of the year following the next general election occurring at least one year after the date of appointment, one of three persons nominated by the appropriate judicial nominating commission. </w:t>
      </w:r>
    </w:p>
    <w:p w14:paraId="61E18A22" w14:textId="77777777" w:rsidR="005F0D38" w:rsidRPr="005F0D38" w:rsidRDefault="005F0D38" w:rsidP="005F0D38">
      <w:pPr>
        <w:ind w:firstLine="720"/>
        <w:rPr>
          <w:color w:val="000000"/>
        </w:rPr>
      </w:pPr>
      <w:r w:rsidRPr="005F0D38">
        <w:rPr>
          <w:color w:val="000000"/>
        </w:rPr>
        <w:t>(b) The governor shall fill each vacancy on a circuit court or on a county court by appointing for a term ending on the first Tuesday after the first Monday in January of the year following the next primary and general election, one of not fewer than three persons nominated by the appropriate judicial nominating commission. An election shall be held to fill that judicial office for the term of the office beginning at the end of the appointed term.</w:t>
      </w:r>
    </w:p>
    <w:p w14:paraId="247D32EA" w14:textId="50EBA4C5" w:rsidR="005F0D38" w:rsidRPr="005F0D38" w:rsidRDefault="005F0D38" w:rsidP="005F0D38">
      <w:pPr>
        <w:ind w:firstLine="720"/>
        <w:rPr>
          <w:color w:val="000000"/>
        </w:rPr>
      </w:pPr>
      <w:r w:rsidRPr="005F0D38">
        <w:rPr>
          <w:color w:val="000000"/>
        </w:rPr>
        <w:t>(c) The nominations shall be made within thirty days from the occurrence of a vacancy unless the period is extended by the governor for a time not to exceed thirty days. The governor shall make the appointment within sixty days after the nominations have been certified to him.</w:t>
      </w:r>
    </w:p>
    <w:p w14:paraId="7216F872" w14:textId="77777777" w:rsidR="005F0D38" w:rsidRPr="005F0D38" w:rsidRDefault="005F0D38" w:rsidP="005F0D38">
      <w:pPr>
        <w:ind w:firstLine="720"/>
        <w:rPr>
          <w:color w:val="000000"/>
        </w:rPr>
      </w:pPr>
      <w:r w:rsidRPr="005F0D38">
        <w:rPr>
          <w:color w:val="000000"/>
        </w:rPr>
        <w:t>(d) There shall be a separate judicial nominating commission as provided by general law for the supreme court, each district court of appeal, and each judicial circuit for all trial courts within the circuit.</w:t>
      </w:r>
    </w:p>
    <w:p w14:paraId="5F9B0470" w14:textId="77777777" w:rsidR="00031C62" w:rsidRDefault="00031C62" w:rsidP="006A6CC9">
      <w:pPr>
        <w:rPr>
          <w:b/>
          <w:bCs/>
          <w:color w:val="000000"/>
        </w:rPr>
      </w:pPr>
    </w:p>
    <w:p w14:paraId="3DFEFCCB" w14:textId="5EF45CDA" w:rsidR="006A6CC9" w:rsidRPr="00942D70" w:rsidRDefault="00942D70" w:rsidP="006A6CC9">
      <w:pPr>
        <w:rPr>
          <w:b/>
          <w:bCs/>
          <w:color w:val="000000"/>
        </w:rPr>
      </w:pPr>
      <w:commentRangeStart w:id="7"/>
      <w:commentRangeStart w:id="8"/>
      <w:r w:rsidRPr="006A6CC9">
        <w:rPr>
          <w:b/>
          <w:bCs/>
          <w:color w:val="000000"/>
        </w:rPr>
        <w:t>S</w:t>
      </w:r>
      <w:r>
        <w:rPr>
          <w:b/>
          <w:bCs/>
          <w:color w:val="000000"/>
        </w:rPr>
        <w:t>ECTION</w:t>
      </w:r>
      <w:r w:rsidRPr="00942D70">
        <w:rPr>
          <w:b/>
          <w:bCs/>
          <w:color w:val="000000"/>
        </w:rPr>
        <w:t xml:space="preserve"> </w:t>
      </w:r>
      <w:r w:rsidR="006A6CC9" w:rsidRPr="00942D70">
        <w:rPr>
          <w:b/>
          <w:bCs/>
          <w:color w:val="000000"/>
        </w:rPr>
        <w:t>12. Discipline; Removal and Retirement.</w:t>
      </w:r>
      <w:commentRangeEnd w:id="7"/>
      <w:r w:rsidR="00E34318">
        <w:rPr>
          <w:rStyle w:val="CommentReference"/>
        </w:rPr>
        <w:commentReference w:id="7"/>
      </w:r>
      <w:commentRangeEnd w:id="8"/>
      <w:r w:rsidR="00E774A9">
        <w:rPr>
          <w:rStyle w:val="CommentReference"/>
        </w:rPr>
        <w:commentReference w:id="8"/>
      </w:r>
    </w:p>
    <w:p w14:paraId="1FA7C36F" w14:textId="613C0BF5" w:rsidR="00E774A9" w:rsidRPr="00E774A9" w:rsidRDefault="00E774A9" w:rsidP="00E774A9">
      <w:pPr>
        <w:ind w:firstLine="720"/>
        <w:rPr>
          <w:color w:val="000000"/>
        </w:rPr>
      </w:pPr>
      <w:r w:rsidRPr="00E774A9">
        <w:rPr>
          <w:color w:val="000000"/>
        </w:rPr>
        <w:t>(a) There shall be a judicial qualifications commission vested with jurisdiction to investigate and recommend to the Supreme Court of Florida the removal from office of any justice or judge whose conduct, during term of office or otherwise occurring on or after November 1, 1966, (without regard to the effective date of this section) demonstrates a present unfitness to hold office, and to investigate and recommend the reprimand of a justice or judge whose conduct, during term of office or otherwise occurring on or after November 1, 1966 (without regard to the effective date of this section), warrants such a reprimand. The commission shall be composed of:</w:t>
      </w:r>
    </w:p>
    <w:p w14:paraId="02013785" w14:textId="77777777" w:rsidR="00E774A9" w:rsidRPr="00E774A9" w:rsidRDefault="00E774A9" w:rsidP="00E774A9">
      <w:pPr>
        <w:ind w:firstLine="720"/>
        <w:rPr>
          <w:color w:val="000000"/>
        </w:rPr>
      </w:pPr>
      <w:r w:rsidRPr="00E774A9">
        <w:rPr>
          <w:color w:val="000000"/>
        </w:rPr>
        <w:t xml:space="preserve">(1) Two judges of district courts of appeal selected by the judges of those courts, two circuit judges selected by the judges of the circuit courts and two judges of county courts selected by the judges of those </w:t>
      </w:r>
      <w:proofErr w:type="gramStart"/>
      <w:r w:rsidRPr="00E774A9">
        <w:rPr>
          <w:color w:val="000000"/>
        </w:rPr>
        <w:t>courts;</w:t>
      </w:r>
      <w:proofErr w:type="gramEnd"/>
    </w:p>
    <w:p w14:paraId="03BB93A8" w14:textId="77777777" w:rsidR="00E774A9" w:rsidRPr="00E774A9" w:rsidRDefault="00E774A9" w:rsidP="00E774A9">
      <w:pPr>
        <w:ind w:firstLine="720"/>
        <w:rPr>
          <w:color w:val="000000"/>
        </w:rPr>
      </w:pPr>
      <w:r w:rsidRPr="00E774A9">
        <w:rPr>
          <w:color w:val="000000"/>
        </w:rPr>
        <w:t>(2) Two electors who reside in the state, who are members of the bar of Florida, and who shall be chosen by the governing body of the bar of Florida; and</w:t>
      </w:r>
    </w:p>
    <w:p w14:paraId="4E1C3933" w14:textId="77777777" w:rsidR="00E774A9" w:rsidRPr="00E774A9" w:rsidRDefault="00E774A9" w:rsidP="00E774A9">
      <w:pPr>
        <w:ind w:firstLine="720"/>
        <w:rPr>
          <w:color w:val="000000"/>
        </w:rPr>
      </w:pPr>
      <w:r w:rsidRPr="00E774A9">
        <w:rPr>
          <w:color w:val="000000"/>
        </w:rPr>
        <w:t>(3) Five electors who reside in the state, who have never held judicial office or been members of the bar of Florida, and who shall be appointed by the governor.</w:t>
      </w:r>
    </w:p>
    <w:p w14:paraId="2BCB2799" w14:textId="2F6F7083" w:rsidR="00E774A9" w:rsidRPr="00E774A9" w:rsidRDefault="00E774A9" w:rsidP="00E774A9">
      <w:pPr>
        <w:ind w:firstLine="720"/>
        <w:rPr>
          <w:color w:val="000000"/>
        </w:rPr>
      </w:pPr>
      <w:r w:rsidRPr="00E774A9">
        <w:rPr>
          <w:color w:val="000000"/>
        </w:rPr>
        <w:t>(b) The members of the judicial qualifications commission shall serve staggered terms, not to exceed six years, as prescribed by general law. No member of the commission except a justice or judge shall be eligible for state judicial office so long as he is a member of the commission and for a period of two years thereafter. No member of the commission shall hold office in a political party or participate in any campaign for judicial office or hold public office; provided that a judge may participate in his own campaign for judicial office and hold that office. The commission shall elect one of its members as its chairman.</w:t>
      </w:r>
    </w:p>
    <w:p w14:paraId="2BBAF51F" w14:textId="77777777" w:rsidR="00E774A9" w:rsidRPr="00E774A9" w:rsidRDefault="00E774A9" w:rsidP="00E774A9">
      <w:pPr>
        <w:ind w:firstLine="720"/>
        <w:rPr>
          <w:color w:val="000000"/>
        </w:rPr>
      </w:pPr>
      <w:r w:rsidRPr="00E774A9">
        <w:rPr>
          <w:color w:val="000000"/>
        </w:rPr>
        <w:t>(c) Members of the judicial qualifications commission not subject to impeachment shall be subject to removal from the commission pursuant to the provisions of Article IV, Section 7, Florida Constitution.</w:t>
      </w:r>
    </w:p>
    <w:p w14:paraId="3E5A6640" w14:textId="5EA34CA2" w:rsidR="00E774A9" w:rsidRPr="00E774A9" w:rsidRDefault="00E774A9" w:rsidP="00E774A9">
      <w:pPr>
        <w:ind w:firstLine="720"/>
        <w:rPr>
          <w:color w:val="000000"/>
        </w:rPr>
      </w:pPr>
      <w:r w:rsidRPr="00E774A9">
        <w:rPr>
          <w:color w:val="000000"/>
        </w:rPr>
        <w:lastRenderedPageBreak/>
        <w:t>(d) The commission shall adopt rules regulating its proceedings, the filling of vacancies by the appointing authorities, the disqualification of members, and the temporary replacement of disqualified or incapacitated members. The commission’s rules, or any part thereof, may be repealed by general law enacted by a majority vote of the membership of each house of the legislature, or by the supreme court, five justices concurring. Until formal charges against a justice or judge are filed by the commission with the clerk of the supreme court of Florida all proceedings by or before the commission shall be confidential; provided, however, upon a finding of probable cause and the filing by the commission with said clerk of such formal charge s against a justice or judge such charges and all further proceedings before the commission shall be public. The commission may with seven members concurring recommend to the supreme court the temporary suspension of any justice or judge against whom formal charges are pending.</w:t>
      </w:r>
    </w:p>
    <w:p w14:paraId="2D1183BC" w14:textId="0C5D55C9" w:rsidR="00E774A9" w:rsidRPr="00E774A9" w:rsidRDefault="00E774A9" w:rsidP="00E774A9">
      <w:pPr>
        <w:ind w:firstLine="720"/>
        <w:rPr>
          <w:color w:val="000000"/>
        </w:rPr>
      </w:pPr>
      <w:r w:rsidRPr="00E774A9">
        <w:rPr>
          <w:color w:val="000000"/>
        </w:rPr>
        <w:t xml:space="preserve">(e) The commission shall have access to all information from all </w:t>
      </w:r>
      <w:proofErr w:type="gramStart"/>
      <w:r w:rsidRPr="00E774A9">
        <w:rPr>
          <w:color w:val="000000"/>
        </w:rPr>
        <w:t>executive</w:t>
      </w:r>
      <w:proofErr w:type="gramEnd"/>
      <w:r w:rsidRPr="00E774A9">
        <w:rPr>
          <w:color w:val="000000"/>
        </w:rPr>
        <w:t>, legislative and judicial agencies, including grand juries, subject to the rules of the commission. At any time, on request of the speaker of the house of representatives or the governor, the commission shall make available all information in the possession of the commission for use in consideration of impeachment or suspension, respectively.</w:t>
      </w:r>
    </w:p>
    <w:p w14:paraId="13F79F03" w14:textId="65411206" w:rsidR="00E774A9" w:rsidRPr="00E774A9" w:rsidRDefault="00E774A9" w:rsidP="00E774A9">
      <w:pPr>
        <w:ind w:firstLine="720"/>
        <w:rPr>
          <w:color w:val="000000"/>
        </w:rPr>
      </w:pPr>
      <w:r w:rsidRPr="00E774A9">
        <w:rPr>
          <w:color w:val="000000"/>
        </w:rPr>
        <w:t xml:space="preserve">(f) Upon recommendation of two-thirds of the members of the judicial qualifications commission, the supreme court may order that the justice or judge be disciplined by appropriate reprimand, or be removed from office with termination of compensation for willful or persistent failure to perform his duties or for other conduct unbecoming a member of the judiciary demonstrating a present unfitness to hold office, or be involuntarily retired for any permanent disability that seriously inter feres with the performance of his duties. </w:t>
      </w:r>
      <w:proofErr w:type="spellStart"/>
      <w:r w:rsidRPr="00E774A9">
        <w:rPr>
          <w:color w:val="000000"/>
        </w:rPr>
        <w:t>Malafides</w:t>
      </w:r>
      <w:proofErr w:type="spellEnd"/>
      <w:r w:rsidRPr="00E774A9">
        <w:rPr>
          <w:color w:val="000000"/>
        </w:rPr>
        <w:t>, scienter or moral turpitude on the part of a justice or judge shall not be required for removal from office of a justice or judge whose conduct demonstrates a present unfitness to hold office. After the filing of a formal proceeding and upon request of the commission, the supreme court may suspend the justice or judge from office, with or without compensation, pending final determination of the inquiry.</w:t>
      </w:r>
    </w:p>
    <w:p w14:paraId="1D9BF628" w14:textId="77777777" w:rsidR="00E774A9" w:rsidRPr="00E774A9" w:rsidRDefault="00E774A9" w:rsidP="00E774A9">
      <w:pPr>
        <w:ind w:firstLine="720"/>
        <w:rPr>
          <w:color w:val="000000"/>
        </w:rPr>
      </w:pPr>
      <w:r w:rsidRPr="00E774A9">
        <w:rPr>
          <w:color w:val="000000"/>
        </w:rPr>
        <w:t>(g) The power of removal conferred by this section shall be both alternative and cumulative to the power of impeachment and to the power of suspension by the governor and removal by the senate.</w:t>
      </w:r>
    </w:p>
    <w:p w14:paraId="033F1BA0" w14:textId="7B106E20" w:rsidR="00E774A9" w:rsidRPr="00E774A9" w:rsidRDefault="00E774A9" w:rsidP="00E774A9">
      <w:pPr>
        <w:ind w:firstLine="720"/>
        <w:rPr>
          <w:color w:val="000000"/>
        </w:rPr>
      </w:pPr>
      <w:r w:rsidRPr="00E774A9">
        <w:rPr>
          <w:color w:val="000000"/>
        </w:rPr>
        <w:t>(h) Notwithstanding any of the foregoing provisions of this section, if the person who is the subject of proceedings by the judicial qualifications commission is a justice of the supreme court of Florida all justices of such court automatically shall be disqualified to sit as justices of such court with respect to all proceedings therein concerning such person and the supreme court for such purposes shall be composed of a panel consisting of the seven chief judges of the judicial circuits of the state of Florida most senior in tenure of judicial office as circuit judge. For purposes of determining seniority of such circuit judges in the event there be judges of equal tenure in judicial office as circuit judge the judge or judges from the lower numbered circuit or circuits shall be deemed senior. In the event any such chief circuit judge is under investigation by the judicial qualifications commission or is otherwise disqualified or unable to serve on the panel, the next most senior chief circuit judge or judges shall serve in place of such disqualified or disabled chief circuit judge.</w:t>
      </w:r>
    </w:p>
    <w:p w14:paraId="27137A5B" w14:textId="77777777" w:rsidR="00E774A9" w:rsidRPr="00E774A9" w:rsidRDefault="00E774A9" w:rsidP="00E774A9">
      <w:pPr>
        <w:ind w:firstLine="720"/>
        <w:rPr>
          <w:color w:val="000000"/>
        </w:rPr>
      </w:pPr>
      <w:r w:rsidRPr="00E774A9">
        <w:rPr>
          <w:color w:val="000000"/>
        </w:rPr>
        <w:t>(</w:t>
      </w:r>
      <w:proofErr w:type="spellStart"/>
      <w:r w:rsidRPr="00E774A9">
        <w:rPr>
          <w:color w:val="000000"/>
        </w:rPr>
        <w:t>i</w:t>
      </w:r>
      <w:proofErr w:type="spellEnd"/>
      <w:r w:rsidRPr="00E774A9">
        <w:rPr>
          <w:color w:val="000000"/>
        </w:rPr>
        <w:t>) Schedule to Section 12.</w:t>
      </w:r>
    </w:p>
    <w:p w14:paraId="3149B580" w14:textId="77777777" w:rsidR="00E774A9" w:rsidRPr="00E774A9" w:rsidRDefault="00E774A9" w:rsidP="00E774A9">
      <w:pPr>
        <w:ind w:firstLine="720"/>
        <w:rPr>
          <w:color w:val="000000"/>
        </w:rPr>
      </w:pPr>
      <w:r w:rsidRPr="00E774A9">
        <w:rPr>
          <w:color w:val="000000"/>
        </w:rPr>
        <w:lastRenderedPageBreak/>
        <w:t>(1) The terms of office of the present members of the judicial qualifications commission shall expire on January 1, 1975, and new members shall be appointed to serve the following staggered terms:</w:t>
      </w:r>
    </w:p>
    <w:p w14:paraId="73C4C211" w14:textId="77777777" w:rsidR="00E774A9" w:rsidRPr="00E774A9" w:rsidRDefault="00E774A9" w:rsidP="00E774A9">
      <w:pPr>
        <w:ind w:firstLine="720"/>
        <w:rPr>
          <w:color w:val="000000"/>
        </w:rPr>
      </w:pPr>
      <w:r w:rsidRPr="00E774A9">
        <w:rPr>
          <w:color w:val="000000"/>
        </w:rPr>
        <w:t>a. Group I. The terms of five members, composed of two electors as set forth in Section 12(a)(3) of Article V, one member of the bar of Florida as set forth in Section 12(a)(2) of Article V, one judge from the district courts of appeal and one circuit judge as set forth in Section 12(a)(1) of Article V, shall expire on December 31, 1976.</w:t>
      </w:r>
    </w:p>
    <w:p w14:paraId="5E560CD2" w14:textId="77777777" w:rsidR="00E774A9" w:rsidRPr="00E774A9" w:rsidRDefault="00E774A9" w:rsidP="00E774A9">
      <w:pPr>
        <w:ind w:firstLine="720"/>
        <w:rPr>
          <w:color w:val="000000"/>
        </w:rPr>
      </w:pPr>
      <w:r w:rsidRPr="00E774A9">
        <w:rPr>
          <w:color w:val="000000"/>
        </w:rPr>
        <w:t>b. Group II. The terms of four members, composed of one elector as set forth in Section 12(a)(3) of Article V, one member of the bar of Florida as set forth in Section 12(a)(2) of Article V, one circuit judge and one county judge as se t forth in Section 12(a)(1) of Article V, shall expire on December 31, 1978.</w:t>
      </w:r>
    </w:p>
    <w:p w14:paraId="2636BDDD" w14:textId="77777777" w:rsidR="00E774A9" w:rsidRPr="00E774A9" w:rsidRDefault="00E774A9" w:rsidP="00E774A9">
      <w:pPr>
        <w:ind w:firstLine="720"/>
        <w:rPr>
          <w:color w:val="000000"/>
        </w:rPr>
      </w:pPr>
      <w:r w:rsidRPr="00E774A9">
        <w:rPr>
          <w:color w:val="000000"/>
        </w:rPr>
        <w:t>c. Group III. The terms of four members, composed of two electors as set forth in Section 12(a)(3) of Article V, one judge from the district courts of appeal and one county judge as set forth in Section 12(a)(1) of Article V, shall exp ire on December 31, 1980.</w:t>
      </w:r>
    </w:p>
    <w:p w14:paraId="1D1E9E81" w14:textId="77777777" w:rsidR="00E774A9" w:rsidRPr="00E774A9" w:rsidRDefault="00E774A9" w:rsidP="00E774A9">
      <w:pPr>
        <w:rPr>
          <w:color w:val="000000"/>
        </w:rPr>
      </w:pPr>
      <w:r w:rsidRPr="00E774A9">
        <w:rPr>
          <w:color w:val="000000"/>
        </w:rPr>
        <w:t>(2) The 1976 amendment to Section 12 of Article V, if submitted at a special election, shall take effect upon approval by the electors of Florida.</w:t>
      </w:r>
    </w:p>
    <w:p w14:paraId="650D8229" w14:textId="4C4D3B62" w:rsidR="006A6CC9" w:rsidRPr="006A6CC9" w:rsidRDefault="006A6CC9" w:rsidP="006A6CC9">
      <w:pPr>
        <w:rPr>
          <w:color w:val="000000"/>
        </w:rPr>
      </w:pPr>
    </w:p>
    <w:p w14:paraId="524748EB" w14:textId="54CDDDE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13. Prohibited Activities</w:t>
      </w:r>
      <w:r w:rsidR="006A6CC9" w:rsidRPr="006A6CC9">
        <w:rPr>
          <w:color w:val="000000"/>
        </w:rPr>
        <w:t>. All justices and judges shall devote full time to their judicial duties. They shall not engage in the practice of law or hold office in any political party.</w:t>
      </w:r>
    </w:p>
    <w:p w14:paraId="13C53A0A" w14:textId="77777777" w:rsidR="006A6CC9" w:rsidRPr="006A6CC9" w:rsidRDefault="006A6CC9" w:rsidP="006A6CC9">
      <w:pPr>
        <w:rPr>
          <w:color w:val="000000"/>
        </w:rPr>
      </w:pPr>
      <w:r w:rsidRPr="006A6CC9">
        <w:rPr>
          <w:color w:val="000000"/>
        </w:rPr>
        <w:t> </w:t>
      </w:r>
    </w:p>
    <w:p w14:paraId="10503CDF" w14:textId="0C6E52E0"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14. Judicial Salaries.</w:t>
      </w:r>
      <w:r w:rsidR="006A6CC9" w:rsidRPr="006A6CC9">
        <w:rPr>
          <w:color w:val="000000"/>
        </w:rPr>
        <w:t xml:space="preserve"> All justices and judges shall be compensated only by state salaries fixed by general law. The judiciary shall have no power to fix appropriations.</w:t>
      </w:r>
    </w:p>
    <w:p w14:paraId="713BE311" w14:textId="77777777" w:rsidR="006A6CC9" w:rsidRPr="006A6CC9" w:rsidRDefault="006A6CC9" w:rsidP="006A6CC9">
      <w:pPr>
        <w:rPr>
          <w:color w:val="000000"/>
        </w:rPr>
      </w:pPr>
      <w:r w:rsidRPr="006A6CC9">
        <w:rPr>
          <w:color w:val="000000"/>
        </w:rPr>
        <w:t> </w:t>
      </w:r>
    </w:p>
    <w:p w14:paraId="2182FBE3" w14:textId="636CE5C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15. Attorneys; Admission and Discipline.</w:t>
      </w:r>
      <w:r w:rsidR="006A6CC9" w:rsidRPr="006A6CC9">
        <w:rPr>
          <w:color w:val="000000"/>
        </w:rPr>
        <w:t xml:space="preserve"> The supreme court shall have exclusive jurisdiction to regulate the admission of persons to the practice of law and the discipline of persons admitted.</w:t>
      </w:r>
    </w:p>
    <w:p w14:paraId="3905FEEB" w14:textId="77777777" w:rsidR="006A6CC9" w:rsidRPr="006A6CC9" w:rsidRDefault="006A6CC9" w:rsidP="006A6CC9">
      <w:pPr>
        <w:rPr>
          <w:color w:val="000000"/>
        </w:rPr>
      </w:pPr>
      <w:r w:rsidRPr="006A6CC9">
        <w:rPr>
          <w:color w:val="000000"/>
        </w:rPr>
        <w:t> </w:t>
      </w:r>
    </w:p>
    <w:p w14:paraId="361153D7" w14:textId="5BE2260A"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16. Clerks of the Circuit Courts.</w:t>
      </w:r>
      <w:r w:rsidR="006A6CC9" w:rsidRPr="006A6CC9">
        <w:rPr>
          <w:color w:val="000000"/>
        </w:rPr>
        <w:t xml:space="preserve"> There shall be in each county a clerk of the circuit court who shall be selected pursuant to the provisions of Article VIII Section 1. Notwithstanding any other provision of the constitution, the duties of the clerk of the circuit court may be divided by special or general law between two officers, one serving as clerk of court and one serving as ex officio clerk of the board of county commissioners, auditor, recorder, and custodian of all county funds. There may be a clerk of the county court if authorized by general or special law.</w:t>
      </w:r>
    </w:p>
    <w:p w14:paraId="51CA2A1C" w14:textId="77777777" w:rsidR="006A6CC9" w:rsidRPr="006A6CC9" w:rsidRDefault="006A6CC9" w:rsidP="006A6CC9">
      <w:pPr>
        <w:rPr>
          <w:color w:val="000000"/>
        </w:rPr>
      </w:pPr>
      <w:r w:rsidRPr="006A6CC9">
        <w:rPr>
          <w:color w:val="000000"/>
        </w:rPr>
        <w:t> </w:t>
      </w:r>
    </w:p>
    <w:p w14:paraId="53BE4731" w14:textId="162A4E8B"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17. State Attorneys.</w:t>
      </w:r>
      <w:r w:rsidR="006A6CC9" w:rsidRPr="006A6CC9">
        <w:rPr>
          <w:color w:val="000000"/>
        </w:rPr>
        <w:t xml:space="preserve"> In each judicial circuit a state attorney shall be elected for a term of four years. He shall be the prosecuting officer of all trial courts in that circuit and shall perform other duties prescribed by general law; provided, however, when authorized by general law, the violations of all municipal ordinances may be prosecuted by municipal prosecutors. A state attorney shall be an elector of the state and reside in the territorial jurisdiction of the circuit. He shall be and have been a member of the bar of Florida for the preceding five years. He shall devote full time to his duties, and he shall not engage in the private practice of law. State attorneys shall appoint such assistant state attorneys as may be authorized by law.</w:t>
      </w:r>
    </w:p>
    <w:p w14:paraId="45BE0688" w14:textId="77777777" w:rsidR="006A6CC9" w:rsidRPr="006A6CC9" w:rsidRDefault="006A6CC9" w:rsidP="006A6CC9">
      <w:pPr>
        <w:rPr>
          <w:color w:val="000000"/>
        </w:rPr>
      </w:pPr>
      <w:r w:rsidRPr="006A6CC9">
        <w:rPr>
          <w:color w:val="000000"/>
        </w:rPr>
        <w:t> </w:t>
      </w:r>
    </w:p>
    <w:p w14:paraId="260D602E" w14:textId="37639663"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18. Public Defenders</w:t>
      </w:r>
      <w:r w:rsidR="006A6CC9" w:rsidRPr="006A6CC9">
        <w:rPr>
          <w:color w:val="000000"/>
        </w:rPr>
        <w:t>. In each judicial circuit a public defender shall be elected for a term of four years. He shall perform duties prescribed by general law. A public defender shall be an elector of the state and reside in the territorial jurisdiction of the circuit. He shall be and have been a member of the bar of Florida for the preceding five years. Public defenders shall appoint such assistant public defenders as may be authorized by law.</w:t>
      </w:r>
    </w:p>
    <w:p w14:paraId="6A2F9734" w14:textId="77777777" w:rsidR="006A6CC9" w:rsidRPr="006A6CC9" w:rsidRDefault="006A6CC9" w:rsidP="006A6CC9">
      <w:pPr>
        <w:rPr>
          <w:color w:val="000000"/>
        </w:rPr>
      </w:pPr>
      <w:r w:rsidRPr="006A6CC9">
        <w:rPr>
          <w:color w:val="000000"/>
        </w:rPr>
        <w:t> </w:t>
      </w:r>
    </w:p>
    <w:p w14:paraId="3EC8A592" w14:textId="1CEFA546"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19. Judicial Officers as Conservators of the Peace.</w:t>
      </w:r>
      <w:r w:rsidR="006A6CC9" w:rsidRPr="006A6CC9">
        <w:rPr>
          <w:color w:val="000000"/>
        </w:rPr>
        <w:t xml:space="preserve"> All judicial officers in this state shall be conservators of the peace.</w:t>
      </w:r>
    </w:p>
    <w:p w14:paraId="3284994C" w14:textId="77777777" w:rsidR="006A6CC9" w:rsidRPr="006A6CC9" w:rsidRDefault="006A6CC9" w:rsidP="006A6CC9">
      <w:pPr>
        <w:rPr>
          <w:color w:val="000000"/>
        </w:rPr>
      </w:pPr>
      <w:r w:rsidRPr="006A6CC9">
        <w:rPr>
          <w:color w:val="000000"/>
        </w:rPr>
        <w:t> </w:t>
      </w:r>
    </w:p>
    <w:p w14:paraId="23F9C87C" w14:textId="4A3155B3"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20. Schedule.</w:t>
      </w:r>
    </w:p>
    <w:p w14:paraId="408D08A6" w14:textId="77777777" w:rsidR="006A6CC9" w:rsidRPr="006A6CC9" w:rsidRDefault="006A6CC9" w:rsidP="006A6CC9">
      <w:pPr>
        <w:rPr>
          <w:color w:val="000000"/>
        </w:rPr>
      </w:pPr>
      <w:r w:rsidRPr="006A6CC9">
        <w:rPr>
          <w:color w:val="000000"/>
        </w:rPr>
        <w:t>(a) This article shall replace all of Article V of the Constitution of 1885, as amended, which shall then stand repealed.</w:t>
      </w:r>
    </w:p>
    <w:p w14:paraId="7D91ACB5" w14:textId="77777777" w:rsidR="006A6CC9" w:rsidRPr="006A6CC9" w:rsidRDefault="006A6CC9" w:rsidP="006A6CC9">
      <w:pPr>
        <w:rPr>
          <w:color w:val="000000"/>
        </w:rPr>
      </w:pPr>
      <w:r w:rsidRPr="006A6CC9">
        <w:rPr>
          <w:color w:val="000000"/>
        </w:rPr>
        <w:t>(b) Except to the extent inconsistent with the provisions of this article, all provisions of law and rules of court in force on the effective date of this article shall continue in effect until superseded in the manner authorized by the constitution.</w:t>
      </w:r>
    </w:p>
    <w:p w14:paraId="589B84E1" w14:textId="77777777" w:rsidR="006A6CC9" w:rsidRPr="006A6CC9" w:rsidRDefault="006A6CC9" w:rsidP="006A6CC9">
      <w:pPr>
        <w:rPr>
          <w:color w:val="000000"/>
        </w:rPr>
      </w:pPr>
      <w:r w:rsidRPr="006A6CC9">
        <w:rPr>
          <w:color w:val="000000"/>
        </w:rPr>
        <w:t xml:space="preserve">(c) After this article becomes effective, and until changed by general law consistent with Sections 1 through 19 of this </w:t>
      </w:r>
      <w:proofErr w:type="gramStart"/>
      <w:r w:rsidRPr="006A6CC9">
        <w:rPr>
          <w:color w:val="000000"/>
        </w:rPr>
        <w:t>article</w:t>
      </w:r>
      <w:proofErr w:type="gramEnd"/>
      <w:r w:rsidRPr="006A6CC9">
        <w:rPr>
          <w:color w:val="000000"/>
        </w:rPr>
        <w:t>:</w:t>
      </w:r>
    </w:p>
    <w:p w14:paraId="61457F95" w14:textId="77777777" w:rsidR="006A6CC9" w:rsidRPr="006A6CC9" w:rsidRDefault="006A6CC9" w:rsidP="006A6CC9">
      <w:pPr>
        <w:ind w:firstLine="720"/>
        <w:rPr>
          <w:color w:val="000000"/>
        </w:rPr>
      </w:pPr>
      <w:r w:rsidRPr="006A6CC9">
        <w:rPr>
          <w:color w:val="000000"/>
        </w:rPr>
        <w:t>(1) The supreme court shall have the jurisdiction immediately theretofore exercised by it, and it shall determine all proceedings pending before it on the effective date of this article.</w:t>
      </w:r>
    </w:p>
    <w:p w14:paraId="423C5AC9" w14:textId="77777777" w:rsidR="006A6CC9" w:rsidRPr="006A6CC9" w:rsidRDefault="006A6CC9" w:rsidP="006A6CC9">
      <w:pPr>
        <w:ind w:firstLine="720"/>
        <w:rPr>
          <w:color w:val="000000"/>
        </w:rPr>
      </w:pPr>
      <w:r w:rsidRPr="006A6CC9">
        <w:rPr>
          <w:color w:val="000000"/>
        </w:rPr>
        <w:t>(2) The appellate districts shall be those in existence on the date of adoption of this article. There shall be a district court of appeal in each district. The district courts of appeal shall have the jurisdiction immediately thereto fore exercised by the district courts of appeal and shall determine all proceedings pending before them on the effective date of this article.</w:t>
      </w:r>
    </w:p>
    <w:p w14:paraId="20739AD3" w14:textId="42718881" w:rsidR="006A6CC9" w:rsidRPr="006A6CC9" w:rsidRDefault="006A6CC9" w:rsidP="006A6CC9">
      <w:pPr>
        <w:ind w:firstLine="720"/>
        <w:rPr>
          <w:color w:val="000000"/>
        </w:rPr>
      </w:pPr>
      <w:r w:rsidRPr="006A6CC9">
        <w:rPr>
          <w:color w:val="000000"/>
        </w:rPr>
        <w:t>(3) Circuit courts shall have jurisdiction of appeals from county courts and municipal courts, except those appeals which may be taken directly to the supreme court; and they shall have exclusive original jurisdiction in all actions at law not cognizable by the county courts; of proceedings relating to the settlement of the estate of decedents and minors, the granting of letters testamentary, guardianship, involuntary hospitalization, the determination of incompetency, and other jurisdiction usually pertaining to courts of probate; in all cases in equity including all cases relating to juveniles; of all felonies and of all misdemeanors arising out of the same circumstances as a felony which is also charged; in all cases involving legality of any tax assessment or toll; in the action of ejectment; and in all actions involving the titles or boundaries or right of possession of real property. The circuit court may issue injunctions. There shall be judicial circuits which shall be the judicial circuits in existence on the date of adoption of this article. The chief judge of a circuit may authorize a county court judge to order emergency hospitalizations pursuant to Chapter 71-131, Laws of Florida, in the absence from the county of the circuit judge and the county court judge shall have the power to issue all temporary orders and temporary injunctions necessary or proper to the complete exercise of such jurisdiction.</w:t>
      </w:r>
    </w:p>
    <w:p w14:paraId="0E076746" w14:textId="3AB87DBF" w:rsidR="006A6CC9" w:rsidRPr="006A6CC9" w:rsidRDefault="006A6CC9" w:rsidP="006A6CC9">
      <w:pPr>
        <w:ind w:firstLine="720"/>
        <w:rPr>
          <w:color w:val="000000"/>
        </w:rPr>
      </w:pPr>
      <w:r w:rsidRPr="006A6CC9">
        <w:rPr>
          <w:color w:val="000000"/>
        </w:rPr>
        <w:t xml:space="preserve">(4) County courts shall have original jurisdiction in all criminal misdemeanor cases not cognizable by the circuit courts, of all violations of municipal and county ordinances, and of all actions at law in which the matter in controversy does not exceed the sum of two thousand five hundred dollars ($2,500.00) exclusive of interest and costs, except those within the exclusive jurisdiction of the circuit courts. Judges of county courts shall be committing magistrates. The </w:t>
      </w:r>
      <w:r w:rsidRPr="006A6CC9">
        <w:rPr>
          <w:color w:val="000000"/>
        </w:rPr>
        <w:lastRenderedPageBreak/>
        <w:t>county courts shall have jurisdiction now exercised by the county judges� courts other than that vested in the circuit court by subsection (c)(3) hereof, the jurisdiction now exercised by the county courts, the claims court, the small claims courts, the small claims magistrates courts, magistrates courts, justice of the peace courts, municipal courts and courts of chartered counties, including but not limited to the counties referred to in Article VIII, Sections 9, 10, 11 and 24 of the Constitution of 1885.</w:t>
      </w:r>
    </w:p>
    <w:p w14:paraId="4D119B01" w14:textId="77777777" w:rsidR="006A6CC9" w:rsidRPr="006A6CC9" w:rsidRDefault="006A6CC9" w:rsidP="006A6CC9">
      <w:pPr>
        <w:ind w:firstLine="720"/>
        <w:rPr>
          <w:color w:val="000000"/>
        </w:rPr>
      </w:pPr>
      <w:r w:rsidRPr="006A6CC9">
        <w:rPr>
          <w:color w:val="000000"/>
        </w:rPr>
        <w:t>(5) Each judicial nominating commission shall be composed of the following:</w:t>
      </w:r>
    </w:p>
    <w:p w14:paraId="37746681" w14:textId="77777777" w:rsidR="006A6CC9" w:rsidRPr="006A6CC9" w:rsidRDefault="006A6CC9" w:rsidP="006A6CC9">
      <w:pPr>
        <w:ind w:firstLine="720"/>
        <w:rPr>
          <w:color w:val="000000"/>
        </w:rPr>
      </w:pPr>
      <w:r w:rsidRPr="006A6CC9">
        <w:rPr>
          <w:color w:val="000000"/>
        </w:rPr>
        <w:t xml:space="preserve">a. Three members appointed by the Board of Governors of The Florida Bar from among The Florida Bar members who are actively engaged in the practice of law with offices within the territorial jurisdiction of the affected court, </w:t>
      </w:r>
      <w:proofErr w:type="gramStart"/>
      <w:r w:rsidRPr="006A6CC9">
        <w:rPr>
          <w:color w:val="000000"/>
        </w:rPr>
        <w:t>district</w:t>
      </w:r>
      <w:proofErr w:type="gramEnd"/>
      <w:r w:rsidRPr="006A6CC9">
        <w:rPr>
          <w:color w:val="000000"/>
        </w:rPr>
        <w:t xml:space="preserve"> or circuit; and</w:t>
      </w:r>
    </w:p>
    <w:p w14:paraId="078D4759" w14:textId="77777777" w:rsidR="006A6CC9" w:rsidRPr="006A6CC9" w:rsidRDefault="006A6CC9" w:rsidP="006A6CC9">
      <w:pPr>
        <w:ind w:firstLine="720"/>
        <w:rPr>
          <w:color w:val="000000"/>
        </w:rPr>
      </w:pPr>
      <w:r w:rsidRPr="006A6CC9">
        <w:rPr>
          <w:color w:val="000000"/>
        </w:rPr>
        <w:t xml:space="preserve">b. Three electors who reside in the territorial jurisdiction of the court or circuit appointed by the </w:t>
      </w:r>
      <w:proofErr w:type="gramStart"/>
      <w:r w:rsidRPr="006A6CC9">
        <w:rPr>
          <w:color w:val="000000"/>
        </w:rPr>
        <w:t>governor;</w:t>
      </w:r>
      <w:proofErr w:type="gramEnd"/>
    </w:p>
    <w:p w14:paraId="51F6C4B3" w14:textId="77777777" w:rsidR="006A6CC9" w:rsidRPr="006A6CC9" w:rsidRDefault="006A6CC9" w:rsidP="006A6CC9">
      <w:pPr>
        <w:ind w:firstLine="720"/>
        <w:rPr>
          <w:color w:val="000000"/>
        </w:rPr>
      </w:pPr>
      <w:r w:rsidRPr="006A6CC9">
        <w:rPr>
          <w:color w:val="000000"/>
        </w:rPr>
        <w:t>c. Three electors who reside in the territorial jurisdiction of the court or circuit and who are not members of the bar of Florida, selected and appointed by a majority vote of the other six members of the commission.</w:t>
      </w:r>
    </w:p>
    <w:p w14:paraId="02E4D6AE" w14:textId="2D0D16B0" w:rsidR="006A6CC9" w:rsidRPr="006A6CC9" w:rsidRDefault="006A6CC9" w:rsidP="006A6CC9">
      <w:pPr>
        <w:ind w:firstLine="720"/>
        <w:rPr>
          <w:color w:val="000000"/>
        </w:rPr>
      </w:pPr>
      <w:r w:rsidRPr="006A6CC9">
        <w:rPr>
          <w:color w:val="000000"/>
        </w:rPr>
        <w:t>(6) No justice or judge shall be a member of a judicial nominating commission. A member of a judicial nominating commission may hold public office other than judicial office. No member shall be eligible for appointment to state judicial office so long as he is a member of a judicial nominating commission and for a period of two years thereafter. All acts of a judicial nominating commission shall be made with a concurrence of a majority of its members.</w:t>
      </w:r>
    </w:p>
    <w:p w14:paraId="200C87E9" w14:textId="77777777" w:rsidR="006A6CC9" w:rsidRPr="006A6CC9" w:rsidRDefault="006A6CC9" w:rsidP="006A6CC9">
      <w:pPr>
        <w:ind w:firstLine="720"/>
        <w:rPr>
          <w:color w:val="000000"/>
        </w:rPr>
      </w:pPr>
      <w:r w:rsidRPr="006A6CC9">
        <w:rPr>
          <w:color w:val="000000"/>
        </w:rPr>
        <w:t>(7) The members of a judicial nominating commission shall serve for a term of four years except the terms of the initial members of the judicial nominating commission shall expire as follows:</w:t>
      </w:r>
    </w:p>
    <w:p w14:paraId="1BC6C00E" w14:textId="77777777" w:rsidR="006A6CC9" w:rsidRPr="006A6CC9" w:rsidRDefault="006A6CC9" w:rsidP="006A6CC9">
      <w:pPr>
        <w:ind w:firstLine="720"/>
        <w:rPr>
          <w:color w:val="000000"/>
        </w:rPr>
      </w:pPr>
      <w:r w:rsidRPr="006A6CC9">
        <w:rPr>
          <w:color w:val="000000"/>
        </w:rPr>
        <w:t>a. The terms of one member of category (a), (b) and (c) in subsection (c)(5) hereof shall expire on July 1, 1974;</w:t>
      </w:r>
    </w:p>
    <w:p w14:paraId="32C28B5D" w14:textId="77777777" w:rsidR="006A6CC9" w:rsidRPr="006A6CC9" w:rsidRDefault="006A6CC9" w:rsidP="006A6CC9">
      <w:pPr>
        <w:ind w:firstLine="720"/>
        <w:rPr>
          <w:color w:val="000000"/>
        </w:rPr>
      </w:pPr>
      <w:r w:rsidRPr="006A6CC9">
        <w:rPr>
          <w:color w:val="000000"/>
        </w:rPr>
        <w:t>b. The terms of one member of category (a), (b) and (c) in subsection (c)(5) hereof shall expire on July 1, 1975;</w:t>
      </w:r>
    </w:p>
    <w:p w14:paraId="6C69440D" w14:textId="77777777" w:rsidR="006A6CC9" w:rsidRPr="006A6CC9" w:rsidRDefault="006A6CC9" w:rsidP="006A6CC9">
      <w:pPr>
        <w:ind w:firstLine="720"/>
        <w:rPr>
          <w:color w:val="000000"/>
        </w:rPr>
      </w:pPr>
      <w:r w:rsidRPr="006A6CC9">
        <w:rPr>
          <w:color w:val="000000"/>
        </w:rPr>
        <w:t>c. The terms of one member of category (a), (b) and (c) in subsection (c)(5) hereof shall expire on July 1, 1976.</w:t>
      </w:r>
    </w:p>
    <w:p w14:paraId="1D649BB0" w14:textId="0C582842" w:rsidR="006A6CC9" w:rsidRPr="006A6CC9" w:rsidRDefault="006A6CC9" w:rsidP="006A6CC9">
      <w:pPr>
        <w:ind w:firstLine="720"/>
        <w:rPr>
          <w:color w:val="000000"/>
        </w:rPr>
      </w:pPr>
      <w:r w:rsidRPr="006A6CC9">
        <w:rPr>
          <w:color w:val="000000"/>
        </w:rPr>
        <w:t>(8) All fines and forfeitures arising from offenses tried in the county court shall be collected, and accounted for by clerk of the court, and deposited in a special trust account. All fines and forfeitures received from violations of ordinances or misdemeanors committed within a county or municipal ordinances committed within a municipality within the territorial jurisdiction of the county court shall be paid monthly to the county or municipality respectively. If any costs are assessed and collected in connection with offenses tried in county court, all court costs shall be paid into the general revenue fund of the state of Florida and such other funds as prescribed by general law.</w:t>
      </w:r>
    </w:p>
    <w:p w14:paraId="37B5773E" w14:textId="244C1765" w:rsidR="006A6CC9" w:rsidRPr="006A6CC9" w:rsidRDefault="006A6CC9" w:rsidP="006A6CC9">
      <w:pPr>
        <w:ind w:firstLine="720"/>
        <w:rPr>
          <w:color w:val="000000"/>
        </w:rPr>
      </w:pPr>
      <w:r w:rsidRPr="006A6CC9">
        <w:rPr>
          <w:color w:val="000000"/>
        </w:rPr>
        <w:t xml:space="preserve">(9) Any municipality or county may apply to the chief judge of the circuit in which that municipality or county is situated for the county court to sit in a location suitable to the municipality or county and convenient in time and place to its citizens and police officers and upon such application said chief judge shall direct the court to sit in the location unless he shall determine the request is not justified. If the chief judge does not authorize the county court to sit in the location requested, the county or municipality may apply to the supreme court for an order directing the county court to sit in the location. Any municipality or county which so </w:t>
      </w:r>
      <w:r w:rsidRPr="006A6CC9">
        <w:rPr>
          <w:color w:val="000000"/>
        </w:rPr>
        <w:lastRenderedPageBreak/>
        <w:t>applies shall be required to provide the appropriate physical facilities in wh</w:t>
      </w:r>
      <w:r w:rsidR="00942D70">
        <w:rPr>
          <w:color w:val="000000"/>
        </w:rPr>
        <w:t>i</w:t>
      </w:r>
      <w:r w:rsidRPr="006A6CC9">
        <w:rPr>
          <w:color w:val="000000"/>
        </w:rPr>
        <w:t>ch the county court may hold court.</w:t>
      </w:r>
    </w:p>
    <w:p w14:paraId="47AC6A3A" w14:textId="77777777" w:rsidR="006A6CC9" w:rsidRPr="006A6CC9" w:rsidRDefault="006A6CC9" w:rsidP="006A6CC9">
      <w:pPr>
        <w:ind w:firstLine="720"/>
        <w:rPr>
          <w:color w:val="000000"/>
        </w:rPr>
      </w:pPr>
      <w:r w:rsidRPr="006A6CC9">
        <w:rPr>
          <w:color w:val="000000"/>
        </w:rPr>
        <w:t>(10) All courts except the supreme court may sit in divisions as may be established by local rule approved by the supreme court.</w:t>
      </w:r>
    </w:p>
    <w:p w14:paraId="3C7411B5" w14:textId="77777777" w:rsidR="006A6CC9" w:rsidRPr="006A6CC9" w:rsidRDefault="006A6CC9" w:rsidP="006A6CC9">
      <w:pPr>
        <w:ind w:firstLine="720"/>
        <w:rPr>
          <w:color w:val="000000"/>
        </w:rPr>
      </w:pPr>
      <w:r w:rsidRPr="006A6CC9">
        <w:rPr>
          <w:color w:val="000000"/>
        </w:rPr>
        <w:t>(11) A county court judge in any county having a population of 40,000 or less according to the last decennial census, shall not be required to be a member of the bar of Florida.</w:t>
      </w:r>
    </w:p>
    <w:p w14:paraId="4BD8100A" w14:textId="77777777" w:rsidR="006A6CC9" w:rsidRPr="006A6CC9" w:rsidRDefault="006A6CC9" w:rsidP="006A6CC9">
      <w:pPr>
        <w:ind w:firstLine="720"/>
        <w:rPr>
          <w:color w:val="000000"/>
        </w:rPr>
      </w:pPr>
      <w:r w:rsidRPr="006A6CC9">
        <w:rPr>
          <w:color w:val="000000"/>
        </w:rPr>
        <w:t>(12) Municipal prosecutors may prosecute violations of municipal ordinances.</w:t>
      </w:r>
    </w:p>
    <w:p w14:paraId="3AEC2DD1" w14:textId="77777777" w:rsidR="006A6CC9" w:rsidRPr="006A6CC9" w:rsidRDefault="006A6CC9" w:rsidP="006A6CC9">
      <w:pPr>
        <w:ind w:firstLine="720"/>
        <w:rPr>
          <w:color w:val="000000"/>
        </w:rPr>
      </w:pPr>
      <w:r w:rsidRPr="006A6CC9">
        <w:rPr>
          <w:color w:val="000000"/>
        </w:rPr>
        <w:t>(13) Justice shall mean a justice elected or appointed to the supreme court and shall not include any judge assigned from any court.</w:t>
      </w:r>
    </w:p>
    <w:p w14:paraId="11A69122" w14:textId="77777777" w:rsidR="006A6CC9" w:rsidRPr="006A6CC9" w:rsidRDefault="006A6CC9" w:rsidP="006A6CC9">
      <w:pPr>
        <w:rPr>
          <w:color w:val="000000"/>
        </w:rPr>
      </w:pPr>
      <w:r w:rsidRPr="006A6CC9">
        <w:rPr>
          <w:color w:val="000000"/>
        </w:rPr>
        <w:t>(d) When This Article Becomes Effective:</w:t>
      </w:r>
    </w:p>
    <w:p w14:paraId="3E1A6F89" w14:textId="68F5703C" w:rsidR="006A6CC9" w:rsidRPr="006A6CC9" w:rsidRDefault="006A6CC9" w:rsidP="006A6CC9">
      <w:pPr>
        <w:ind w:firstLine="720"/>
        <w:rPr>
          <w:color w:val="000000"/>
        </w:rPr>
      </w:pPr>
      <w:r w:rsidRPr="006A6CC9">
        <w:rPr>
          <w:color w:val="000000"/>
        </w:rPr>
        <w:t>(1) All courts not herein authorized, except as provided by subsection (d)(4) of this section shall cease to exist and jurisdiction to conclude all pending cases and enforce all prior orders and judgments shall vest in the court that would have jurisdiction of the cause if thereafter instituted. All records of and property held by courts abolished hereby shall be transferred to the proper office of the appropriate court under this article.</w:t>
      </w:r>
    </w:p>
    <w:p w14:paraId="1735BEBA" w14:textId="1F9E05FB" w:rsidR="006A6CC9" w:rsidRPr="006A6CC9" w:rsidRDefault="006A6CC9" w:rsidP="006A6CC9">
      <w:pPr>
        <w:ind w:firstLine="720"/>
        <w:rPr>
          <w:color w:val="000000"/>
        </w:rPr>
      </w:pPr>
      <w:r w:rsidRPr="006A6CC9">
        <w:rPr>
          <w:color w:val="000000"/>
        </w:rPr>
        <w:t xml:space="preserve">(2) Judges of the following courts, if their terms do not expire in 1973 and if they are eligible under subsection (d)(8) hereof, shall become additional judges of the circuit court for each of the counties of their respective circuits, and shall serve as such circuit judges for the remainder of the terms to which they were elected and shall be eligible for election as circuit judges thereafter. These courts </w:t>
      </w:r>
      <w:proofErr w:type="gramStart"/>
      <w:r w:rsidRPr="006A6CC9">
        <w:rPr>
          <w:color w:val="000000"/>
        </w:rPr>
        <w:t>are:</w:t>
      </w:r>
      <w:proofErr w:type="gramEnd"/>
      <w:r w:rsidRPr="006A6CC9">
        <w:rPr>
          <w:color w:val="000000"/>
        </w:rPr>
        <w:t xml:space="preserve"> civil court of record of Dade county, all criminal courts of record, the felony </w:t>
      </w:r>
      <w:proofErr w:type="spellStart"/>
      <w:r w:rsidRPr="006A6CC9">
        <w:rPr>
          <w:color w:val="000000"/>
        </w:rPr>
        <w:t>courts</w:t>
      </w:r>
      <w:proofErr w:type="spellEnd"/>
      <w:r w:rsidRPr="006A6CC9">
        <w:rPr>
          <w:color w:val="000000"/>
        </w:rPr>
        <w:t xml:space="preserve"> of record of Alachua, Leon and Volusia counties, the courts of record of Broward, Brevard, Escambia, Hillsborough, Lee, Manatee and Sarasota counties, the civil and criminal court of record of Pinellas county, and county judges� courts and separate juvenile courts in counties having a population in excess of 100,000 according to the 1970 federal census. On the effective date of this article, there shall be an additional number of positions of circuit judges equal to the number of existing circuit judges and the number of judges of the </w:t>
      </w:r>
      <w:proofErr w:type="gramStart"/>
      <w:r w:rsidRPr="006A6CC9">
        <w:rPr>
          <w:color w:val="000000"/>
        </w:rPr>
        <w:t>above named</w:t>
      </w:r>
      <w:proofErr w:type="gramEnd"/>
      <w:r w:rsidRPr="006A6CC9">
        <w:rPr>
          <w:color w:val="000000"/>
        </w:rPr>
        <w:t xml:space="preserve"> courts whose term expires in 1973. Elections to such offices shall take place at the same time and manner as elections to other state judicial offices in 1972 and the terms of such offices shall be for a term of six years. Unless changed pursuant to Section 9 of this article, the number of circuit judges presently existing and created by this subsection shall not be changed.</w:t>
      </w:r>
    </w:p>
    <w:p w14:paraId="03E2A4E4" w14:textId="77777777" w:rsidR="006A6CC9" w:rsidRPr="006A6CC9" w:rsidRDefault="006A6CC9" w:rsidP="006A6CC9">
      <w:pPr>
        <w:ind w:firstLine="720"/>
        <w:rPr>
          <w:color w:val="000000"/>
        </w:rPr>
      </w:pPr>
      <w:r w:rsidRPr="006A6CC9">
        <w:rPr>
          <w:color w:val="000000"/>
        </w:rPr>
        <w:t>(3) In all counties having a population of less than 100,000 according to the 1970 federal census and having more than one county judge on the date of the adoption of this article, there shall be the same number of judges of the county court as there are county judges existing on that date unless changed pursuant to Section 9 of this article.</w:t>
      </w:r>
    </w:p>
    <w:p w14:paraId="28DC5E99" w14:textId="51F8D061" w:rsidR="006A6CC9" w:rsidRPr="006A6CC9" w:rsidRDefault="006A6CC9" w:rsidP="006A6CC9">
      <w:pPr>
        <w:ind w:firstLine="720"/>
        <w:rPr>
          <w:color w:val="000000"/>
        </w:rPr>
      </w:pPr>
      <w:r w:rsidRPr="006A6CC9">
        <w:rPr>
          <w:color w:val="000000"/>
        </w:rPr>
        <w:t>(4) Municipal courts shall continue with their same jurisdiction until amended or terminated in a manner prescribed by special or general law or ordinances, or until January 3, 1977, whichever occurs first. On that date all municipal courts not previously abolished shall cease to exist. Judges of municipal courts shall remain in office and be subject to reappointment or reelection in the manner prescribed by law until said courts are terminated pursuant to the provisions of this subs</w:t>
      </w:r>
      <w:r>
        <w:rPr>
          <w:color w:val="000000"/>
        </w:rPr>
        <w:t>e</w:t>
      </w:r>
      <w:r w:rsidRPr="006A6CC9">
        <w:rPr>
          <w:color w:val="000000"/>
        </w:rPr>
        <w:t>ction. Upon municipal courts being terminated or abolished in accordance with the provisions of this subsection, the judges thereof who are not members of the bar of Florida, shall be eligible to seek election as judges of county courts of their respective counties.</w:t>
      </w:r>
    </w:p>
    <w:p w14:paraId="2925EE06" w14:textId="00B7634F" w:rsidR="006A6CC9" w:rsidRPr="006A6CC9" w:rsidRDefault="006A6CC9" w:rsidP="006A6CC9">
      <w:pPr>
        <w:ind w:firstLine="720"/>
        <w:rPr>
          <w:color w:val="000000"/>
        </w:rPr>
      </w:pPr>
      <w:r w:rsidRPr="006A6CC9">
        <w:rPr>
          <w:color w:val="000000"/>
        </w:rPr>
        <w:lastRenderedPageBreak/>
        <w:t>(5) Judges, holding elective office in all other courts abolished by this article, whose terms do not expire in 1973 including judges established pursuant to Article VIII, Sections 9 and 11 of the Constitution of 1885 shall serve as judges of the county court for the remainder of the term to which they were elected. Unless created pursuant to Section 9, of this Article V such judicial office shall not continue to exist thereafter.</w:t>
      </w:r>
    </w:p>
    <w:p w14:paraId="2F2918DF" w14:textId="77777777" w:rsidR="006A6CC9" w:rsidRPr="006A6CC9" w:rsidRDefault="006A6CC9" w:rsidP="006A6CC9">
      <w:pPr>
        <w:ind w:firstLine="720"/>
        <w:rPr>
          <w:color w:val="000000"/>
        </w:rPr>
      </w:pPr>
      <w:r w:rsidRPr="006A6CC9">
        <w:rPr>
          <w:color w:val="000000"/>
        </w:rPr>
        <w:t>(6) By March 21, 1972, the supreme court shall certify the need for additional circuit and county judges. The legislature in the 1972 regular session may by general law create additional offices of judge, the terms of which shall begin on the effective date of this article. Elections to such offices shall take place at the same time and manner as election to other state judicial offices in 1972.</w:t>
      </w:r>
    </w:p>
    <w:p w14:paraId="56AC01CC" w14:textId="77777777" w:rsidR="006A6CC9" w:rsidRPr="006A6CC9" w:rsidRDefault="006A6CC9" w:rsidP="006A6CC9">
      <w:pPr>
        <w:ind w:firstLine="720"/>
        <w:rPr>
          <w:color w:val="000000"/>
        </w:rPr>
      </w:pPr>
      <w:r w:rsidRPr="006A6CC9">
        <w:rPr>
          <w:color w:val="000000"/>
        </w:rPr>
        <w:t>(7) County judges of existing county judges� courts and justices of the peace and magistrates court who are not members of bar of Florida shall be eligible to seek election as county court judges of their respective counties.</w:t>
      </w:r>
    </w:p>
    <w:p w14:paraId="1FCDC055" w14:textId="77777777" w:rsidR="006A6CC9" w:rsidRPr="006A6CC9" w:rsidRDefault="006A6CC9" w:rsidP="006A6CC9">
      <w:pPr>
        <w:ind w:firstLine="720"/>
        <w:rPr>
          <w:color w:val="000000"/>
        </w:rPr>
      </w:pPr>
      <w:r w:rsidRPr="006A6CC9">
        <w:rPr>
          <w:color w:val="000000"/>
        </w:rPr>
        <w:t>(8) No judge of a court abolished by this article shall become or be eligible to become a judge of the circuit court unless he has been a member of bar of Florida for the preceding five years.</w:t>
      </w:r>
    </w:p>
    <w:p w14:paraId="335852D3" w14:textId="77777777" w:rsidR="006A6CC9" w:rsidRPr="006A6CC9" w:rsidRDefault="006A6CC9" w:rsidP="006A6CC9">
      <w:pPr>
        <w:ind w:firstLine="720"/>
        <w:rPr>
          <w:color w:val="000000"/>
        </w:rPr>
      </w:pPr>
      <w:r w:rsidRPr="006A6CC9">
        <w:rPr>
          <w:color w:val="000000"/>
        </w:rPr>
        <w:t>(9) The office of judges of all other courts abolished by this article shall be abolished as of the effective date of this article.</w:t>
      </w:r>
    </w:p>
    <w:p w14:paraId="5E6E293D" w14:textId="4579B3D9" w:rsidR="006A6CC9" w:rsidRPr="006A6CC9" w:rsidRDefault="006A6CC9" w:rsidP="006A6CC9">
      <w:pPr>
        <w:ind w:firstLine="720"/>
        <w:rPr>
          <w:color w:val="000000"/>
        </w:rPr>
      </w:pPr>
      <w:r w:rsidRPr="006A6CC9">
        <w:rPr>
          <w:color w:val="000000"/>
        </w:rPr>
        <w:t>(10) The offices of county solicitor and prosecuting attorney shall stand abolished, and all county solicitors and prosecuting attorneys holding such offices upon the effective date of this article shall become and serve as assistant state attorneys for the circuits in which their counties are situate for the remainder of their terms, with compensation not less than that received immediately before the effective date of this article.</w:t>
      </w:r>
    </w:p>
    <w:p w14:paraId="4330F907" w14:textId="77777777" w:rsidR="006A6CC9" w:rsidRPr="006A6CC9" w:rsidRDefault="006A6CC9" w:rsidP="006A6CC9">
      <w:pPr>
        <w:rPr>
          <w:color w:val="000000"/>
        </w:rPr>
      </w:pPr>
      <w:r w:rsidRPr="006A6CC9">
        <w:rPr>
          <w:color w:val="000000"/>
        </w:rPr>
        <w:t>(e) Limited Operation of Some Provisions.</w:t>
      </w:r>
    </w:p>
    <w:p w14:paraId="48CE62A6" w14:textId="77777777" w:rsidR="006A6CC9" w:rsidRPr="006A6CC9" w:rsidRDefault="006A6CC9" w:rsidP="006A6CC9">
      <w:pPr>
        <w:ind w:firstLine="720"/>
        <w:rPr>
          <w:color w:val="000000"/>
        </w:rPr>
      </w:pPr>
      <w:r w:rsidRPr="006A6CC9">
        <w:rPr>
          <w:color w:val="000000"/>
        </w:rPr>
        <w:t>(1) All justices of the supreme court, judges of the district courts of appeal and circuit judges in office upon the effective date of this article shall retain their offices for the remainder of their respective terms. All members of the judicial qualifications commission in office upon the effective date of this article shall retain their offices for the remainder of their respective terms. Each state attorney in office on the effective date of this article shall retain his office f or the remainder of his term.</w:t>
      </w:r>
    </w:p>
    <w:p w14:paraId="30AB63BB" w14:textId="2B17A74B" w:rsidR="006A6CC9" w:rsidRPr="006A6CC9" w:rsidRDefault="006A6CC9" w:rsidP="006A6CC9">
      <w:pPr>
        <w:ind w:firstLine="720"/>
        <w:rPr>
          <w:color w:val="000000"/>
        </w:rPr>
      </w:pPr>
      <w:r w:rsidRPr="006A6CC9">
        <w:rPr>
          <w:color w:val="000000"/>
        </w:rPr>
        <w:t>(2) No justice or judge holding office immediately after this article becomes effective who held judicial office on July 1, 1957, shall be subject to retirement from judicial office because of age pursuant to Section 8 of this article.</w:t>
      </w:r>
    </w:p>
    <w:p w14:paraId="3A1DC637" w14:textId="77777777" w:rsidR="006A6CC9" w:rsidRPr="006A6CC9" w:rsidRDefault="006A6CC9" w:rsidP="006A6CC9">
      <w:pPr>
        <w:ind w:firstLine="720"/>
        <w:rPr>
          <w:color w:val="000000"/>
        </w:rPr>
      </w:pPr>
      <w:r w:rsidRPr="006A6CC9">
        <w:rPr>
          <w:color w:val="000000"/>
        </w:rPr>
        <w:t>(f) Until otherwise provided by law, the nonjudicial duties required of county judges shall be performed by the judges of the county court.</w:t>
      </w:r>
    </w:p>
    <w:p w14:paraId="2349F82F" w14:textId="77777777" w:rsidR="006A6CC9" w:rsidRPr="006A6CC9" w:rsidRDefault="006A6CC9" w:rsidP="006A6CC9">
      <w:pPr>
        <w:ind w:firstLine="720"/>
        <w:rPr>
          <w:color w:val="000000"/>
        </w:rPr>
      </w:pPr>
      <w:r w:rsidRPr="006A6CC9">
        <w:rPr>
          <w:color w:val="000000"/>
        </w:rPr>
        <w:t>(g) All provisions of Article V of the Constitution of 1885, as amended, not embraced herein which are not inconsistent with this revision shall become statutes subject to modification or repeal as are other statutes.</w:t>
      </w:r>
    </w:p>
    <w:p w14:paraId="67C2F27F" w14:textId="54F61CB0" w:rsidR="006A6CC9" w:rsidRPr="006A6CC9" w:rsidRDefault="006A6CC9" w:rsidP="006A6CC9">
      <w:pPr>
        <w:ind w:firstLine="720"/>
        <w:rPr>
          <w:color w:val="000000"/>
        </w:rPr>
      </w:pPr>
      <w:r w:rsidRPr="006A6CC9">
        <w:rPr>
          <w:color w:val="000000"/>
        </w:rPr>
        <w:t>(h) The requirements of Section 14 relative to all county court judges, or any judge of a municipal court, who continues to hold office pursuant to subsection (d)(4) hereof being compensated by state salaries shall not apply prior to January 3, 1977, unless otherwise provided by general law.</w:t>
      </w:r>
    </w:p>
    <w:p w14:paraId="3CDDE0A8" w14:textId="77777777" w:rsidR="006A6CC9" w:rsidRPr="006A6CC9" w:rsidRDefault="006A6CC9" w:rsidP="006A6CC9">
      <w:pPr>
        <w:ind w:firstLine="720"/>
        <w:rPr>
          <w:color w:val="000000"/>
        </w:rPr>
      </w:pPr>
      <w:r w:rsidRPr="006A6CC9">
        <w:rPr>
          <w:color w:val="000000"/>
        </w:rPr>
        <w:t>(</w:t>
      </w:r>
      <w:proofErr w:type="spellStart"/>
      <w:r w:rsidRPr="006A6CC9">
        <w:rPr>
          <w:color w:val="000000"/>
        </w:rPr>
        <w:t>i</w:t>
      </w:r>
      <w:proofErr w:type="spellEnd"/>
      <w:r w:rsidRPr="006A6CC9">
        <w:rPr>
          <w:color w:val="000000"/>
        </w:rPr>
        <w:t xml:space="preserve">) Deletion of Obsolete Schedule Items. The legislature shall have power, by concurrent resolution, to delete from this article any subsection of this Section 20 including this subsection, </w:t>
      </w:r>
      <w:r w:rsidRPr="006A6CC9">
        <w:rPr>
          <w:color w:val="000000"/>
        </w:rPr>
        <w:lastRenderedPageBreak/>
        <w:t>when all events to which the subsection to be deleted is or could become applicable have occurred. A legislative determination of fact made as a basis for application of this subsection shall be subject to judicial review.</w:t>
      </w:r>
    </w:p>
    <w:p w14:paraId="58F75BF9" w14:textId="571ED59F" w:rsidR="003D103A" w:rsidRDefault="006A6CC9" w:rsidP="006A6CC9">
      <w:pPr>
        <w:ind w:firstLine="720"/>
        <w:rPr>
          <w:rStyle w:val="apple-converted-space"/>
          <w:color w:val="000000"/>
        </w:rPr>
      </w:pPr>
      <w:r w:rsidRPr="006A6CC9">
        <w:rPr>
          <w:color w:val="000000"/>
        </w:rPr>
        <w:t>(j) Effective Date. Unless otherwise provided herein, this article shall become effective at 11:59 o</w:t>
      </w:r>
      <w:r>
        <w:rPr>
          <w:color w:val="000000"/>
        </w:rPr>
        <w:t>’</w:t>
      </w:r>
      <w:r w:rsidRPr="006A6CC9">
        <w:rPr>
          <w:color w:val="000000"/>
        </w:rPr>
        <w:t>clock P.M., Eastern Standard Time, January 1, 1973</w:t>
      </w:r>
    </w:p>
    <w:p w14:paraId="47ED7C2E" w14:textId="77777777" w:rsidR="003D103A" w:rsidRDefault="003D103A" w:rsidP="006A6CC9">
      <w:pPr>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lastRenderedPageBreak/>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All ad valorem taxation shall be at a uniform rate within each taxing unit, except the taxes on intangible personal property may be at different rates but shall never 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9"/>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9"/>
      <w:r w:rsidR="00AC0FCC">
        <w:rPr>
          <w:rStyle w:val="CommentReference"/>
        </w:rPr>
        <w:commentReference w:id="9"/>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 xml:space="preserve">of </w:t>
      </w:r>
      <w:r w:rsidRPr="004E0F98">
        <w:rPr>
          <w:color w:val="000000"/>
        </w:rPr>
        <w:lastRenderedPageBreak/>
        <w:t>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0207642E"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w:t>
      </w:r>
      <w:r w:rsidR="00270520">
        <w:rPr>
          <w:color w:val="000000"/>
        </w:rPr>
        <w:t>,</w:t>
      </w:r>
      <w:r>
        <w:rPr>
          <w:color w:val="000000"/>
        </w:rPr>
        <w:t xml:space="preserve">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commentRangeStart w:id="10"/>
      <w:r w:rsidRPr="00543CB2">
        <w:rPr>
          <w:b/>
          <w:bCs/>
          <w:color w:val="000000"/>
        </w:rPr>
        <w:t>SECTION 9. Local taxes.</w:t>
      </w:r>
      <w:r>
        <w:rPr>
          <w:color w:val="000000"/>
        </w:rPr>
        <w:t xml:space="preserve"> </w:t>
      </w:r>
      <w:r w:rsidR="003F4B9B">
        <w:rPr>
          <w:color w:val="000000"/>
        </w:rPr>
        <w:t>—</w:t>
      </w:r>
      <w:commentRangeEnd w:id="10"/>
      <w:r w:rsidR="00A334AB">
        <w:rPr>
          <w:rStyle w:val="CommentReference"/>
        </w:rPr>
        <w:commentReference w:id="10"/>
      </w:r>
    </w:p>
    <w:p w14:paraId="06597CE9" w14:textId="0DCBB2F3" w:rsidR="00A334AB" w:rsidRPr="00A334AB" w:rsidRDefault="00A334AB" w:rsidP="00A334AB">
      <w:pPr>
        <w:ind w:firstLine="720"/>
        <w:rPr>
          <w:color w:val="000000"/>
        </w:rPr>
      </w:pPr>
      <w:r w:rsidRPr="00A334AB">
        <w:rPr>
          <w:color w:val="000000"/>
        </w:rPr>
        <w:t>(a) Counties, school districts, and municipalities shall, and special districts may, be authorized by law to levy ad valorem taxes and may be authorized by general law to levy other taxes, for their respective purposes, except ad valorem taxes on intangible personal property and taxes prohibited by this constitution.</w:t>
      </w:r>
    </w:p>
    <w:p w14:paraId="3219B1EA" w14:textId="5A9CC3C8" w:rsidR="00A334AB" w:rsidRPr="00A334AB" w:rsidRDefault="00A334AB" w:rsidP="00A334AB">
      <w:pPr>
        <w:ind w:firstLine="720"/>
        <w:rPr>
          <w:color w:val="000000"/>
        </w:rPr>
      </w:pPr>
      <w:r w:rsidRPr="00A334AB">
        <w:rPr>
          <w:color w:val="000000"/>
        </w:rPr>
        <w:t xml:space="preserve">(b) Ad valorem taxes, exclusive of taxes levied for the payment of bonds and taxes levied for periods not longer than two years when authorized by vote of the electors who are the owners of freeholds therein not wholly exempt from taxation, shall not be levied in excess of the following </w:t>
      </w:r>
      <w:proofErr w:type="spellStart"/>
      <w:r w:rsidRPr="00A334AB">
        <w:rPr>
          <w:color w:val="000000"/>
        </w:rPr>
        <w:t>millages</w:t>
      </w:r>
      <w:proofErr w:type="spellEnd"/>
      <w:r w:rsidRPr="00A334AB">
        <w:rPr>
          <w:color w:val="000000"/>
        </w:rPr>
        <w:t xml:space="preserve"> upon the assessed value of real estate and tangible personal property: for all county purposes, ten mills; for all municipal purposes, ten mills; for all school purposes, ten mills; for water ma </w:t>
      </w:r>
      <w:proofErr w:type="spellStart"/>
      <w:r w:rsidRPr="00A334AB">
        <w:rPr>
          <w:color w:val="000000"/>
        </w:rPr>
        <w:t>nagement</w:t>
      </w:r>
      <w:proofErr w:type="spellEnd"/>
      <w:r w:rsidRPr="00A334AB">
        <w:rPr>
          <w:color w:val="000000"/>
        </w:rPr>
        <w:t xml:space="preserve"> purposes for the northwest portion of the state lying west of the line between ranges two and three east, 0.05 mill; for water management purposes for the remaining portions of the state, 1.0 mill; and for all other special districts a millage authorized </w:t>
      </w:r>
      <w:r w:rsidRPr="00A334AB">
        <w:rPr>
          <w:color w:val="000000"/>
        </w:rPr>
        <w:lastRenderedPageBreak/>
        <w:t>by law approved by vote of the electors who are owners of freeholds therein not wholly exempt from taxation. A county furnishing municipal services may, to the extent authorized by law, levy additional taxes within the limits fixed for municipal purposes.</w:t>
      </w:r>
    </w:p>
    <w:p w14:paraId="6CAD08D8" w14:textId="77777777" w:rsidR="003F4B9B" w:rsidRDefault="003F4B9B" w:rsidP="003F4B9B">
      <w:pPr>
        <w:rPr>
          <w:rStyle w:val="apple-converted-space"/>
          <w:color w:val="000000"/>
        </w:rPr>
      </w:pPr>
    </w:p>
    <w:p w14:paraId="38E20101" w14:textId="064F5A5A" w:rsidR="00FE1F6A" w:rsidRPr="00FE1F6A" w:rsidRDefault="003F4B9B" w:rsidP="00FE1F6A">
      <w:pPr>
        <w:rPr>
          <w:color w:val="000000"/>
        </w:rPr>
      </w:pPr>
      <w:commentRangeStart w:id="11"/>
      <w:r w:rsidRPr="003F4B9B">
        <w:rPr>
          <w:b/>
          <w:bCs/>
          <w:color w:val="000000"/>
        </w:rPr>
        <w:t>SECTION 10. Pledging credit.</w:t>
      </w:r>
      <w:commentRangeEnd w:id="11"/>
      <w:r w:rsidR="00FE1F6A">
        <w:rPr>
          <w:rStyle w:val="CommentReference"/>
        </w:rPr>
        <w:commentReference w:id="11"/>
      </w:r>
      <w:r w:rsidRPr="003F4B9B">
        <w:rPr>
          <w:b/>
          <w:bCs/>
          <w:color w:val="000000"/>
        </w:rPr>
        <w:t xml:space="preserve"> —</w:t>
      </w:r>
      <w:r>
        <w:rPr>
          <w:color w:val="000000"/>
        </w:rPr>
        <w:t xml:space="preserve"> </w:t>
      </w:r>
      <w:r w:rsidR="00FE1F6A" w:rsidRPr="00FE1F6A">
        <w:rPr>
          <w:color w:val="000000"/>
        </w:rPr>
        <w:t xml:space="preserve">Neither the state nor any county, school district, municipality, special district, or agency of any of them, shall become a joint owner with, or stockholder of, or give, </w:t>
      </w:r>
      <w:proofErr w:type="gramStart"/>
      <w:r w:rsidR="00FE1F6A" w:rsidRPr="00FE1F6A">
        <w:rPr>
          <w:color w:val="000000"/>
        </w:rPr>
        <w:t>lend</w:t>
      </w:r>
      <w:proofErr w:type="gramEnd"/>
      <w:r w:rsidR="00FE1F6A" w:rsidRPr="00FE1F6A">
        <w:rPr>
          <w:color w:val="000000"/>
        </w:rPr>
        <w:t xml:space="preserve"> or use its taxing power or credit to aid any corporation, association, partnership or person; but this shall not prohibit laws authorizing:</w:t>
      </w:r>
    </w:p>
    <w:p w14:paraId="514D4F91" w14:textId="77777777" w:rsidR="00FE1F6A" w:rsidRPr="00FE1F6A" w:rsidRDefault="00FE1F6A" w:rsidP="00FE1F6A">
      <w:pPr>
        <w:ind w:firstLine="720"/>
        <w:rPr>
          <w:color w:val="000000"/>
        </w:rPr>
      </w:pPr>
      <w:r w:rsidRPr="00FE1F6A">
        <w:rPr>
          <w:color w:val="000000"/>
        </w:rPr>
        <w:t xml:space="preserve">(a) the investment of public trust </w:t>
      </w:r>
      <w:proofErr w:type="gramStart"/>
      <w:r w:rsidRPr="00FE1F6A">
        <w:rPr>
          <w:color w:val="000000"/>
        </w:rPr>
        <w:t>funds;</w:t>
      </w:r>
      <w:proofErr w:type="gramEnd"/>
    </w:p>
    <w:p w14:paraId="1DF23D1A" w14:textId="77777777" w:rsidR="00FE1F6A" w:rsidRPr="00FE1F6A" w:rsidRDefault="00FE1F6A" w:rsidP="00FE1F6A">
      <w:pPr>
        <w:ind w:firstLine="720"/>
        <w:rPr>
          <w:color w:val="000000"/>
        </w:rPr>
      </w:pPr>
      <w:r w:rsidRPr="00FE1F6A">
        <w:rPr>
          <w:color w:val="000000"/>
        </w:rPr>
        <w:t xml:space="preserve">(b) the investment of other public funds in obligations of, or insured by, the United States or any of its </w:t>
      </w:r>
      <w:proofErr w:type="gramStart"/>
      <w:r w:rsidRPr="00FE1F6A">
        <w:rPr>
          <w:color w:val="000000"/>
        </w:rPr>
        <w:t>instrumentalities;</w:t>
      </w:r>
      <w:proofErr w:type="gramEnd"/>
    </w:p>
    <w:p w14:paraId="711ED699" w14:textId="6F8033B2" w:rsidR="00FE1F6A" w:rsidRPr="00FE1F6A" w:rsidRDefault="00FE1F6A" w:rsidP="00FE1F6A">
      <w:pPr>
        <w:ind w:firstLine="720"/>
        <w:rPr>
          <w:color w:val="000000"/>
        </w:rPr>
      </w:pPr>
      <w:r w:rsidRPr="00FE1F6A">
        <w:rPr>
          <w:color w:val="000000"/>
        </w:rPr>
        <w:t xml:space="preserve">(c) the issuance and sale by any county, municipality, special district or other local governmental body of (1) revenue bonds to finance or refinance the cost of capital projects for airports or port facilities, or (2) revenue bonds to finance or refinance the cost of capital projects for industrial or manufacturing plants to the extent that the interest thereon is exempt from income taxes under the then existing laws of the United States, when, in either case, the revenue bonds are payable solely from revenue derived from the sale, operation or leasing of the projects. If any project so financed, or any part thereof, is occupied or operated by any private corporation, association, </w:t>
      </w:r>
      <w:proofErr w:type="gramStart"/>
      <w:r w:rsidRPr="00FE1F6A">
        <w:rPr>
          <w:color w:val="000000"/>
        </w:rPr>
        <w:t>partnership</w:t>
      </w:r>
      <w:proofErr w:type="gramEnd"/>
      <w:r w:rsidRPr="00FE1F6A">
        <w:rPr>
          <w:color w:val="000000"/>
        </w:rPr>
        <w:t xml:space="preserve"> or person pursuant to contract or lease with the issuing body, the property interest created by such contract or lease shall be subject to taxation to the same extent as other privately owned property.</w:t>
      </w:r>
    </w:p>
    <w:p w14:paraId="471BA8B6" w14:textId="6E82AEED" w:rsidR="00FE1F6A" w:rsidRPr="00FE1F6A" w:rsidRDefault="00FE1F6A" w:rsidP="00FE1F6A">
      <w:pPr>
        <w:ind w:firstLine="720"/>
        <w:rPr>
          <w:color w:val="000000"/>
        </w:rPr>
      </w:pPr>
      <w:r w:rsidRPr="00FE1F6A">
        <w:rPr>
          <w:color w:val="000000"/>
        </w:rPr>
        <w:t xml:space="preserve">(d) a municipality, county, special district, or agency of any of them, being a joint owner of, giving, or lending or using its taxing power or credit for the joint ownership, construction and operation of electrical energy generating or transmission facilities with any corporation, association, </w:t>
      </w:r>
      <w:proofErr w:type="gramStart"/>
      <w:r w:rsidRPr="00FE1F6A">
        <w:rPr>
          <w:color w:val="000000"/>
        </w:rPr>
        <w:t>partnership</w:t>
      </w:r>
      <w:proofErr w:type="gramEnd"/>
      <w:r w:rsidRPr="00FE1F6A">
        <w:rPr>
          <w:color w:val="000000"/>
        </w:rPr>
        <w:t xml:space="preserve"> or person.</w:t>
      </w:r>
    </w:p>
    <w:p w14:paraId="6AB09AAF" w14:textId="0B2434FF" w:rsidR="003F4B9B" w:rsidRDefault="003F4B9B" w:rsidP="00FE1F6A">
      <w:pPr>
        <w:rPr>
          <w:rStyle w:val="apple-converted-space"/>
          <w:color w:val="000000"/>
        </w:rPr>
      </w:pP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lastRenderedPageBreak/>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12"/>
      <w:r w:rsidRPr="006E344B">
        <w:rPr>
          <w:b/>
          <w:bCs/>
          <w:color w:val="000000"/>
        </w:rPr>
        <w:t>SECTION 14. Bonds for pollution control and abatement facilities. —</w:t>
      </w:r>
      <w:commentRangeEnd w:id="12"/>
      <w:r w:rsidR="00A97FD7">
        <w:rPr>
          <w:rStyle w:val="CommentReference"/>
        </w:rPr>
        <w:commentReference w:id="12"/>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6347CD03" w14:textId="77777777" w:rsidR="006A6CC9" w:rsidRDefault="006A6CC9" w:rsidP="006A6CC9">
      <w:pPr>
        <w:rPr>
          <w:color w:val="000000"/>
        </w:rPr>
      </w:pPr>
    </w:p>
    <w:p w14:paraId="15B01E17" w14:textId="15A3D03B" w:rsidR="006A6CC9" w:rsidRPr="006A6CC9" w:rsidRDefault="006A6CC9" w:rsidP="006A6CC9">
      <w:pPr>
        <w:rPr>
          <w:b/>
          <w:bCs/>
          <w:color w:val="000000"/>
        </w:rPr>
      </w:pPr>
      <w:commentRangeStart w:id="13"/>
      <w:r w:rsidRPr="006A6CC9">
        <w:rPr>
          <w:b/>
          <w:bCs/>
          <w:color w:val="000000"/>
        </w:rPr>
        <w:t>SECTION 15. Revenue bonds for scholarship loans.</w:t>
      </w:r>
      <w:r>
        <w:rPr>
          <w:b/>
          <w:bCs/>
          <w:color w:val="000000"/>
        </w:rPr>
        <w:t xml:space="preserve"> —</w:t>
      </w:r>
      <w:commentRangeEnd w:id="13"/>
      <w:r w:rsidR="002F17C4">
        <w:rPr>
          <w:rStyle w:val="CommentReference"/>
        </w:rPr>
        <w:commentReference w:id="13"/>
      </w:r>
    </w:p>
    <w:p w14:paraId="207F0816" w14:textId="3CD822D9" w:rsidR="006A6CC9" w:rsidRPr="006A6CC9" w:rsidRDefault="006A6CC9" w:rsidP="006A6CC9">
      <w:pPr>
        <w:ind w:firstLine="720"/>
        <w:rPr>
          <w:color w:val="000000"/>
        </w:rPr>
      </w:pPr>
      <w:r w:rsidRPr="006A6CC9">
        <w:rPr>
          <w:color w:val="000000"/>
        </w:rPr>
        <w:t xml:space="preserve">(a) When authorized by law, revenue bonds may be issued to establish a fund to make loans to students determined eligible as prescribed by law and who have been admitted </w:t>
      </w:r>
      <w:proofErr w:type="gramStart"/>
      <w:r w:rsidRPr="006A6CC9">
        <w:rPr>
          <w:color w:val="000000"/>
        </w:rPr>
        <w:t>to attend</w:t>
      </w:r>
      <w:proofErr w:type="gramEnd"/>
      <w:r w:rsidRPr="006A6CC9">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established from the proceeds of each issue of revenue bonds a reserve account in an amount equal to and sufficient to pay the greatest amount of principal, interest, and handling charges to become due on such issue in any ensuing state fiscal year.</w:t>
      </w:r>
    </w:p>
    <w:p w14:paraId="51B17122" w14:textId="4B3CC70A" w:rsidR="006A6CC9" w:rsidRPr="006E344B" w:rsidRDefault="006A6CC9" w:rsidP="00546129">
      <w:pPr>
        <w:ind w:firstLine="720"/>
        <w:rPr>
          <w:color w:val="000000"/>
        </w:rPr>
      </w:pPr>
      <w:r w:rsidRPr="006A6CC9">
        <w:rPr>
          <w:color w:val="000000"/>
        </w:rPr>
        <w:t>(b) Interest monies in the fund established pursuant to this section, not required in any fiscal year for payment of debt service on then outstanding revenue bonds or for maintenance of the reserve account, may be used for educational loans to students determined to be eligible therefor in the manner provided by law, or for such other related purposes as may be provided by law.</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commentRangeStart w:id="14"/>
      <w:r w:rsidRPr="00A97079">
        <w:rPr>
          <w:b/>
          <w:bCs/>
          <w:color w:val="000000"/>
        </w:rPr>
        <w:t>SECTION 1. Counties.</w:t>
      </w:r>
      <w:r>
        <w:rPr>
          <w:color w:val="000000"/>
        </w:rPr>
        <w:t xml:space="preserve"> —</w:t>
      </w:r>
      <w:commentRangeEnd w:id="14"/>
      <w:r w:rsidR="00AB7E3B">
        <w:rPr>
          <w:rStyle w:val="CommentReference"/>
        </w:rPr>
        <w:commentReference w:id="14"/>
      </w:r>
    </w:p>
    <w:p w14:paraId="7512D5DC" w14:textId="77777777" w:rsidR="00AB7E3B" w:rsidRPr="00AB7E3B" w:rsidRDefault="00AB7E3B" w:rsidP="00AB7E3B">
      <w:pPr>
        <w:ind w:firstLine="720"/>
        <w:rPr>
          <w:color w:val="000000"/>
        </w:rPr>
      </w:pPr>
      <w:r w:rsidRPr="00AB7E3B">
        <w:rPr>
          <w:color w:val="000000"/>
        </w:rPr>
        <w:t xml:space="preserve">(a) Political Subdivisions. The state shall be divided by law into political subdivisions called counties. Counties may be created, </w:t>
      </w:r>
      <w:proofErr w:type="gramStart"/>
      <w:r w:rsidRPr="00AB7E3B">
        <w:rPr>
          <w:color w:val="000000"/>
        </w:rPr>
        <w:t>abolished</w:t>
      </w:r>
      <w:proofErr w:type="gramEnd"/>
      <w:r w:rsidRPr="00AB7E3B">
        <w:rPr>
          <w:color w:val="000000"/>
        </w:rPr>
        <w:t xml:space="preserve"> or changed by law, with provision for payment or apportionment of the public debt.</w:t>
      </w:r>
    </w:p>
    <w:p w14:paraId="6EA3572C" w14:textId="77777777" w:rsidR="00AB7E3B" w:rsidRPr="00AB7E3B" w:rsidRDefault="00AB7E3B" w:rsidP="00AB7E3B">
      <w:pPr>
        <w:ind w:firstLine="720"/>
        <w:rPr>
          <w:color w:val="000000"/>
        </w:rPr>
      </w:pPr>
      <w:r w:rsidRPr="00AB7E3B">
        <w:rPr>
          <w:color w:val="000000"/>
        </w:rPr>
        <w:t>(b) County Funds. The care, custody and method of disbursing county funds shall be provided by general law.</w:t>
      </w:r>
    </w:p>
    <w:p w14:paraId="0B5435BD" w14:textId="296F9D79" w:rsidR="00AB7E3B" w:rsidRPr="00AB7E3B" w:rsidRDefault="00AB7E3B" w:rsidP="00AB7E3B">
      <w:pPr>
        <w:ind w:firstLine="720"/>
        <w:rPr>
          <w:color w:val="000000"/>
        </w:rPr>
      </w:pPr>
      <w:r w:rsidRPr="00AB7E3B">
        <w:rPr>
          <w:color w:val="000000"/>
        </w:rPr>
        <w:t xml:space="preserve">(c) Government. Pursuant to general or special law, a county government may be established by charter which shall be adopted, </w:t>
      </w:r>
      <w:proofErr w:type="gramStart"/>
      <w:r w:rsidRPr="00AB7E3B">
        <w:rPr>
          <w:color w:val="000000"/>
        </w:rPr>
        <w:t>amended</w:t>
      </w:r>
      <w:proofErr w:type="gramEnd"/>
      <w:r w:rsidRPr="00AB7E3B">
        <w:rPr>
          <w:color w:val="000000"/>
        </w:rPr>
        <w:t xml:space="preserve"> or repealed only upon vote of the electors of the county in a special election called for that purpose.</w:t>
      </w:r>
    </w:p>
    <w:p w14:paraId="389E45CA" w14:textId="39F8ECF8" w:rsidR="00AB7E3B" w:rsidRPr="00AB7E3B" w:rsidRDefault="00AB7E3B" w:rsidP="00AB7E3B">
      <w:pPr>
        <w:ind w:firstLine="720"/>
        <w:rPr>
          <w:color w:val="000000"/>
        </w:rPr>
      </w:pPr>
      <w:r w:rsidRPr="00AB7E3B">
        <w:rPr>
          <w:color w:val="000000"/>
        </w:rPr>
        <w:t xml:space="preserve">(d) County Officers. There shall be elected by the electors of each county, for terms of four years, a sheriff, a tax collector, a property appraiser, a supervisor of elections, and a clerk of the circuit court; except when provided by county charter or special law approved by vote of the electors of the county, any county officer may be chosen in another manner therein specified, or any county office may be abolished when all the duties of the office prescribed by general law are transferred to another office. When not otherwise provided by county charter or special law approved by vote of the electors, the clerk of the circuit court shall be ex officio clerk of the board of county commissioners, auditor, </w:t>
      </w:r>
      <w:proofErr w:type="gramStart"/>
      <w:r w:rsidRPr="00AB7E3B">
        <w:rPr>
          <w:color w:val="000000"/>
        </w:rPr>
        <w:t>recorder</w:t>
      </w:r>
      <w:proofErr w:type="gramEnd"/>
      <w:r w:rsidRPr="00AB7E3B">
        <w:rPr>
          <w:color w:val="000000"/>
        </w:rPr>
        <w:t xml:space="preserve"> and custodian of al l county funds.</w:t>
      </w:r>
    </w:p>
    <w:p w14:paraId="2AE81DB7" w14:textId="1DA7C0E9" w:rsidR="00AB7E3B" w:rsidRPr="00AB7E3B" w:rsidRDefault="00AB7E3B" w:rsidP="00AB7E3B">
      <w:pPr>
        <w:rPr>
          <w:color w:val="000000"/>
        </w:rPr>
      </w:pPr>
      <w:r w:rsidRPr="00AB7E3B">
        <w:rPr>
          <w:color w:val="000000"/>
        </w:rPr>
        <w:t xml:space="preserve">(e)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w:t>
      </w:r>
      <w:r w:rsidRPr="00AB7E3B">
        <w:rPr>
          <w:color w:val="000000"/>
        </w:rPr>
        <w:lastRenderedPageBreak/>
        <w:t>practicable. One commissioner residing in each district shall be elected by the electors of the county.</w:t>
      </w:r>
    </w:p>
    <w:p w14:paraId="25C8CC53" w14:textId="77777777" w:rsidR="00AB7E3B" w:rsidRPr="00AB7E3B" w:rsidRDefault="00AB7E3B" w:rsidP="00AB7E3B">
      <w:pPr>
        <w:ind w:firstLine="720"/>
        <w:rPr>
          <w:color w:val="000000"/>
        </w:rPr>
      </w:pPr>
      <w:r w:rsidRPr="00AB7E3B">
        <w:rPr>
          <w:color w:val="000000"/>
        </w:rPr>
        <w:t>(f) Non-Charter Government. Counties not operating under county charters shall have such power of self-government as is provided by general or special law. The board of county commissioners of a county not operating under a charter ma y enact, in a manner prescribed by general law, county ordinances not inconsistent with general or special law, but an ordinance in conflict with a municipal ordinance shall not be effective within the municipality to the extent of such conflict.</w:t>
      </w:r>
    </w:p>
    <w:p w14:paraId="235353A3" w14:textId="47A063D1" w:rsidR="00AB7E3B" w:rsidRPr="00AB7E3B" w:rsidRDefault="00AB7E3B" w:rsidP="00AB7E3B">
      <w:pPr>
        <w:ind w:firstLine="720"/>
        <w:rPr>
          <w:color w:val="000000"/>
        </w:rPr>
      </w:pPr>
      <w:r w:rsidRPr="00AB7E3B">
        <w:rPr>
          <w:color w:val="000000"/>
        </w:rPr>
        <w:t>(g) Charter Government. Counties operating under county charters shall have all powers of local self-government not inconsistent with general law, or with special law approved by vote of the electors. The governing body of a county operating under a charter may enact county ordinances not inconsistent with general law. The charter shall provide which shall prevail in the event of conflict between county and municipal ordinances.</w:t>
      </w:r>
    </w:p>
    <w:p w14:paraId="4EBC52A1" w14:textId="77777777" w:rsidR="00AB7E3B" w:rsidRPr="00AB7E3B" w:rsidRDefault="00AB7E3B" w:rsidP="00AB7E3B">
      <w:pPr>
        <w:ind w:firstLine="720"/>
        <w:rPr>
          <w:color w:val="000000"/>
        </w:rPr>
      </w:pPr>
      <w:r w:rsidRPr="00AB7E3B">
        <w:rPr>
          <w:color w:val="000000"/>
        </w:rPr>
        <w:t>(h) Taxes; Limitation. Property situate within municipalities shall not be subject to taxation for services rendered by the county exclusively for the benefit of the property or residents in unincorporated areas.</w:t>
      </w:r>
    </w:p>
    <w:p w14:paraId="29BAD018" w14:textId="77777777" w:rsidR="00AB7E3B" w:rsidRPr="00AB7E3B" w:rsidRDefault="00AB7E3B" w:rsidP="00AB7E3B">
      <w:pPr>
        <w:ind w:firstLine="720"/>
        <w:rPr>
          <w:color w:val="000000"/>
        </w:rPr>
      </w:pPr>
      <w:r w:rsidRPr="00AB7E3B">
        <w:rPr>
          <w:color w:val="000000"/>
        </w:rPr>
        <w:t>(</w:t>
      </w:r>
      <w:proofErr w:type="spellStart"/>
      <w:r w:rsidRPr="00AB7E3B">
        <w:rPr>
          <w:color w:val="000000"/>
        </w:rPr>
        <w:t>i</w:t>
      </w:r>
      <w:proofErr w:type="spellEnd"/>
      <w:r w:rsidRPr="00AB7E3B">
        <w:rPr>
          <w:color w:val="000000"/>
        </w:rPr>
        <w:t>) County Ordinances. Each county ordinance shall be filed with the secretary of state and shall become effective at such time thereafter as is provided by general law.</w:t>
      </w:r>
    </w:p>
    <w:p w14:paraId="7ECDE7E1" w14:textId="77777777" w:rsidR="00AB7E3B" w:rsidRPr="00AB7E3B" w:rsidRDefault="00AB7E3B" w:rsidP="00AB7E3B">
      <w:pPr>
        <w:rPr>
          <w:color w:val="000000"/>
        </w:rPr>
      </w:pPr>
      <w:r w:rsidRPr="00AB7E3B">
        <w:rPr>
          <w:color w:val="000000"/>
        </w:rPr>
        <w:t>(j) Violation of Ordinances. Persons violating county ordinances shall be prosecuted and punished as provided by law.</w:t>
      </w:r>
    </w:p>
    <w:p w14:paraId="3C45A7A9" w14:textId="0943C5E8" w:rsidR="00AB7E3B" w:rsidRPr="00AB7E3B" w:rsidRDefault="00AB7E3B" w:rsidP="00AB7E3B">
      <w:pPr>
        <w:ind w:firstLine="720"/>
        <w:rPr>
          <w:color w:val="000000"/>
        </w:rPr>
      </w:pPr>
      <w:r w:rsidRPr="00AB7E3B">
        <w:rPr>
          <w:color w:val="000000"/>
        </w:rPr>
        <w:t>(k) County Seat. In every county there shall be a county seat at which shall be located the principal offices and permanent records of all county officers. The county seat may not be 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 xml:space="preserve">plan may be proposed only by special law, which shall become effective if approved by vote of the electors of the county, or of the county and municipalities affected, as may be provided in </w:t>
      </w:r>
      <w:r w:rsidRPr="00A253B4">
        <w:rPr>
          <w:color w:val="000000"/>
        </w:rPr>
        <w:lastRenderedPageBreak/>
        <w:t>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 xml:space="preserve">inconsistent with the powers of existing municipalities or general law, the Metropolitan </w:t>
      </w:r>
      <w:r w:rsidRPr="00375DEC">
        <w:rPr>
          <w:color w:val="000000"/>
        </w:rPr>
        <w:lastRenderedPageBreak/>
        <w:t>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commentRangeStart w:id="15"/>
      <w:r w:rsidRPr="00C41CFE">
        <w:rPr>
          <w:b/>
          <w:bCs/>
          <w:color w:val="000000"/>
        </w:rPr>
        <w:t xml:space="preserve">SECTION 4. Homestead; </w:t>
      </w:r>
      <w:r w:rsidR="00AA13E6" w:rsidRPr="00C41CFE">
        <w:rPr>
          <w:b/>
          <w:bCs/>
          <w:color w:val="000000"/>
        </w:rPr>
        <w:t>exemptions. —</w:t>
      </w:r>
      <w:r>
        <w:rPr>
          <w:rStyle w:val="apple-converted-space"/>
          <w:color w:val="000000"/>
        </w:rPr>
        <w:t> </w:t>
      </w:r>
      <w:commentRangeEnd w:id="15"/>
      <w:r w:rsidR="00583825">
        <w:rPr>
          <w:rStyle w:val="CommentReference"/>
        </w:rPr>
        <w:commentReference w:id="15"/>
      </w:r>
    </w:p>
    <w:p w14:paraId="65693DBE" w14:textId="68F5E9F8" w:rsidR="00583825" w:rsidRPr="00583825" w:rsidRDefault="00583825" w:rsidP="00583825">
      <w:pPr>
        <w:ind w:firstLine="720"/>
        <w:rPr>
          <w:color w:val="000000"/>
        </w:rPr>
      </w:pPr>
      <w:r w:rsidRPr="00583825">
        <w:rPr>
          <w:color w:val="000000"/>
        </w:rPr>
        <w:t xml:space="preserve">(a) There shall be exempt from forced sale under process of any court, and no judgment, decree or execution shall be a lien thereon, except for the payment of taxes and assessments thereon, obligations contracted for the purchase, </w:t>
      </w:r>
      <w:proofErr w:type="gramStart"/>
      <w:r w:rsidRPr="00583825">
        <w:rPr>
          <w:color w:val="000000"/>
        </w:rPr>
        <w:t>improvement</w:t>
      </w:r>
      <w:proofErr w:type="gramEnd"/>
      <w:r w:rsidRPr="00583825">
        <w:rPr>
          <w:color w:val="000000"/>
        </w:rPr>
        <w:t xml:space="preserve"> or repair thereof, or obligations contracted for house, field or other labor performed on the realty, the following property owned by the head of a family:</w:t>
      </w:r>
    </w:p>
    <w:p w14:paraId="11729AE3" w14:textId="35D09EB2" w:rsidR="00583825" w:rsidRPr="00583825" w:rsidRDefault="00583825" w:rsidP="00583825">
      <w:pPr>
        <w:ind w:firstLine="720"/>
        <w:rPr>
          <w:color w:val="000000"/>
        </w:rPr>
      </w:pPr>
      <w:r w:rsidRPr="00583825">
        <w:rPr>
          <w:color w:val="000000"/>
        </w:rPr>
        <w:t xml:space="preserve">(1) a homestead, if located outside a municipality, to the extent of one hundred sixty acres of contiguous land and improvements thereon, which shall not be reduced without the </w:t>
      </w:r>
      <w:r w:rsidR="00942D70" w:rsidRPr="00583825">
        <w:rPr>
          <w:color w:val="000000"/>
        </w:rPr>
        <w:t>owner’s</w:t>
      </w:r>
      <w:r w:rsidRPr="00583825">
        <w:rPr>
          <w:color w:val="000000"/>
        </w:rPr>
        <w:t xml:space="preserve"> consent by reason of subsequent inclusion in a municipality; </w:t>
      </w:r>
      <w:r w:rsidR="0038549D">
        <w:rPr>
          <w:color w:val="000000"/>
        </w:rPr>
        <w:t xml:space="preserve">or if located within a municipality, </w:t>
      </w:r>
      <w:r w:rsidRPr="00583825">
        <w:rPr>
          <w:color w:val="000000"/>
        </w:rPr>
        <w:t>to the extent of one-half acre of contiguous land, upon which the exemption shall be limited to the residence of the owner or his family;</w:t>
      </w:r>
    </w:p>
    <w:p w14:paraId="74ACA96A" w14:textId="77777777" w:rsidR="00583825" w:rsidRPr="00583825" w:rsidRDefault="00583825" w:rsidP="00583825">
      <w:pPr>
        <w:ind w:firstLine="720"/>
        <w:rPr>
          <w:color w:val="000000"/>
        </w:rPr>
      </w:pPr>
      <w:r w:rsidRPr="00583825">
        <w:rPr>
          <w:color w:val="000000"/>
        </w:rPr>
        <w:t>(2) personal property to the value of one thousand dollars.</w:t>
      </w:r>
    </w:p>
    <w:p w14:paraId="1EEC3521" w14:textId="77777777" w:rsidR="00583825" w:rsidRPr="00583825" w:rsidRDefault="00583825" w:rsidP="00583825">
      <w:pPr>
        <w:ind w:firstLine="720"/>
        <w:rPr>
          <w:color w:val="000000"/>
        </w:rPr>
      </w:pPr>
      <w:r w:rsidRPr="00583825">
        <w:rPr>
          <w:color w:val="000000"/>
        </w:rPr>
        <w:t>(b) These exemptions shall inure to the surviving spouse or heirs of the owner.</w:t>
      </w:r>
    </w:p>
    <w:p w14:paraId="5448A640" w14:textId="5DE4B100" w:rsidR="00C41CFE" w:rsidRDefault="00583825" w:rsidP="00583825">
      <w:pPr>
        <w:ind w:firstLine="720"/>
        <w:rPr>
          <w:rStyle w:val="apple-converted-space"/>
          <w:color w:val="000000"/>
        </w:rPr>
      </w:pPr>
      <w:r w:rsidRPr="00583825">
        <w:rPr>
          <w:color w:val="000000"/>
        </w:rPr>
        <w:t xml:space="preserve">(c) The homestead shall not be subject to devise if the owner is survived by spouse or minor child, except the homestead may be devised to the </w:t>
      </w:r>
      <w:r w:rsidR="002F17C4" w:rsidRPr="00583825">
        <w:rPr>
          <w:color w:val="000000"/>
        </w:rPr>
        <w:t>owner</w:t>
      </w:r>
      <w:r w:rsidR="002F17C4">
        <w:rPr>
          <w:color w:val="000000"/>
        </w:rPr>
        <w:t>’</w:t>
      </w:r>
      <w:r w:rsidR="002F17C4" w:rsidRPr="00583825">
        <w:rPr>
          <w:color w:val="000000"/>
        </w:rPr>
        <w:t>s</w:t>
      </w:r>
      <w:r w:rsidRPr="00583825">
        <w:rPr>
          <w:color w:val="000000"/>
        </w:rPr>
        <w:t xml:space="preserve"> spouse if there be no minor </w:t>
      </w:r>
      <w:r w:rsidRPr="00583825">
        <w:rPr>
          <w:color w:val="000000"/>
        </w:rPr>
        <w:lastRenderedPageBreak/>
        <w:t xml:space="preserve">child. The owner of homestead real estate, joined by the spouse if married, may alienate the homestead by mortgage, </w:t>
      </w:r>
      <w:proofErr w:type="gramStart"/>
      <w:r w:rsidRPr="00583825">
        <w:rPr>
          <w:color w:val="000000"/>
        </w:rPr>
        <w:t>sale</w:t>
      </w:r>
      <w:proofErr w:type="gramEnd"/>
      <w:r w:rsidRPr="00583825">
        <w:rPr>
          <w:color w:val="000000"/>
        </w:rPr>
        <w:t xml:space="preserve"> or gift and, if married, may by deed transfer the title to an estate by the entirety with the spouse. If the owner or spouse is incompetent, the method of alienation or encumbrance shall be as provided by law.</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16"/>
      <w:r w:rsidRPr="00A97FD7">
        <w:rPr>
          <w:b/>
          <w:bCs/>
          <w:color w:val="000000"/>
        </w:rPr>
        <w:t>SECTION 11. Sovereignty lands.</w:t>
      </w:r>
      <w:r>
        <w:rPr>
          <w:b/>
          <w:bCs/>
          <w:color w:val="000000"/>
        </w:rPr>
        <w:t xml:space="preserve"> </w:t>
      </w:r>
      <w:commentRangeEnd w:id="16"/>
      <w:r w:rsidR="00694FA2">
        <w:rPr>
          <w:rStyle w:val="CommentReference"/>
        </w:rPr>
        <w:commentReference w:id="16"/>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lastRenderedPageBreak/>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7EFCBDD2" w14:textId="5C9B5137" w:rsidR="00E774A9" w:rsidRDefault="00E774A9" w:rsidP="003A2506">
      <w:pPr>
        <w:rPr>
          <w:color w:val="000000"/>
        </w:rPr>
      </w:pPr>
      <w:commentRangeStart w:id="17"/>
      <w:r w:rsidRPr="00E774A9">
        <w:rPr>
          <w:b/>
          <w:bCs/>
          <w:color w:val="000000"/>
        </w:rPr>
        <w:t>SECTION 14. State Retirement Systems Benefit Changes.</w:t>
      </w:r>
      <w:r w:rsidRPr="00E774A9">
        <w:rPr>
          <w:color w:val="000000"/>
        </w:rPr>
        <w:t xml:space="preserve"> </w:t>
      </w:r>
      <w:commentRangeEnd w:id="17"/>
      <w:r w:rsidR="00AB6068">
        <w:rPr>
          <w:rStyle w:val="CommentReference"/>
        </w:rPr>
        <w:commentReference w:id="17"/>
      </w:r>
      <w:r>
        <w:rPr>
          <w:color w:val="000000"/>
        </w:rPr>
        <w:t xml:space="preserve">— </w:t>
      </w:r>
      <w:r w:rsidRPr="00E774A9">
        <w:rPr>
          <w:color w:val="000000"/>
        </w:rPr>
        <w:t>A governmental unit responsible for any retirement or pension system supported in whole or in part by public funds shall not after January 1, 1977, provide any increase in the benefits to the members or beneficiaries of such system unless such unit has made or concurrently makes provision for the funding of the increase in benefits on a sound actuarial basis.</w:t>
      </w:r>
    </w:p>
    <w:p w14:paraId="23B9DBC3" w14:textId="77777777" w:rsidR="00E774A9" w:rsidRDefault="00E774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lastRenderedPageBreak/>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63EDEF7B" w14:textId="1506B7A9" w:rsidR="00583825" w:rsidRDefault="003606F1" w:rsidP="003606F1">
      <w:pPr>
        <w:rPr>
          <w:rStyle w:val="apple-converted-space"/>
          <w:color w:val="000000"/>
        </w:rPr>
      </w:pPr>
      <w:commentRangeStart w:id="18"/>
      <w:r w:rsidRPr="003606F1">
        <w:rPr>
          <w:b/>
          <w:bCs/>
          <w:color w:val="000000"/>
        </w:rPr>
        <w:t>SECTION 3. Initiative</w:t>
      </w:r>
      <w:r>
        <w:rPr>
          <w:color w:val="000000"/>
        </w:rPr>
        <w:t xml:space="preserve">. — </w:t>
      </w:r>
      <w:commentRangeEnd w:id="18"/>
      <w:r w:rsidR="00583825">
        <w:rPr>
          <w:rStyle w:val="CommentReference"/>
        </w:rPr>
        <w:commentReference w:id="18"/>
      </w:r>
      <w:r w:rsidR="00583825" w:rsidRPr="00583825">
        <w:rPr>
          <w:color w:val="000000"/>
        </w:rPr>
        <w:t>The power to propose the revision or amendment of any portion or portions of this constitution by initiative is reserved to the people, provided that, any such revision or amendment shall embrace but one subject and matter directly connected therewith. It may be invoked by filing with the secretary of state a petition containing a copy of the proposed revision or amendment, signed by a number of electors in each of one-half of the congressional districts of the state, and of the state as a whole, equal to eight percent of the votes cast in each of such districts respectively and in the state as a whole in the last preceding election in which presidential electors were chosen.</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lastRenderedPageBreak/>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lastRenderedPageBreak/>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09634B0A" w14:textId="414272A2" w:rsidR="00DF35C6" w:rsidRDefault="00155602" w:rsidP="00DF35C6">
      <w:pPr>
        <w:rPr>
          <w:color w:val="000000"/>
        </w:rPr>
      </w:pPr>
      <w:commentRangeStart w:id="19"/>
      <w:commentRangeStart w:id="20"/>
      <w:commentRangeStart w:id="21"/>
      <w:r w:rsidRPr="00155602">
        <w:rPr>
          <w:b/>
          <w:bCs/>
          <w:color w:val="000000"/>
        </w:rPr>
        <w:t>SECTION 9. Bonds.</w:t>
      </w:r>
      <w:r>
        <w:rPr>
          <w:color w:val="000000"/>
        </w:rPr>
        <w:t xml:space="preserve"> —</w:t>
      </w:r>
      <w:commentRangeEnd w:id="19"/>
      <w:r w:rsidR="009B6851">
        <w:rPr>
          <w:rStyle w:val="CommentReference"/>
        </w:rPr>
        <w:commentReference w:id="19"/>
      </w:r>
      <w:commentRangeEnd w:id="20"/>
      <w:r w:rsidR="00E97180">
        <w:rPr>
          <w:rStyle w:val="CommentReference"/>
        </w:rPr>
        <w:commentReference w:id="20"/>
      </w:r>
      <w:commentRangeEnd w:id="21"/>
      <w:r w:rsidR="00FE1F6A">
        <w:rPr>
          <w:rStyle w:val="CommentReference"/>
        </w:rPr>
        <w:commentReference w:id="21"/>
      </w:r>
    </w:p>
    <w:p w14:paraId="7511BBC6" w14:textId="77777777" w:rsidR="00FE1F6A" w:rsidRPr="00FE1F6A" w:rsidRDefault="00FE1F6A" w:rsidP="00FE1F6A">
      <w:pPr>
        <w:rPr>
          <w:rFonts w:cstheme="minorHAnsi"/>
          <w:color w:val="000000"/>
        </w:rPr>
      </w:pPr>
      <w:r w:rsidRPr="00FE1F6A">
        <w:rPr>
          <w:rFonts w:cstheme="minorHAnsi"/>
          <w:color w:val="000000"/>
        </w:rPr>
        <w:t>(a) Additional Securities.</w:t>
      </w:r>
    </w:p>
    <w:p w14:paraId="445D85B4" w14:textId="5AAAA172" w:rsidR="00FE1F6A" w:rsidRPr="00FE1F6A" w:rsidRDefault="00FE1F6A" w:rsidP="00031C62">
      <w:pPr>
        <w:ind w:firstLine="720"/>
        <w:rPr>
          <w:rFonts w:cstheme="minorHAnsi"/>
          <w:color w:val="000000"/>
        </w:rPr>
      </w:pPr>
      <w:r w:rsidRPr="00FE1F6A">
        <w:rPr>
          <w:rFonts w:cstheme="minorHAnsi"/>
          <w:color w:val="000000"/>
        </w:rPr>
        <w:t xml:space="preserve">(1) Article IX, Section 17, of the Constitution of 1885, as amended, as it existed immediately before this Constitution, as revised in 1968, became effective, is adopted by this reference as a part of this revision as completely as though incorporated herein verbatim, except revenue bonds, revenue certificates or other </w:t>
      </w:r>
      <w:proofErr w:type="gramStart"/>
      <w:r w:rsidRPr="00FE1F6A">
        <w:rPr>
          <w:rFonts w:cstheme="minorHAnsi"/>
          <w:color w:val="000000"/>
        </w:rPr>
        <w:t>evidences</w:t>
      </w:r>
      <w:proofErr w:type="gramEnd"/>
      <w:r w:rsidRPr="00FE1F6A">
        <w:rPr>
          <w:rFonts w:cstheme="minorHAnsi"/>
          <w:color w:val="000000"/>
        </w:rPr>
        <w:t xml:space="preserve"> of indebtedness hereafter issued thereunder may be issued by the agency of the state so authorized by law.</w:t>
      </w:r>
    </w:p>
    <w:p w14:paraId="52DF1E16" w14:textId="1D3D7B29" w:rsidR="00FE1F6A" w:rsidRPr="00FE1F6A" w:rsidRDefault="00FE1F6A" w:rsidP="00031C62">
      <w:pPr>
        <w:ind w:firstLine="720"/>
        <w:rPr>
          <w:rFonts w:cstheme="minorHAnsi"/>
          <w:color w:val="000000"/>
        </w:rPr>
      </w:pPr>
      <w:r w:rsidRPr="00FE1F6A">
        <w:rPr>
          <w:rFonts w:cstheme="minorHAnsi"/>
          <w:color w:val="000000"/>
        </w:rPr>
        <w:t xml:space="preserve">(2) That portion of Article XII, Section 9, Subsection (a) of this Constitution, as amended, which by reference adopted Article XII, Section 19 of the Constitution of 1885, as amended, as the same existed immediately before the effective date of this amendment is adopted by this reference as part of this revision as completely as though incorporated herein verbatim, for the purpose of providing that after the effective date of this amendment all of the proceeds of the revenues derived from the gross receipts taxes, as therein defined, collected in each year shall be applied as provided therein to the extent necessary to comply with all obligations to or for the benefit of holders of bonds or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such gross receipts taxes. No bonds or other obligations may be issued pursuant to the provisions of Article XII, Section 19, of the Constitution of 1885, as amended, but this provision shall not be construed to prevent the refunding of any such outstanding bonds or obligations pursuant to the provisions of this subsection (a)(2).</w:t>
      </w:r>
    </w:p>
    <w:p w14:paraId="549207B6" w14:textId="2E42EB6A" w:rsidR="00FE1F6A" w:rsidRPr="00FE1F6A" w:rsidRDefault="00FE1F6A" w:rsidP="00031C62">
      <w:pPr>
        <w:ind w:firstLine="720"/>
        <w:rPr>
          <w:rFonts w:cstheme="minorHAnsi"/>
          <w:color w:val="000000"/>
        </w:rPr>
      </w:pPr>
      <w:r w:rsidRPr="00FE1F6A">
        <w:rPr>
          <w:rFonts w:cstheme="minorHAnsi"/>
          <w:color w:val="000000"/>
        </w:rPr>
        <w:t xml:space="preserve">Subject to the requirements of the first paragraph of this subsection (a)(2), beginning July 1, 1975, and for fifty years thereafter, all of the proceeds of the revenues derived from the gross receipts taxes collected from every person, including municipalities, as provided and levied as of the time of adoption of this subsection (a)(2) in Chapter 203, Florida Statutes, (hereinafter called "gross receipts taxes"), shall, as collected, be placed in a trust fund to be </w:t>
      </w:r>
      <w:r w:rsidRPr="00FE1F6A">
        <w:rPr>
          <w:rFonts w:cstheme="minorHAnsi"/>
          <w:color w:val="000000"/>
        </w:rPr>
        <w:lastRenderedPageBreak/>
        <w:t xml:space="preserve">known as </w:t>
      </w:r>
      <w:r w:rsidR="00031C62" w:rsidRPr="00FE1F6A">
        <w:rPr>
          <w:rFonts w:cstheme="minorHAnsi"/>
          <w:color w:val="000000"/>
        </w:rPr>
        <w:t>the</w:t>
      </w:r>
      <w:r w:rsidRPr="00FE1F6A">
        <w:rPr>
          <w:rFonts w:cstheme="minorHAnsi"/>
          <w:color w:val="000000"/>
        </w:rPr>
        <w:t xml:space="preserve"> "public education capital outlay and debt service trust fund" in the state treasury (hereinafter referred to as "capital outlay fund"), and used only as provided herein.</w:t>
      </w:r>
    </w:p>
    <w:p w14:paraId="719C3B65" w14:textId="7013DD98" w:rsidR="00031C62" w:rsidRDefault="00FE1F6A" w:rsidP="00031C62">
      <w:pPr>
        <w:ind w:firstLine="720"/>
        <w:rPr>
          <w:rFonts w:cstheme="minorHAnsi"/>
          <w:color w:val="000000"/>
        </w:rPr>
      </w:pPr>
      <w:r w:rsidRPr="00FE1F6A">
        <w:rPr>
          <w:rFonts w:cstheme="minorHAnsi"/>
          <w:color w:val="000000"/>
        </w:rPr>
        <w:t>The capital outlay fund shall be administered by the state board of education as created and constituted by Section 2 of Article IX of the Constitution of Florida as revised in 1968 (hereinafter referred to as "state board"), or by such other instrumentality of the state which shall hereafter succeed by law to the powers, duties and functions of the state board, including the powers, duties and functions of the state board provided in this subsection (a)(2). The state board shall be a body corporate and shall have all the powers provided herein in addition to all other constitutional and statutory powers related to the purposes of this subsection (a)(2) heretofore or hereafter conferred by law upon the state board, or its predecessor created by the Constitution of 1885, as amended.</w:t>
      </w:r>
    </w:p>
    <w:p w14:paraId="497DE55D" w14:textId="119F7B6B" w:rsidR="00031C62" w:rsidRDefault="00FE1F6A" w:rsidP="00031C62">
      <w:pPr>
        <w:ind w:firstLine="720"/>
        <w:rPr>
          <w:rFonts w:cstheme="minorHAnsi"/>
          <w:color w:val="000000"/>
        </w:rPr>
      </w:pPr>
      <w:r w:rsidRPr="00FE1F6A">
        <w:rPr>
          <w:rFonts w:cstheme="minorHAnsi"/>
          <w:color w:val="000000"/>
        </w:rPr>
        <w:t>State bonds pledging the full faith and credit of the state may be issued, without a vote of the electors, by the state board pursuant to law to finance or refinance capital projects theretofore authorized by the legislature, and any purposes appurtenant or incidental thereto, for the state system of public education provided for in Section 1 of Article IX of this Constitution (hereinafter referred to as "state system"), including but not limited to institutions of higher learning, junior colleges, vocational technical schools, or public schools, as now defined or as may hereafter be defined by law. All such bonds shall mature not later than July 1, 2025. All other details of such bonds shall be as provided by law or by the proceedings authorizing such bonds; provided, however, that no bonds, except refunding bonds, shall be issued, and no proceeds shall be expended for the cost of any capital project, unless such project has been authorized by the legislature.</w:t>
      </w:r>
    </w:p>
    <w:p w14:paraId="1D6FA39D" w14:textId="1E58A350" w:rsidR="00FE1F6A" w:rsidRPr="00FE1F6A" w:rsidRDefault="00FE1F6A" w:rsidP="00031C62">
      <w:pPr>
        <w:ind w:firstLine="720"/>
        <w:rPr>
          <w:rFonts w:cstheme="minorHAnsi"/>
          <w:color w:val="000000"/>
        </w:rPr>
      </w:pPr>
      <w:r w:rsidRPr="00FE1F6A">
        <w:rPr>
          <w:rFonts w:cstheme="minorHAnsi"/>
          <w:color w:val="000000"/>
        </w:rPr>
        <w:t xml:space="preserve">Bonds issued pursuant to this subsection (a)(2) shall be primarily payable from such revenues derived from gross receipts </w:t>
      </w:r>
      <w:proofErr w:type="gramStart"/>
      <w:r w:rsidRPr="00FE1F6A">
        <w:rPr>
          <w:rFonts w:cstheme="minorHAnsi"/>
          <w:color w:val="000000"/>
        </w:rPr>
        <w:t>taxes, and</w:t>
      </w:r>
      <w:proofErr w:type="gramEnd"/>
      <w:r w:rsidRPr="00FE1F6A">
        <w:rPr>
          <w:rFonts w:cstheme="minorHAnsi"/>
          <w:color w:val="000000"/>
        </w:rPr>
        <w:t xml:space="preserve"> shall be additionally secured by the full faith and credit of the state. No such bonds shall ever be issued in an amount exceeding ninety percent of the amount which the state board determines can be serviced by the revenues derived from the gross receipts taxes accruing thereafter under the provisions of this subsection (a)(2), and such determination shall be conclusive.</w:t>
      </w:r>
    </w:p>
    <w:p w14:paraId="5EE470C3" w14:textId="4061BC17" w:rsidR="00FE1F6A" w:rsidRPr="00FE1F6A" w:rsidRDefault="00FE1F6A" w:rsidP="00FE1F6A">
      <w:pPr>
        <w:rPr>
          <w:rFonts w:cstheme="minorHAnsi"/>
          <w:color w:val="000000"/>
        </w:rPr>
      </w:pPr>
      <w:r w:rsidRPr="00FE1F6A">
        <w:rPr>
          <w:rFonts w:cstheme="minorHAnsi"/>
          <w:color w:val="000000"/>
        </w:rPr>
        <w:t>The mon</w:t>
      </w:r>
      <w:r w:rsidR="00270520">
        <w:rPr>
          <w:rFonts w:cstheme="minorHAnsi"/>
          <w:color w:val="000000"/>
        </w:rPr>
        <w:t>eys</w:t>
      </w:r>
      <w:r w:rsidRPr="00FE1F6A">
        <w:rPr>
          <w:rFonts w:cstheme="minorHAnsi"/>
          <w:color w:val="000000"/>
        </w:rPr>
        <w:t xml:space="preserve"> in the capital outlay fund in each fiscal year shall be used only for the following purposes and in the following order of priority:</w:t>
      </w:r>
    </w:p>
    <w:p w14:paraId="7CC6C18D" w14:textId="77777777" w:rsidR="00FE1F6A" w:rsidRPr="00FE1F6A" w:rsidRDefault="00FE1F6A" w:rsidP="00FE1F6A">
      <w:pPr>
        <w:ind w:firstLine="720"/>
        <w:rPr>
          <w:rFonts w:cstheme="minorHAnsi"/>
          <w:color w:val="000000"/>
        </w:rPr>
      </w:pPr>
      <w:r w:rsidRPr="00FE1F6A">
        <w:rPr>
          <w:rFonts w:cstheme="minorHAnsi"/>
          <w:color w:val="000000"/>
        </w:rPr>
        <w:t xml:space="preserve">(1) For the payment of the principal of and interest on any bonds maturing in such fiscal </w:t>
      </w:r>
      <w:proofErr w:type="gramStart"/>
      <w:r w:rsidRPr="00FE1F6A">
        <w:rPr>
          <w:rFonts w:cstheme="minorHAnsi"/>
          <w:color w:val="000000"/>
        </w:rPr>
        <w:t>year;</w:t>
      </w:r>
      <w:proofErr w:type="gramEnd"/>
    </w:p>
    <w:p w14:paraId="6FFC40D2" w14:textId="77777777" w:rsidR="00FE1F6A" w:rsidRPr="00FE1F6A" w:rsidRDefault="00FE1F6A" w:rsidP="00FE1F6A">
      <w:pPr>
        <w:ind w:firstLine="720"/>
        <w:rPr>
          <w:rFonts w:cstheme="minorHAnsi"/>
          <w:color w:val="000000"/>
        </w:rPr>
      </w:pPr>
      <w:r w:rsidRPr="00FE1F6A">
        <w:rPr>
          <w:rFonts w:cstheme="minorHAnsi"/>
          <w:color w:val="000000"/>
        </w:rPr>
        <w:t xml:space="preserve">(2) For the deposit into any reserve funds provided for in the proceedings authorizing the issuance of bonds of any amounts required to be deposited in such reserve funds in such fiscal </w:t>
      </w:r>
      <w:proofErr w:type="gramStart"/>
      <w:r w:rsidRPr="00FE1F6A">
        <w:rPr>
          <w:rFonts w:cstheme="minorHAnsi"/>
          <w:color w:val="000000"/>
        </w:rPr>
        <w:t>year;</w:t>
      </w:r>
      <w:proofErr w:type="gramEnd"/>
    </w:p>
    <w:p w14:paraId="3B4FA935" w14:textId="21D1CDF5" w:rsidR="00FE1F6A" w:rsidRPr="00FE1F6A" w:rsidRDefault="00FE1F6A" w:rsidP="00FE1F6A">
      <w:pPr>
        <w:ind w:firstLine="720"/>
        <w:rPr>
          <w:rFonts w:cstheme="minorHAnsi"/>
          <w:color w:val="000000"/>
        </w:rPr>
      </w:pPr>
      <w:r w:rsidRPr="00FE1F6A">
        <w:rPr>
          <w:rFonts w:cstheme="minorHAnsi"/>
          <w:color w:val="000000"/>
        </w:rPr>
        <w:t>(3) For direct payment of the cost or any part of the cost of any capital project for the state system theretofore authorized by the legislature, or for the purchase or redemption of outstanding bonds in accordance with the provisions of the proceedings which authorized the issuance of such bonds.</w:t>
      </w:r>
    </w:p>
    <w:p w14:paraId="7A1B25E6" w14:textId="22473BE7" w:rsidR="00FE1F6A" w:rsidRPr="00FE1F6A" w:rsidRDefault="00FE1F6A" w:rsidP="00FE1F6A">
      <w:pPr>
        <w:ind w:firstLine="720"/>
        <w:rPr>
          <w:rFonts w:cstheme="minorHAnsi"/>
          <w:color w:val="000000"/>
        </w:rPr>
      </w:pPr>
      <w:r w:rsidRPr="00FE1F6A">
        <w:rPr>
          <w:rFonts w:cstheme="minorHAnsi"/>
          <w:color w:val="000000"/>
        </w:rPr>
        <w:t xml:space="preserve">(b) Refunding Bonds. Revenue bonds to finance the cost of state capital projects issued prior to the date this revision becomes effective, including projects of the Florida state turnpike authority or its successor but excluding all portions of the state highway system, may be refunded as provided by law without vote of the electors at a lower net average interest cost </w:t>
      </w:r>
      <w:r w:rsidRPr="00FE1F6A">
        <w:rPr>
          <w:rFonts w:cstheme="minorHAnsi"/>
          <w:color w:val="000000"/>
        </w:rPr>
        <w:lastRenderedPageBreak/>
        <w:t>rate by the issuance of bonds maturing not later than the obligations refunded, secured by the same revenues only.</w:t>
      </w:r>
    </w:p>
    <w:p w14:paraId="64287B8A" w14:textId="77777777" w:rsidR="00FE1F6A" w:rsidRDefault="00FE1F6A" w:rsidP="00FE1F6A">
      <w:pPr>
        <w:rPr>
          <w:rFonts w:cstheme="minorHAnsi"/>
          <w:color w:val="000000"/>
        </w:rPr>
      </w:pPr>
    </w:p>
    <w:p w14:paraId="7E89EBFA" w14:textId="2FAEE8DF" w:rsidR="00FE1F6A" w:rsidRPr="00FE1F6A" w:rsidRDefault="00FE1F6A" w:rsidP="00FE1F6A">
      <w:pPr>
        <w:rPr>
          <w:rFonts w:cstheme="minorHAnsi"/>
          <w:color w:val="000000"/>
        </w:rPr>
      </w:pPr>
      <w:r w:rsidRPr="00FE1F6A">
        <w:rPr>
          <w:rFonts w:cstheme="minorHAnsi"/>
          <w:color w:val="000000"/>
        </w:rPr>
        <w:t>(c) Motor Vehicle Fuel Taxes.</w:t>
      </w:r>
    </w:p>
    <w:p w14:paraId="321D78C5" w14:textId="018F08B0" w:rsidR="00FE1F6A" w:rsidRDefault="00FE1F6A" w:rsidP="00031C62">
      <w:pPr>
        <w:ind w:firstLine="720"/>
        <w:rPr>
          <w:rFonts w:cstheme="minorHAnsi"/>
          <w:color w:val="000000"/>
        </w:rPr>
      </w:pPr>
      <w:r w:rsidRPr="00FE1F6A">
        <w:rPr>
          <w:rFonts w:cstheme="minorHAnsi"/>
          <w:color w:val="000000"/>
        </w:rPr>
        <w:t xml:space="preserve">(1) A state tax, designated "second gas tax," of two cents per gallon upon gasoline and other like products of petroleum and an equivalent tax upon other sources of energy used to propel motor vehicles </w:t>
      </w:r>
      <w:r w:rsidR="00270520">
        <w:rPr>
          <w:rFonts w:cstheme="minorHAnsi"/>
          <w:color w:val="000000"/>
        </w:rPr>
        <w:t>a</w:t>
      </w:r>
      <w:r w:rsidRPr="00FE1F6A">
        <w:rPr>
          <w:rFonts w:cstheme="minorHAnsi"/>
          <w:color w:val="000000"/>
        </w:rPr>
        <w:t>s levied by Article IX, Section 16, of the Constitution of 1885, as amended, is hereby continued for a period of forty consecutive years. The proceeds of said tax shall be placed monthly in the state roads distribution fund in the state treasury.</w:t>
      </w:r>
    </w:p>
    <w:p w14:paraId="168C2221" w14:textId="6D07A646" w:rsidR="00FE1F6A" w:rsidRDefault="00FE1F6A" w:rsidP="00031C62">
      <w:pPr>
        <w:ind w:firstLine="720"/>
        <w:rPr>
          <w:rFonts w:cstheme="minorHAnsi"/>
          <w:color w:val="000000"/>
        </w:rPr>
      </w:pPr>
      <w:r w:rsidRPr="00FE1F6A">
        <w:rPr>
          <w:rFonts w:cstheme="minorHAnsi"/>
          <w:color w:val="000000"/>
        </w:rPr>
        <w:t xml:space="preserve">(2) Article IX, Section 16, of the Constitution of 1885, as amended, is adopted by 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FE1F6A">
        <w:rPr>
          <w:rFonts w:cstheme="minorHAnsi"/>
          <w:color w:val="000000"/>
        </w:rPr>
        <w:t>refundings</w:t>
      </w:r>
      <w:proofErr w:type="spellEnd"/>
      <w:r w:rsidRPr="00FE1F6A">
        <w:rPr>
          <w:rFonts w:cstheme="minorHAnsi"/>
          <w:color w:val="000000"/>
        </w:rPr>
        <w:t xml:space="preserve"> thereof secured by any portion of the "second gas tax."</w:t>
      </w:r>
    </w:p>
    <w:p w14:paraId="0A70AFFC" w14:textId="4D823084" w:rsidR="00FE1F6A" w:rsidRPr="00FE1F6A" w:rsidRDefault="00FE1F6A" w:rsidP="00031C62">
      <w:pPr>
        <w:ind w:firstLine="720"/>
        <w:rPr>
          <w:rFonts w:cstheme="minorHAnsi"/>
          <w:color w:val="000000"/>
        </w:rPr>
      </w:pPr>
      <w:r w:rsidRPr="00FE1F6A">
        <w:rPr>
          <w:rFonts w:cstheme="minorHAnsi"/>
          <w:color w:val="000000"/>
        </w:rPr>
        <w:t>(3) No funds anticipated to be allocated under the formula stated in Article IX, Section 16, of the Constitution of 1885, as amended, shall be pledged as security for any obligation hereafter issued or entered into, except that any outstanding obligations previously issued pledging revenues allocated under said Article IX, Section 16, may be refunded at a lower net average interest cost rate by the issuance of refunding bonds, maturing not later than the obligations refunded, secured by the same revenues and any other security authorized in paragraph (5) of this subsection.</w:t>
      </w:r>
    </w:p>
    <w:p w14:paraId="4808D0AB" w14:textId="1539FF66" w:rsidR="00031C62" w:rsidRDefault="00FE1F6A" w:rsidP="00031C62">
      <w:pPr>
        <w:ind w:firstLine="720"/>
        <w:rPr>
          <w:rFonts w:cstheme="minorHAnsi"/>
          <w:color w:val="000000"/>
        </w:rPr>
      </w:pPr>
      <w:r w:rsidRPr="00FE1F6A">
        <w:rPr>
          <w:rFonts w:cstheme="minorHAnsi"/>
          <w:color w:val="000000"/>
        </w:rPr>
        <w:t>(4) Subject to the requirements of paragraph (2) of this subsection and after payment of administrative expenses, the "second gas tax" shall be allocated to the account of each of the several counties in the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 any deficiencies for prior years, secured under paragraph (2) of this subsection, exceeds the amount which would be allocated to that county under the formula set out in this paragraph, the amounts allocated to other counties shall be reduced proportionately.</w:t>
      </w:r>
    </w:p>
    <w:p w14:paraId="6C4C75C9" w14:textId="45290BC7" w:rsidR="00FE1F6A" w:rsidRPr="00FE1F6A" w:rsidRDefault="00FE1F6A" w:rsidP="00031C62">
      <w:pPr>
        <w:ind w:firstLine="720"/>
        <w:rPr>
          <w:rFonts w:cstheme="minorHAnsi"/>
          <w:color w:val="000000"/>
        </w:rPr>
      </w:pPr>
      <w:r w:rsidRPr="00FE1F6A">
        <w:rPr>
          <w:rFonts w:cstheme="minorHAnsi"/>
          <w:color w:val="000000"/>
        </w:rPr>
        <w:t xml:space="preserve">(5) Funds allocated under paragraphs (2) and (4) of this subsection shall be administered by the state board of administration created under said Article IX, Section 16, of the Constitution of 1885, as amended, and which is continued as a body corporate for the life of this subsection 9(c). The board shall remit the proceeds of the "second gas tax" in each county account for use in said county as follows: eighty per cent to the state agency supervising the state road system and twenty per cent to the governing body of the county. The percentage allocated to the county may be increased by general law. The proceeds of the "second gas tax" subject to allocation to the several counties under this paragraph (5) shall be used first, for the payment of obligations pledging revenues allocated pursuant to Article IX, Section 16, of the Constitution of 1885, as amended, and any </w:t>
      </w:r>
      <w:proofErr w:type="spellStart"/>
      <w:r w:rsidRPr="00FE1F6A">
        <w:rPr>
          <w:rFonts w:cstheme="minorHAnsi"/>
          <w:color w:val="000000"/>
        </w:rPr>
        <w:t>refundings</w:t>
      </w:r>
      <w:proofErr w:type="spellEnd"/>
      <w:r w:rsidRPr="00FE1F6A">
        <w:rPr>
          <w:rFonts w:cstheme="minorHAnsi"/>
          <w:color w:val="000000"/>
        </w:rPr>
        <w:t xml:space="preserve"> thereof; second, for the payment of debt </w:t>
      </w:r>
      <w:r w:rsidRPr="00FE1F6A">
        <w:rPr>
          <w:rFonts w:cstheme="minorHAnsi"/>
          <w:color w:val="000000"/>
        </w:rPr>
        <w:lastRenderedPageBreak/>
        <w:t>service on bonds issued as provided by this paragraph (5) to finance the acquisition and construction of roads as defined by law; and third, for the acquisition and construction of roads. When authorized by law, state bonds pledging the full faith and credit of the state may be issued without any election: (</w:t>
      </w:r>
      <w:proofErr w:type="spellStart"/>
      <w:r w:rsidRPr="00FE1F6A">
        <w:rPr>
          <w:rFonts w:cstheme="minorHAnsi"/>
          <w:color w:val="000000"/>
        </w:rPr>
        <w:t>i</w:t>
      </w:r>
      <w:proofErr w:type="spellEnd"/>
      <w:r w:rsidRPr="00FE1F6A">
        <w:rPr>
          <w:rFonts w:cstheme="minorHAnsi"/>
          <w:color w:val="000000"/>
        </w:rPr>
        <w:t>) to refund obligations secured by any portion of the "second gas tax" allocated to a county under Article IX, Section 16, of the Constitution of 1885, as amended; (ii) to finance the acquisition and construction of roads in a county when approved by the governing body of the county and the state agency supervising the state road system; and (iii) to refund obligations secured by any portion of the "second gas tax" allocated under paragraph 9(c)(4). No such bonds shall be issued unless a state fiscal agency created by law has made a determination that in no state fiscal year will the debt service requirements of the bonds and all other bonds secured by the pledged portion of the "second gas tax" allocated to the county exceed seventy-five per cent of the pledged portion of the "second gas tax" allocated to that county for the preceding state fiscal year, of the pledged net tolls from existing facilities collected in the preceding state fiscal year, and of the annual average net tolls anticipated during the first five years of operation of new projects to be financed. Bonds issued pursuant to this subsection shall be payable primarily from the pledged tolls and portions of the "second gas tax" allocated to that county.</w:t>
      </w:r>
    </w:p>
    <w:p w14:paraId="7E727ED0" w14:textId="77777777" w:rsidR="00FE1F6A" w:rsidRDefault="00FE1F6A" w:rsidP="00FE1F6A">
      <w:pPr>
        <w:rPr>
          <w:rFonts w:cstheme="minorHAnsi"/>
          <w:color w:val="000000"/>
        </w:rPr>
      </w:pPr>
    </w:p>
    <w:p w14:paraId="715634D2" w14:textId="001856BF" w:rsidR="00FE1F6A" w:rsidRDefault="00FE1F6A" w:rsidP="00FE1F6A">
      <w:pPr>
        <w:rPr>
          <w:rFonts w:cstheme="minorHAnsi"/>
          <w:color w:val="000000"/>
        </w:rPr>
      </w:pPr>
      <w:r w:rsidRPr="00FE1F6A">
        <w:rPr>
          <w:rFonts w:cstheme="minorHAnsi"/>
          <w:color w:val="000000"/>
        </w:rPr>
        <w:t>(d) School Bonds.</w:t>
      </w:r>
    </w:p>
    <w:p w14:paraId="211C71FF" w14:textId="58ABE9D8" w:rsidR="00FE1F6A" w:rsidRPr="00FE1F6A" w:rsidRDefault="00FE1F6A" w:rsidP="00031C62">
      <w:pPr>
        <w:ind w:firstLine="720"/>
        <w:rPr>
          <w:rFonts w:cstheme="minorHAnsi"/>
          <w:color w:val="000000"/>
        </w:rPr>
      </w:pPr>
      <w:r w:rsidRPr="00FE1F6A">
        <w:rPr>
          <w:rFonts w:cstheme="minorHAnsi"/>
          <w:color w:val="000000"/>
        </w:rPr>
        <w:t xml:space="preserve">(1) Article XII, Section 9, Subsection (d) of this constitution, as amended, (which, by reference, adopted Article XII, Section 18, of the Constitution of 1885, as amended) as the same existed immediately before the effective date of this amendment is adopted by this reference as part of this amendment as completely as though incorporated herein verbatim, for the purpose of providing that after the effective date of this amendment the first proceeds of the revenues derived from the licensing of motor vehicles as referred to therein shall be distributed annually among the several counties in the ratio of the number of instruction units in each county, the same being coterminous with the school district of each county as provided in Article IX, Section 4, Subsection (a) of this constitution, in each year computed as provided therein to the extent necessary to comply with all obligations to or for the benefit of holders of bonds or motor vehicle tax anticipation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any portion of such revenues derived from the licensing of motor vehicles.</w:t>
      </w:r>
    </w:p>
    <w:p w14:paraId="5B4E0FC3" w14:textId="44F04D96" w:rsidR="00FE1F6A" w:rsidRPr="00FE1F6A" w:rsidRDefault="00FE1F6A" w:rsidP="00031C62">
      <w:pPr>
        <w:ind w:firstLine="720"/>
        <w:rPr>
          <w:rFonts w:cstheme="minorHAnsi"/>
          <w:color w:val="000000"/>
        </w:rPr>
      </w:pPr>
      <w:r w:rsidRPr="00FE1F6A">
        <w:rPr>
          <w:rFonts w:cstheme="minorHAnsi"/>
          <w:color w:val="000000"/>
        </w:rPr>
        <w:t>(2) No funds anticipated to be distributed annually among the several counties under the formula stated in Article XII, Section 9, Subsection (d) of this constitution, as amended, as the same existed immediately before the effective date of this amendment shall be pledged as security for any obligations hereafter issued or entered into, except that any outstanding obligations previously issued pledging such funds may be refunded at a lower net average interest cost rate by the issuance of refunding bonds maturing not later than the obligations refunded, secured by the same revenues and any other security authorized in paragraph (13) of this subsection (d).</w:t>
      </w:r>
    </w:p>
    <w:p w14:paraId="5CBF9AA8" w14:textId="50F60B91" w:rsidR="00FE1F6A" w:rsidRPr="00FE1F6A" w:rsidRDefault="00FE1F6A" w:rsidP="00031C62">
      <w:pPr>
        <w:ind w:firstLine="720"/>
        <w:rPr>
          <w:rFonts w:cstheme="minorHAnsi"/>
          <w:color w:val="000000"/>
        </w:rPr>
      </w:pPr>
      <w:r w:rsidRPr="00FE1F6A">
        <w:rPr>
          <w:rFonts w:cstheme="minorHAnsi"/>
          <w:color w:val="000000"/>
        </w:rPr>
        <w:t xml:space="preserve">(3) Subject to the requirements of paragraph (1) of this subsection (d) beginning July 1, 1973, and for thirty-five years thereafter, the first proceeds of the revenues derived from the licensing of motor vehicles to the extent necessary to comply with the provisions of this amendment, shall, as collected, be placed monthly in the school district and junior college </w:t>
      </w:r>
      <w:r w:rsidRPr="00FE1F6A">
        <w:rPr>
          <w:rFonts w:cstheme="minorHAnsi"/>
          <w:color w:val="000000"/>
        </w:rPr>
        <w:lastRenderedPageBreak/>
        <w:t xml:space="preserve">district capital outlay and debt service fund in the state treasury and used only as provided in this amendment. Such revenue shall be distributed annually among the several school districts and junior college districts in the ratio of the number of instruction units in each school district or junior college district in each year computed as provided herein. The amount of </w:t>
      </w:r>
      <w:r w:rsidR="00031C62" w:rsidRPr="00FE1F6A">
        <w:rPr>
          <w:rFonts w:cstheme="minorHAnsi"/>
          <w:color w:val="000000"/>
        </w:rPr>
        <w:t>the</w:t>
      </w:r>
      <w:r w:rsidRPr="00FE1F6A">
        <w:rPr>
          <w:rFonts w:cstheme="minorHAnsi"/>
          <w:color w:val="000000"/>
        </w:rPr>
        <w:t xml:space="preserve"> first revenues derived from the state motor vehicle license taxes to be so set aside in each year and distributed as provided herein shall be an amount equal in the aggregate to the product of six hundred dollars ($600) multiplied by the total number </w:t>
      </w:r>
      <w:r w:rsidR="00031C62" w:rsidRPr="00FE1F6A">
        <w:rPr>
          <w:rFonts w:cstheme="minorHAnsi"/>
          <w:color w:val="000000"/>
        </w:rPr>
        <w:t>of</w:t>
      </w:r>
      <w:r w:rsidRPr="00FE1F6A">
        <w:rPr>
          <w:rFonts w:cstheme="minorHAnsi"/>
          <w:color w:val="000000"/>
        </w:rPr>
        <w:t xml:space="preserve"> instruction units in all the school districts of Florida for the school fiscal year 1967-68, plus an amount equal in the aggregate to the product of eight hundred dollars ($800) multiplied by the total number of instruction units in all the school districts of Florida for the school fiscal year 1972-73 and for each school fiscal year thereafter which is in excess of the total number of such instruction units in all the school districts of Florida for the school fiscal year 1967-68, such excess units being designated "growth units." The amount of the first revenues derived from the state motor vehicle license taxes to be so set aside in each year and distributed as provided herein shall additionally be an amount equal in the aggregate to the product of four hundred dollars ($400) multiplied by the total number of instruction units in all junior college districts of Florida. The number of instruction units in each school district or junior college district in each year for the purposes of this amendment shall be the greater of (1) the number of instruction units in each school district for the school fiscal year 1967-68 or junior college district for the school fiscal year 1968-69 computed in the manner heretofore provided by general law, or ( 2) the number of instruction units in such school district, including growth units, or junior college district for the school fiscal year computed in the manner heretofore or hereafter provided by general law and approved by the state board of education ( hereinafter called the state board), or (3) the number of instruction units in each school district, including growth units, or junior college district on behalf of which the state board has issued bonds or motor vehicle tax anticipation certificates under this amendment which will produce sufficient revenues under this amendment to equal one and twelve-hundredths (1.12) times the aggregate amount of principal of and interest on all bonds or motor vehicle tax anticipation certificates issued under this amendment which will mature and become due in such year, computed in the manner heretofore or hereafter provided by general law and approved by the state board.</w:t>
      </w:r>
    </w:p>
    <w:p w14:paraId="3D9D11AC" w14:textId="32FBC13B" w:rsidR="00FE1F6A" w:rsidRDefault="00FE1F6A" w:rsidP="00031C62">
      <w:pPr>
        <w:ind w:firstLine="720"/>
        <w:rPr>
          <w:rFonts w:cstheme="minorHAnsi"/>
          <w:color w:val="000000"/>
        </w:rPr>
      </w:pPr>
      <w:r w:rsidRPr="00FE1F6A">
        <w:rPr>
          <w:rFonts w:cstheme="minorHAnsi"/>
          <w:color w:val="000000"/>
        </w:rPr>
        <w:t xml:space="preserve">(4) Such funds so distributed shall be administered by the state board as now created and constituted by Section 2 of Article IX of the State Constitution as revised in 1968, or by such other instrumentality of the state which shall hereafter succeed by law to the powers, </w:t>
      </w:r>
      <w:proofErr w:type="gramStart"/>
      <w:r w:rsidRPr="00FE1F6A">
        <w:rPr>
          <w:rFonts w:cstheme="minorHAnsi"/>
          <w:color w:val="000000"/>
        </w:rPr>
        <w:t>duties</w:t>
      </w:r>
      <w:proofErr w:type="gramEnd"/>
      <w:r w:rsidRPr="00FE1F6A">
        <w:rPr>
          <w:rFonts w:cstheme="minorHAnsi"/>
          <w:color w:val="000000"/>
        </w:rPr>
        <w:t xml:space="preserve"> and functions of the state board, including the powers, duties and functions of the state board provided in this amendment. For the purposes of this amendment, said state board shall be a body corporate and shall have all the powers provided in this amendment in addition to all other constitutional and statutory powers related to the purposes of this amendment heretofore or hereafter conferred upon said state board.</w:t>
      </w:r>
    </w:p>
    <w:p w14:paraId="4DBBC9E0" w14:textId="40D53DCE" w:rsidR="00FE1F6A" w:rsidRPr="00FE1F6A" w:rsidRDefault="00FE1F6A" w:rsidP="00031C62">
      <w:pPr>
        <w:ind w:firstLine="720"/>
        <w:rPr>
          <w:rFonts w:cstheme="minorHAnsi"/>
          <w:color w:val="000000"/>
        </w:rPr>
      </w:pPr>
      <w:r w:rsidRPr="00FE1F6A">
        <w:rPr>
          <w:rFonts w:cstheme="minorHAnsi"/>
          <w:color w:val="000000"/>
        </w:rPr>
        <w:t xml:space="preserve">(5) The state board shall, in addition to its other constitutional and statutory powers, have the management, control and supervision of the proceeds of the first part of the revenues derived from the licensing of motor vehicles provided for in this subsection (d). The state board shall also have power, for the purpose of obtaining funds for the use of any school board of any school district or board of trustees of any junior college district in acquiring, building, constructing, altering, remodeling, improving, enlarging, furnishing, equipping, maintaining, </w:t>
      </w:r>
      <w:r w:rsidRPr="00FE1F6A">
        <w:rPr>
          <w:rFonts w:cstheme="minorHAnsi"/>
          <w:color w:val="000000"/>
        </w:rPr>
        <w:lastRenderedPageBreak/>
        <w:t>renovating, or repairing of capital outlay projects for school purposes to issue bonds or motor vehicle tax anticipation certificates, and also to issue such bonds or motor vehicle tax anticipation certificates to pay, fund or refund any bonds or motor vehicle tax anticipation certificates theretofore issued by said state board. All such bonds or motor vehicle tax anticipation certificates shall bear interest at not exceeding five per centum per annum, or such higher interest rate as may be authorized by statute heretofore or hereafter passed by a three-fifths (3/5) vote of each house of the legislature. All such bonds shall mature serially in annual installments commencing not more than three (3) years from the date of issuance thereof and ending not later than thirty (30) years from the date of issuance, or July 1, 2007, A.D., whichever is earlier. All such motor vehicle tax anticipation certificates shall mature prior to July 1, 2007, A.D. The state board shall have power to determine all other details of said bonds or motor vehicle tax anticipation certificates and to sell at public sale after public advertisement, or exchange said bonds or motor vehicle tax anticipation certificates, upon such terms and conditions as the state board shall provide.</w:t>
      </w:r>
    </w:p>
    <w:p w14:paraId="383C80C6" w14:textId="76CF49E0" w:rsidR="00FE1F6A" w:rsidRPr="00FE1F6A" w:rsidRDefault="00FE1F6A" w:rsidP="00031C62">
      <w:pPr>
        <w:ind w:firstLine="720"/>
        <w:rPr>
          <w:rFonts w:cstheme="minorHAnsi"/>
          <w:color w:val="000000"/>
        </w:rPr>
      </w:pPr>
      <w:r w:rsidRPr="00FE1F6A">
        <w:rPr>
          <w:rFonts w:cstheme="minorHAnsi"/>
          <w:color w:val="000000"/>
        </w:rPr>
        <w:t>(6) The state board shall also have power to pledge for the payment of the principal of and interest on such bonds or motor vehicle tax anticipation certificates, including refunding bonds or refunding motor vehicle tax anticipation certificates, all or any part from the anticipated revenues to be derived from the licensing of motor vehicles provided for in this amendment and to enter into any covenants and other agreements with the holders of such bonds or motor vehicle tax anticipation certificates at the time of the issuance thereof concerning the security thereof and the rights of the holders thereof, all of which covenants and agreements shall constitute legally binding and irrevocable contracts with such holders and shall be fully enforceable by such holders in any court of competent jurisdiction.</w:t>
      </w:r>
    </w:p>
    <w:p w14:paraId="04250313" w14:textId="4FB0D9BC" w:rsidR="00FE1F6A" w:rsidRPr="00FE1F6A" w:rsidRDefault="00FE1F6A" w:rsidP="00031C62">
      <w:pPr>
        <w:ind w:firstLine="720"/>
        <w:rPr>
          <w:rFonts w:cstheme="minorHAnsi"/>
          <w:color w:val="000000"/>
        </w:rPr>
      </w:pPr>
      <w:r w:rsidRPr="00FE1F6A">
        <w:rPr>
          <w:rFonts w:cstheme="minorHAnsi"/>
          <w:color w:val="000000"/>
        </w:rPr>
        <w:t>(7) No such bonds or motor vehicle tax anticipation certificates shall ever be issued by the state board until after the adoption of a resolution requesting the issuance thereof by the school board of the school district or board of trustees of the junior college district on behalf of which the obligations are to be issued. The state board of education shall limit the amount of such bonds or motor vehicle tax anticipation certificates which can be issued on behalf of any school district or junior college district to ninety percent (90%) of the amount which it determines can be serviced by the revenue accruing to the school district or junior college district under the provisions of this amendment, and such determination shall be conclusive. All such bonds or motor vehicle tax anticipation certificates shall be issued in the name of the state board of education but shall be issued for and on behalf of the school board of the school district or board of trustees of the junior college district requesting the issuance thereof, and no election or approval of qualified electors shall be required for the issuance thereof.</w:t>
      </w:r>
    </w:p>
    <w:p w14:paraId="5014944F" w14:textId="77777777" w:rsidR="00FE1F6A" w:rsidRDefault="00FE1F6A" w:rsidP="00FE1F6A">
      <w:pPr>
        <w:rPr>
          <w:rFonts w:cstheme="minorHAnsi"/>
          <w:color w:val="000000"/>
        </w:rPr>
      </w:pPr>
    </w:p>
    <w:p w14:paraId="1AF3ACE6" w14:textId="53DC9387" w:rsidR="00FE1F6A" w:rsidRPr="00FE1F6A" w:rsidRDefault="00FE1F6A" w:rsidP="00FE1F6A">
      <w:pPr>
        <w:rPr>
          <w:rFonts w:cstheme="minorHAnsi"/>
          <w:color w:val="000000"/>
        </w:rPr>
      </w:pPr>
      <w:r w:rsidRPr="00FE1F6A">
        <w:rPr>
          <w:rFonts w:cstheme="minorHAnsi"/>
          <w:color w:val="000000"/>
        </w:rPr>
        <w:t>(8) The state board shall in each year use the funds distributable pursuant to this amendment to the credit of each school district or junior college district only in the following manner and in order of priority:</w:t>
      </w:r>
    </w:p>
    <w:p w14:paraId="113CA17D" w14:textId="77777777" w:rsidR="00FE1F6A" w:rsidRPr="00FE1F6A" w:rsidRDefault="00FE1F6A" w:rsidP="00FE1F6A">
      <w:pPr>
        <w:ind w:firstLine="720"/>
        <w:rPr>
          <w:rFonts w:cstheme="minorHAnsi"/>
          <w:color w:val="000000"/>
        </w:rPr>
      </w:pPr>
      <w:r w:rsidRPr="00FE1F6A">
        <w:rPr>
          <w:rFonts w:cstheme="minorHAnsi"/>
          <w:color w:val="000000"/>
        </w:rPr>
        <w:t>a. To comply with the requirements of paragraph (1) of this subsection (d).</w:t>
      </w:r>
    </w:p>
    <w:p w14:paraId="5E0BF926" w14:textId="48EFE416" w:rsidR="00FE1F6A" w:rsidRPr="00FE1F6A" w:rsidRDefault="00FE1F6A" w:rsidP="00FE1F6A">
      <w:pPr>
        <w:ind w:firstLine="720"/>
        <w:rPr>
          <w:rFonts w:cstheme="minorHAnsi"/>
          <w:color w:val="000000"/>
        </w:rPr>
      </w:pPr>
      <w:r w:rsidRPr="00FE1F6A">
        <w:rPr>
          <w:rFonts w:cstheme="minorHAnsi"/>
          <w:color w:val="000000"/>
        </w:rPr>
        <w:t xml:space="preserve">b. To pay all amounts of principal and interest maturing in such year on any bonds or motor vehicle tax anticipation certificates issued under the authority hereof, including refunding bonds or motor vehicle tax anticipation certificate s, issued on behalf of the school board of such school district or board of trustees of such junior college district; subject, however, to any </w:t>
      </w:r>
      <w:r w:rsidRPr="00FE1F6A">
        <w:rPr>
          <w:rFonts w:cstheme="minorHAnsi"/>
          <w:color w:val="000000"/>
        </w:rPr>
        <w:lastRenderedPageBreak/>
        <w:t>covenants or agreements made by the state board concerning the rights between holders of different issues of such bonds or motor vehicle tax anticipation certificates, as herein authorized.</w:t>
      </w:r>
    </w:p>
    <w:p w14:paraId="0C61FE40" w14:textId="58C25245" w:rsidR="00FE1F6A" w:rsidRPr="00FE1F6A" w:rsidRDefault="00FE1F6A" w:rsidP="00FE1F6A">
      <w:pPr>
        <w:ind w:firstLine="720"/>
        <w:rPr>
          <w:rFonts w:cstheme="minorHAnsi"/>
          <w:color w:val="000000"/>
        </w:rPr>
      </w:pPr>
      <w:r w:rsidRPr="00FE1F6A">
        <w:rPr>
          <w:rFonts w:cstheme="minorHAnsi"/>
          <w:color w:val="000000"/>
        </w:rPr>
        <w:t>c. To establish and maintain a sinking fund or funds to meet future requirements for debt service or reserves therefor, on bonds or motor vehicle tax anticipation certificates issued on behalf of the school board of such school district or board of trustees of such junior college district under the authority hereof, whenever the state board shall deem it necessary or advisable, and in such amounts and under such terms and conditions as the state board shall in its discretion determine.</w:t>
      </w:r>
    </w:p>
    <w:p w14:paraId="26638FC1" w14:textId="38914B62" w:rsidR="00FE1F6A" w:rsidRPr="00FE1F6A" w:rsidRDefault="00FE1F6A" w:rsidP="00FE1F6A">
      <w:pPr>
        <w:ind w:firstLine="720"/>
        <w:rPr>
          <w:rFonts w:cstheme="minorHAnsi"/>
          <w:color w:val="000000"/>
        </w:rPr>
      </w:pPr>
      <w:r w:rsidRPr="00FE1F6A">
        <w:rPr>
          <w:rFonts w:cstheme="minorHAnsi"/>
          <w:color w:val="000000"/>
        </w:rPr>
        <w:t>d. To distribute annually to the several school boards of the school districts or the boards of trustees of the junior college districts for use in payment of debt service on bonds heretofore or hereafter issued by any such school board s of the school districts or boards of trustees of the junior college districts where the proceeds of the bonds were used, or are to be used, in the acquiring, building, constructing, altering, remodeling, improving, enlarging, furnishing, equipping, maintaining, renovating, or repairing of capital outlay projects in such school districts or junior college districts and which capital outlay projects have been approved by the school board of the school district or board of trustees of the junior college district, pursuant to the most recent survey or surveys conducted under regulations prescribed by the state board to determine the capital outlay needs of the school district or junior college district. The state board shall have power at the time of issuance of any bonds by any school board of any school district or board of trustees of any junior college district to covenant and agree with such school board or board of trustees as to the rank and priority of payments to be made for different issues of bonds under this subparagraph d., and may further agree that any amounts to be distributed under this subparagraph d. may be pledged for the debt service on bonds issued by any school board of any school district or board of trustees of any junior college district and for the rank and priority of such pledge. Any such covenants or agreements of the state board may be enforced by any holders of such bonds in any court of competent jurisdiction.</w:t>
      </w:r>
    </w:p>
    <w:p w14:paraId="548EA2EC" w14:textId="3C05E35B" w:rsidR="00FE1F6A" w:rsidRPr="00FE1F6A" w:rsidRDefault="00FE1F6A" w:rsidP="00FE1F6A">
      <w:pPr>
        <w:ind w:firstLine="720"/>
        <w:rPr>
          <w:rFonts w:cstheme="minorHAnsi"/>
          <w:color w:val="000000"/>
        </w:rPr>
      </w:pPr>
      <w:r w:rsidRPr="00FE1F6A">
        <w:rPr>
          <w:rFonts w:cstheme="minorHAnsi"/>
          <w:color w:val="000000"/>
        </w:rPr>
        <w:t>e. To distribute annually to the several school boards of the school districts or boards of trustees of the junior college districts for the payment of the cost of acquiring, building, constructing, altering, remodeling, improving, enlarging, furnishing, equipping, maintaining, renovating, or repairing of capital outlay projects for school purposes in such school district or junior college district as shall be requested by resolution of the school board of the school district or board of trustees of the junior college district.</w:t>
      </w:r>
    </w:p>
    <w:p w14:paraId="7F0D2055" w14:textId="725C7DAA" w:rsidR="00FE1F6A" w:rsidRPr="00FE1F6A" w:rsidRDefault="00FE1F6A" w:rsidP="00FE1F6A">
      <w:pPr>
        <w:ind w:firstLine="720"/>
        <w:rPr>
          <w:rFonts w:cstheme="minorHAnsi"/>
          <w:color w:val="000000"/>
        </w:rPr>
      </w:pPr>
      <w:r w:rsidRPr="00FE1F6A">
        <w:rPr>
          <w:rFonts w:cstheme="minorHAnsi"/>
          <w:color w:val="000000"/>
        </w:rPr>
        <w:t>f. When all major capital outlay needs of a school district or junior college district have been met as determined by the state board, on the basis of a survey made pursuant to regulations of the state board and approved by the state board, all such funds remaining shall be distributed annually and used for such school purposes in such school district or junior college district as the school board of the school district or board of trustees of the junior college district shall determine , or as may be provided by general law.</w:t>
      </w:r>
    </w:p>
    <w:p w14:paraId="359E4C99" w14:textId="75480B39" w:rsidR="00FE1F6A" w:rsidRPr="00FE1F6A" w:rsidRDefault="00FE1F6A" w:rsidP="00031C62">
      <w:pPr>
        <w:ind w:firstLine="720"/>
        <w:rPr>
          <w:rFonts w:cstheme="minorHAnsi"/>
          <w:color w:val="000000"/>
        </w:rPr>
      </w:pPr>
      <w:r w:rsidRPr="00FE1F6A">
        <w:rPr>
          <w:rFonts w:cstheme="minorHAnsi"/>
          <w:color w:val="000000"/>
        </w:rPr>
        <w:t xml:space="preserve">(9) Capital outlay projects of a school district or junior college district shall be eligible to participate in the funds accruing under this amendment and derived from the proceeds of bonds and motor vehicle tax anticipation certificates and from the motor vehicle license taxes, only in the order of priority of needs, as shown by a survey or surveys conducted in the school district or junior college district under regulations prescribed by the state board, to determine </w:t>
      </w:r>
      <w:r w:rsidRPr="00FE1F6A">
        <w:rPr>
          <w:rFonts w:cstheme="minorHAnsi"/>
          <w:color w:val="000000"/>
        </w:rPr>
        <w:lastRenderedPageBreak/>
        <w:t>the capital outlay needs of the school district or junior college district and approved by the state board; provided that the priority of such projects may be changed from time to time upon the request of the school board of the school district or board of trustees of the junior college district and with the approval of the state board; and provided further, that this paragraph (9) shall not in any manner affect any covenant, agreement or pledge made by the state board in the issuance by said state board of any bonds or motor vehicle tax anticipation certificates, or in connection with the issuance of any bonds of any school board of any school district, or board of trustees of any junior college district. </w:t>
      </w:r>
    </w:p>
    <w:p w14:paraId="14ED5CD5" w14:textId="097A9ACC" w:rsidR="00FE1F6A" w:rsidRPr="00FE1F6A" w:rsidRDefault="00FE1F6A" w:rsidP="00031C62">
      <w:pPr>
        <w:ind w:firstLine="720"/>
        <w:rPr>
          <w:rFonts w:cstheme="minorHAnsi"/>
          <w:color w:val="000000"/>
        </w:rPr>
      </w:pPr>
      <w:r w:rsidRPr="00FE1F6A">
        <w:rPr>
          <w:rFonts w:cstheme="minorHAnsi"/>
          <w:color w:val="000000"/>
        </w:rPr>
        <w:t>(10) The state board may invest any sinking fund or funds created pursuant to this amendment in direct obligations of the United States of America or in the bonds or motor vehicle tax anticipation certificates, issued by the state board on behalf of the school board of any school district or board of trustees of any junior college district.</w:t>
      </w:r>
    </w:p>
    <w:p w14:paraId="710F0349" w14:textId="7BEDDE90" w:rsidR="00FE1F6A" w:rsidRPr="00FE1F6A" w:rsidRDefault="00FE1F6A" w:rsidP="00031C62">
      <w:pPr>
        <w:ind w:firstLine="720"/>
        <w:rPr>
          <w:rFonts w:cstheme="minorHAnsi"/>
          <w:color w:val="000000"/>
        </w:rPr>
      </w:pPr>
      <w:r w:rsidRPr="00FE1F6A">
        <w:rPr>
          <w:rFonts w:cstheme="minorHAnsi"/>
          <w:color w:val="000000"/>
        </w:rPr>
        <w:t>(11) The state board shall have power to make and enforce all rules and regulations necessary to the full exercise of the powers herein granted and no legislation shall be required to render this amendment of full force and operating effect. The legislature shall not reduce the levies of said motor vehicle license taxes during the life of this amendment to any degree which will fail to provide the full amount necessary to comply with the provisions of this amendment and pay the necessary expenses of administering the laws relating to the licensing of motor vehicles, and shall not enact any law having the effect of withdrawing the proceeds of such motor vehicle license taxes from the operation of this amendment and shall not enact any law impairing or materially altering the rights of the holders of any bonds or motor vehicle tax anticipation certificates issued pursuant to this amendment or impairing or altering any covenant or agreement of the state board, as provided in such bonds or motor vehicle tax anticipation certificates.</w:t>
      </w:r>
    </w:p>
    <w:p w14:paraId="67FDF24A" w14:textId="17F56A83" w:rsidR="00FE1F6A" w:rsidRPr="00FE1F6A" w:rsidRDefault="00FE1F6A" w:rsidP="00031C62">
      <w:pPr>
        <w:ind w:firstLine="720"/>
        <w:rPr>
          <w:rFonts w:cstheme="minorHAnsi"/>
          <w:color w:val="000000"/>
        </w:rPr>
      </w:pPr>
      <w:r w:rsidRPr="00FE1F6A">
        <w:rPr>
          <w:rFonts w:cstheme="minorHAnsi"/>
          <w:color w:val="000000"/>
        </w:rPr>
        <w:t>(12) The state board shall have power to appoint such persons and fix their compensation for the administration of the provisions of this amendment as it shall deem necessary, and the expenses of the state board in administering the provisions of this amendment shall be prorated among the various school districts and junior college districts and paid out of the proceeds of the bonds or motor vehicle tax anticipation certificates or from the funds distributable to each school district or junior college district on the same basis as such motor vehicle license taxes are distributable to the various school districts or junior college districts under the provisions of this amendment. Interest or profit on sinking fund investments shall accrue to the school districts or junior college districts in proportion to their respective equities in the sinking fund or funds.</w:t>
      </w:r>
    </w:p>
    <w:p w14:paraId="3D626F57" w14:textId="77777777" w:rsidR="00FE1F6A" w:rsidRDefault="00FE1F6A" w:rsidP="00FE1F6A">
      <w:pPr>
        <w:rPr>
          <w:rFonts w:cstheme="minorHAnsi"/>
          <w:color w:val="000000"/>
        </w:rPr>
      </w:pPr>
    </w:p>
    <w:p w14:paraId="1444FAF2" w14:textId="5636F18A" w:rsidR="00FE1F6A" w:rsidRPr="00FE1F6A" w:rsidRDefault="00FE1F6A" w:rsidP="00FE1F6A">
      <w:pPr>
        <w:rPr>
          <w:rFonts w:cstheme="minorHAnsi"/>
          <w:color w:val="000000"/>
        </w:rPr>
      </w:pPr>
      <w:r w:rsidRPr="00FE1F6A">
        <w:rPr>
          <w:rFonts w:cstheme="minorHAnsi"/>
          <w:color w:val="000000"/>
        </w:rPr>
        <w:t>(13) Bonds issued by the state board pursuant to this subsection (d) shall be payable primarily from said motor vehicle license taxes as provided herein, and if heretofore or hereafter authorized by law, may be additionally secured by pledging the full faith and credit of the state without an election. When heretofore or hereafter authorized by law, bonds issued pursuant to Article XII, Section 18 of the Constitution of 1885, as amended prior to 1968, and bonds issued pursuant to Article XII, Section 9, subsection (d) of the Constitution as revised in 1968, and bonds issued pursuant to this subsection (d), may be refunded by the issuance of bonds additionally secured by the full faith and credit of the state only at a lower net average interest cost rate.</w:t>
      </w:r>
    </w:p>
    <w:p w14:paraId="355BC545" w14:textId="6431A4C6" w:rsidR="00FE1F6A" w:rsidRPr="00FE1F6A" w:rsidRDefault="00FE1F6A" w:rsidP="00FE1F6A">
      <w:pPr>
        <w:ind w:firstLine="720"/>
        <w:rPr>
          <w:rFonts w:cstheme="minorHAnsi"/>
          <w:color w:val="000000"/>
        </w:rPr>
      </w:pPr>
      <w:r w:rsidRPr="00FE1F6A">
        <w:rPr>
          <w:rFonts w:cstheme="minorHAnsi"/>
          <w:color w:val="000000"/>
        </w:rPr>
        <w:lastRenderedPageBreak/>
        <w:t>(e) Debt Limitation. Bonds issued pursuant to this Section 9 of Article XII which are payable primarily from revenues pledged pursuant to this section shall not be included in applying the limits upon the amount of state bonds contained in Section 11, Article VII, of this revision.</w:t>
      </w:r>
    </w:p>
    <w:p w14:paraId="1CABBA1E" w14:textId="5F8B230F" w:rsidR="00FE1F6A" w:rsidRPr="00FE1F6A" w:rsidRDefault="00FE1F6A" w:rsidP="00FE1F6A">
      <w:pPr>
        <w:ind w:firstLine="720"/>
        <w:rPr>
          <w:rFonts w:cstheme="minorHAnsi"/>
          <w:color w:val="000000"/>
        </w:rPr>
      </w:pPr>
      <w:r w:rsidRPr="00FE1F6A">
        <w:rPr>
          <w:rFonts w:cstheme="minorHAnsi"/>
          <w:color w:val="000000"/>
        </w:rPr>
        <w:t>(f) If, at the general election at which this amendment is adopted, there is also adopted an amendment to this section wherein the proposed language of subsection (a) differs from that contained herein, then such other language as to subsection (a) shall prevail over the language of subsection (a) as contained herein.</w:t>
      </w:r>
    </w:p>
    <w:p w14:paraId="030FC068" w14:textId="77CCDC33" w:rsidR="00FE1F6A" w:rsidRPr="00FE1F6A" w:rsidRDefault="00FE1F6A" w:rsidP="00FE1F6A">
      <w:pPr>
        <w:ind w:firstLine="720"/>
        <w:rPr>
          <w:rFonts w:cstheme="minorHAnsi"/>
          <w:color w:val="000000"/>
        </w:rPr>
      </w:pPr>
      <w:r w:rsidRPr="00FE1F6A">
        <w:rPr>
          <w:rFonts w:cstheme="minorHAnsi"/>
          <w:color w:val="000000"/>
        </w:rPr>
        <w:t>(g) If, at the general election at which this amendment is adopted, there is also adopted an amendment to this section wherein the proposed language of subsection (d) differs from that contained herein, then such other language shall prevail over the language of subsection (d) as contained herein.</w:t>
      </w:r>
    </w:p>
    <w:p w14:paraId="0E550F68" w14:textId="092883FF" w:rsidR="00FE1F6A" w:rsidRPr="00FE1F6A" w:rsidRDefault="00FE1F6A" w:rsidP="00FE1F6A">
      <w:pPr>
        <w:ind w:firstLine="720"/>
        <w:rPr>
          <w:rFonts w:cstheme="minorHAnsi"/>
          <w:color w:val="000000"/>
        </w:rPr>
      </w:pPr>
      <w:r w:rsidRPr="00FE1F6A">
        <w:rPr>
          <w:rFonts w:cstheme="minorHAnsi"/>
          <w:color w:val="000000"/>
        </w:rPr>
        <w:t>(h) If, at the general election at which this amendment is adopted, there is also adopted an amendment to this section wherein the proposed language of subsection (c) differs from that contained herein, then such other language as to subsection (c) shall prevail over the language of subsection (c) as contained herein. This amendment shall take effect as of July 1, 1975.</w:t>
      </w:r>
    </w:p>
    <w:p w14:paraId="3ECA29F1" w14:textId="77777777" w:rsidR="00DF35C6" w:rsidRDefault="00DF35C6" w:rsidP="00E97180">
      <w:pPr>
        <w:rPr>
          <w:rFonts w:cstheme="minorHAnsi"/>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 xml:space="preserve">of Article </w:t>
      </w:r>
      <w:r>
        <w:rPr>
          <w:color w:val="000000"/>
        </w:rPr>
        <w:lastRenderedPageBreak/>
        <w:t>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6T13:02:00Z" w:initials="AP">
    <w:p w14:paraId="45EECFFF" w14:textId="77777777" w:rsidR="00FE1F6A" w:rsidRDefault="00FE1F6A" w:rsidP="00BD141F">
      <w:r>
        <w:rPr>
          <w:rStyle w:val="CommentReference"/>
        </w:rPr>
        <w:annotationRef/>
      </w:r>
      <w:r>
        <w:rPr>
          <w:sz w:val="20"/>
          <w:szCs w:val="20"/>
        </w:rPr>
        <w:t>Added: 1974 SJR 917</w:t>
      </w:r>
    </w:p>
  </w:comment>
  <w:comment w:id="1" w:author="Poonai,Aartie A" w:date="2026-04-01T05:41:00Z" w:initials="PA">
    <w:p w14:paraId="5B11B1EB" w14:textId="023D5810" w:rsidR="002E3BFE" w:rsidRDefault="002E3BFE" w:rsidP="00A61FBD">
      <w:r>
        <w:rPr>
          <w:rStyle w:val="CommentReference"/>
        </w:rPr>
        <w:annotationRef/>
      </w:r>
      <w:r>
        <w:rPr>
          <w:sz w:val="20"/>
          <w:szCs w:val="20"/>
        </w:rPr>
        <w:t>Added: 1976 Public Disclosure Initiative t</w:t>
      </w:r>
    </w:p>
  </w:comment>
  <w:comment w:id="2" w:author="Poonai,Aartie A" w:date="2026-03-26T12:39:00Z" w:initials="AP">
    <w:p w14:paraId="19D2E119" w14:textId="3DD07C4D" w:rsidR="00546129" w:rsidRDefault="00546129" w:rsidP="00B94B29">
      <w:r>
        <w:rPr>
          <w:rStyle w:val="CommentReference"/>
        </w:rPr>
        <w:annotationRef/>
      </w:r>
      <w:r>
        <w:rPr>
          <w:sz w:val="20"/>
          <w:szCs w:val="20"/>
        </w:rPr>
        <w:t>Added: 1974 HJR 637</w:t>
      </w:r>
    </w:p>
  </w:comment>
  <w:comment w:id="3" w:author="Poonai,Aartie A" w:date="2026-03-25T11:29:00Z" w:initials="PA">
    <w:p w14:paraId="782EAC8F" w14:textId="55E19C7A" w:rsidR="002F17C4" w:rsidRDefault="002F17C4" w:rsidP="006F2E06">
      <w:r>
        <w:rPr>
          <w:rStyle w:val="CommentReference"/>
        </w:rPr>
        <w:annotationRef/>
      </w:r>
      <w:r>
        <w:rPr>
          <w:sz w:val="20"/>
          <w:szCs w:val="20"/>
        </w:rPr>
        <w:t>Added: 1971 SJR 52-D</w:t>
      </w:r>
    </w:p>
  </w:comment>
  <w:comment w:id="4" w:author="Poonai,Aartie A" w:date="2026-04-01T05:29:00Z" w:initials="AP">
    <w:p w14:paraId="51F7B56A" w14:textId="77777777" w:rsidR="00F13900" w:rsidRDefault="00F13900" w:rsidP="00B05C38">
      <w:r>
        <w:rPr>
          <w:rStyle w:val="CommentReference"/>
        </w:rPr>
        <w:annotationRef/>
      </w:r>
      <w:r>
        <w:rPr>
          <w:sz w:val="20"/>
          <w:szCs w:val="20"/>
        </w:rPr>
        <w:t>Added: SJR 49 and 81</w:t>
      </w:r>
    </w:p>
  </w:comment>
  <w:comment w:id="5" w:author="Poonai,Aartie A" w:date="2026-04-01T05:30:00Z" w:initials="AP">
    <w:p w14:paraId="36395DCA" w14:textId="77777777" w:rsidR="00F13900" w:rsidRDefault="00F13900" w:rsidP="00D427A2">
      <w:r>
        <w:rPr>
          <w:rStyle w:val="CommentReference"/>
        </w:rPr>
        <w:annotationRef/>
      </w:r>
      <w:r>
        <w:rPr>
          <w:sz w:val="20"/>
          <w:szCs w:val="20"/>
        </w:rPr>
        <w:t>Added: SJR 49 and 81</w:t>
      </w:r>
    </w:p>
  </w:comment>
  <w:comment w:id="6" w:author="Poonai,Aartie A" w:date="2026-04-01T05:30:00Z" w:initials="AP">
    <w:p w14:paraId="7EC799C6" w14:textId="77777777" w:rsidR="00F13900" w:rsidRDefault="00F13900" w:rsidP="00D87E2B">
      <w:r>
        <w:rPr>
          <w:rStyle w:val="CommentReference"/>
        </w:rPr>
        <w:annotationRef/>
      </w:r>
      <w:r>
        <w:rPr>
          <w:sz w:val="20"/>
          <w:szCs w:val="20"/>
        </w:rPr>
        <w:t>Added: SJR 49 and 81</w:t>
      </w:r>
    </w:p>
  </w:comment>
  <w:comment w:id="7" w:author="Poonai,Aartie A" w:date="2026-03-26T14:15:00Z" w:initials="AP">
    <w:p w14:paraId="423527FB" w14:textId="1DAAA85D" w:rsidR="00E34318" w:rsidRDefault="00E34318" w:rsidP="004F4D5F">
      <w:r>
        <w:rPr>
          <w:rStyle w:val="CommentReference"/>
        </w:rPr>
        <w:annotationRef/>
      </w:r>
      <w:r>
        <w:rPr>
          <w:sz w:val="20"/>
          <w:szCs w:val="20"/>
        </w:rPr>
        <w:t>Added: 1974 HJR 3911</w:t>
      </w:r>
    </w:p>
  </w:comment>
  <w:comment w:id="8" w:author="Poonai,Aartie A" w:date="2026-04-01T05:02:00Z" w:initials="AP">
    <w:p w14:paraId="3BAF222A" w14:textId="77777777" w:rsidR="00E774A9" w:rsidRDefault="00E774A9" w:rsidP="0016148E">
      <w:r>
        <w:rPr>
          <w:rStyle w:val="CommentReference"/>
        </w:rPr>
        <w:annotationRef/>
      </w:r>
      <w:r>
        <w:rPr>
          <w:sz w:val="20"/>
          <w:szCs w:val="20"/>
        </w:rPr>
        <w:t>Added: 1976 HJR 1709</w:t>
      </w:r>
    </w:p>
  </w:comment>
  <w:comment w:id="9" w:author="Poonai,Aartie A" w:date="2026-03-25T09:07:00Z" w:initials="AP">
    <w:p w14:paraId="3FB06011" w14:textId="6CA8FB12"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10" w:author="Poonai,Aartie A" w:date="2026-04-01T05:56:00Z" w:initials="PA">
    <w:p w14:paraId="4B0FAFA4" w14:textId="77777777" w:rsidR="00A334AB" w:rsidRDefault="00A334AB" w:rsidP="00347F67">
      <w:r>
        <w:rPr>
          <w:rStyle w:val="CommentReference"/>
        </w:rPr>
        <w:annotationRef/>
      </w:r>
      <w:r>
        <w:rPr>
          <w:sz w:val="20"/>
          <w:szCs w:val="20"/>
        </w:rPr>
        <w:t>Added: 1976 SJR 1061</w:t>
      </w:r>
    </w:p>
  </w:comment>
  <w:comment w:id="11" w:author="Poonai,Aartie A" w:date="2026-03-26T13:01:00Z" w:initials="AP">
    <w:p w14:paraId="267DAADE" w14:textId="3ACA6890" w:rsidR="00FE1F6A" w:rsidRDefault="00FE1F6A" w:rsidP="00EC463E">
      <w:r>
        <w:rPr>
          <w:rStyle w:val="CommentReference"/>
        </w:rPr>
        <w:annotationRef/>
      </w:r>
      <w:r>
        <w:rPr>
          <w:sz w:val="20"/>
          <w:szCs w:val="20"/>
        </w:rPr>
        <w:t>Added: 1974 HJR 1424</w:t>
      </w:r>
    </w:p>
  </w:comment>
  <w:comment w:id="12" w:author="Poonai,Aartie A" w:date="2026-03-25T01:29:00Z" w:initials="AP">
    <w:p w14:paraId="58D890B6" w14:textId="40F9B057" w:rsidR="00A97FD7" w:rsidRDefault="00A97FD7" w:rsidP="00B240E4">
      <w:r>
        <w:rPr>
          <w:rStyle w:val="CommentReference"/>
        </w:rPr>
        <w:annotationRef/>
      </w:r>
      <w:r>
        <w:rPr>
          <w:sz w:val="20"/>
          <w:szCs w:val="20"/>
        </w:rPr>
        <w:t>Added: 1970 HJR 3853 AND HJR 4040</w:t>
      </w:r>
    </w:p>
  </w:comment>
  <w:comment w:id="13" w:author="Poonai,Aartie A" w:date="2026-03-25T11:31:00Z" w:initials="PA">
    <w:p w14:paraId="66CC34B7" w14:textId="77777777" w:rsidR="002F17C4" w:rsidRDefault="002F17C4" w:rsidP="00E44637">
      <w:r>
        <w:rPr>
          <w:rStyle w:val="CommentReference"/>
        </w:rPr>
        <w:annotationRef/>
      </w:r>
      <w:r>
        <w:rPr>
          <w:sz w:val="20"/>
          <w:szCs w:val="20"/>
        </w:rPr>
        <w:t>Added: 1971 HJR 46-D</w:t>
      </w:r>
    </w:p>
  </w:comment>
  <w:comment w:id="14" w:author="Poonai,Aartie A" w:date="2026-03-26T12:50:00Z" w:initials="AP">
    <w:p w14:paraId="080C19B2" w14:textId="77777777" w:rsidR="00AB7E3B" w:rsidRDefault="00AB7E3B" w:rsidP="00EB4711">
      <w:r>
        <w:rPr>
          <w:rStyle w:val="CommentReference"/>
        </w:rPr>
        <w:annotationRef/>
      </w:r>
      <w:r>
        <w:rPr>
          <w:sz w:val="20"/>
          <w:szCs w:val="20"/>
        </w:rPr>
        <w:t>Added: 1974 HJR 1907</w:t>
      </w:r>
    </w:p>
  </w:comment>
  <w:comment w:id="15" w:author="Poonai,Aartie A" w:date="2026-03-25T09:19:00Z" w:initials="AP">
    <w:p w14:paraId="762D24C9" w14:textId="0D124EEC" w:rsidR="00583825" w:rsidRDefault="00583825" w:rsidP="00FB1E30">
      <w:r>
        <w:rPr>
          <w:rStyle w:val="CommentReference"/>
        </w:rPr>
        <w:annotationRef/>
      </w:r>
      <w:r>
        <w:rPr>
          <w:sz w:val="20"/>
          <w:szCs w:val="20"/>
        </w:rPr>
        <w:t>Added: 1972 HJR 4324</w:t>
      </w:r>
    </w:p>
  </w:comment>
  <w:comment w:id="16" w:author="Poonai,Aartie A" w:date="2026-03-25T01:37:00Z" w:initials="AP">
    <w:p w14:paraId="4242D25A" w14:textId="0EB05F34" w:rsidR="00694FA2" w:rsidRDefault="00694FA2" w:rsidP="001641E5">
      <w:r>
        <w:rPr>
          <w:rStyle w:val="CommentReference"/>
        </w:rPr>
        <w:annotationRef/>
      </w:r>
      <w:r>
        <w:rPr>
          <w:sz w:val="20"/>
          <w:szCs w:val="20"/>
        </w:rPr>
        <w:t>Added: 1970 HJR 792</w:t>
      </w:r>
    </w:p>
  </w:comment>
  <w:comment w:id="17" w:author="Poonai,Aartie A" w:date="2026-04-01T05:11:00Z" w:initials="AP">
    <w:p w14:paraId="33B8B8DA" w14:textId="77777777" w:rsidR="00AB6068" w:rsidRDefault="00AB6068" w:rsidP="004667A7">
      <w:r>
        <w:rPr>
          <w:rStyle w:val="CommentReference"/>
        </w:rPr>
        <w:annotationRef/>
      </w:r>
      <w:r>
        <w:rPr>
          <w:sz w:val="20"/>
          <w:szCs w:val="20"/>
        </w:rPr>
        <w:t>Added: 1976 HJR 291</w:t>
      </w:r>
    </w:p>
  </w:comment>
  <w:comment w:id="18" w:author="Poonai,Aartie A" w:date="2026-03-25T09:16:00Z" w:initials="AP">
    <w:p w14:paraId="3DC07CED" w14:textId="10968114" w:rsidR="00583825" w:rsidRDefault="00583825" w:rsidP="00A62228">
      <w:r>
        <w:rPr>
          <w:rStyle w:val="CommentReference"/>
        </w:rPr>
        <w:annotationRef/>
      </w:r>
      <w:r>
        <w:rPr>
          <w:sz w:val="20"/>
          <w:szCs w:val="20"/>
        </w:rPr>
        <w:t>Added: 1972 HJR 2835</w:t>
      </w:r>
    </w:p>
  </w:comment>
  <w:comment w:id="19" w:author="Poonai,Aartie A" w:date="2026-03-25T09:31:00Z" w:initials="AP">
    <w:p w14:paraId="116F51A4" w14:textId="77777777" w:rsidR="009B6851" w:rsidRDefault="009B6851" w:rsidP="00780442">
      <w:r>
        <w:rPr>
          <w:rStyle w:val="CommentReference"/>
        </w:rPr>
        <w:annotationRef/>
      </w:r>
      <w:r>
        <w:rPr>
          <w:sz w:val="20"/>
          <w:szCs w:val="20"/>
        </w:rPr>
        <w:t>Added: 1972 HJR 3576</w:t>
      </w:r>
    </w:p>
  </w:comment>
  <w:comment w:id="20" w:author="Poonai,Aartie A" w:date="2026-03-25T10:40:00Z" w:initials="PA">
    <w:p w14:paraId="743EFE9F" w14:textId="77777777" w:rsidR="00E97180" w:rsidRDefault="00E97180" w:rsidP="00FA0AD0">
      <w:r>
        <w:rPr>
          <w:rStyle w:val="CommentReference"/>
        </w:rPr>
        <w:annotationRef/>
      </w:r>
      <w:r>
        <w:rPr>
          <w:sz w:val="20"/>
          <w:szCs w:val="20"/>
        </w:rPr>
        <w:t xml:space="preserve">Added: 1972 SJR 292 </w:t>
      </w:r>
    </w:p>
  </w:comment>
  <w:comment w:id="21" w:author="Poonai,Aartie A" w:date="2026-03-26T13:06:00Z" w:initials="AP">
    <w:p w14:paraId="4CA49A99" w14:textId="77777777" w:rsidR="00FE1F6A" w:rsidRDefault="00FE1F6A" w:rsidP="00765ABD">
      <w:r>
        <w:rPr>
          <w:rStyle w:val="CommentReference"/>
        </w:rPr>
        <w:annotationRef/>
      </w:r>
      <w:r>
        <w:rPr>
          <w:sz w:val="20"/>
          <w:szCs w:val="20"/>
        </w:rPr>
        <w:t>Added: 1974 HJR 2289 and HJR 2984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EECFFF" w15:done="0"/>
  <w15:commentEx w15:paraId="5B11B1EB" w15:done="0"/>
  <w15:commentEx w15:paraId="19D2E119" w15:done="0"/>
  <w15:commentEx w15:paraId="782EAC8F" w15:done="0"/>
  <w15:commentEx w15:paraId="51F7B56A" w15:done="0"/>
  <w15:commentEx w15:paraId="36395DCA" w15:done="0"/>
  <w15:commentEx w15:paraId="7EC799C6" w15:done="0"/>
  <w15:commentEx w15:paraId="423527FB" w15:done="0"/>
  <w15:commentEx w15:paraId="3BAF222A" w15:paraIdParent="423527FB" w15:done="0"/>
  <w15:commentEx w15:paraId="3FB06011" w15:done="0"/>
  <w15:commentEx w15:paraId="4B0FAFA4" w15:done="0"/>
  <w15:commentEx w15:paraId="267DAADE" w15:done="0"/>
  <w15:commentEx w15:paraId="58D890B6" w15:done="0"/>
  <w15:commentEx w15:paraId="66CC34B7" w15:done="0"/>
  <w15:commentEx w15:paraId="080C19B2" w15:done="0"/>
  <w15:commentEx w15:paraId="762D24C9" w15:done="0"/>
  <w15:commentEx w15:paraId="4242D25A" w15:done="0"/>
  <w15:commentEx w15:paraId="33B8B8DA" w15:done="0"/>
  <w15:commentEx w15:paraId="3DC07CED" w15:done="0"/>
  <w15:commentEx w15:paraId="116F51A4" w15:done="0"/>
  <w15:commentEx w15:paraId="743EFE9F" w15:paraIdParent="116F51A4" w15:done="0"/>
  <w15:commentEx w15:paraId="4CA49A99" w15:paraIdParent="116F5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7D8CB1F" w16cex:dateUtc="2026-03-26T17:02:00Z"/>
  <w16cex:commentExtensible w16cex:durableId="5406C8D5" w16cex:dateUtc="2026-04-01T09:41:00Z"/>
  <w16cex:commentExtensible w16cex:durableId="68C3D633" w16cex:dateUtc="2026-03-26T16:39:00Z"/>
  <w16cex:commentExtensible w16cex:durableId="503704D8" w16cex:dateUtc="2026-03-25T15:29:00Z"/>
  <w16cex:commentExtensible w16cex:durableId="5E19A921" w16cex:dateUtc="2026-04-01T09:29:00Z"/>
  <w16cex:commentExtensible w16cex:durableId="01AD1A80" w16cex:dateUtc="2026-04-01T09:30:00Z"/>
  <w16cex:commentExtensible w16cex:durableId="4BB67E8B" w16cex:dateUtc="2026-04-01T09:30:00Z"/>
  <w16cex:commentExtensible w16cex:durableId="157D8044" w16cex:dateUtc="2026-03-26T18:15:00Z"/>
  <w16cex:commentExtensible w16cex:durableId="79D10498" w16cex:dateUtc="2026-04-01T09:02:00Z"/>
  <w16cex:commentExtensible w16cex:durableId="164F2461" w16cex:dateUtc="2026-03-25T13:07:00Z"/>
  <w16cex:commentExtensible w16cex:durableId="1E428458" w16cex:dateUtc="2026-04-01T09:56:00Z"/>
  <w16cex:commentExtensible w16cex:durableId="46DE55FF" w16cex:dateUtc="2026-03-26T17:01:00Z"/>
  <w16cex:commentExtensible w16cex:durableId="60ED475D" w16cex:dateUtc="2026-03-25T05:29:00Z"/>
  <w16cex:commentExtensible w16cex:durableId="481A0B37" w16cex:dateUtc="2026-03-25T15:31:00Z"/>
  <w16cex:commentExtensible w16cex:durableId="4F917279" w16cex:dateUtc="2026-03-26T16:50:00Z"/>
  <w16cex:commentExtensible w16cex:durableId="067651E2" w16cex:dateUtc="2026-03-25T13:19:00Z"/>
  <w16cex:commentExtensible w16cex:durableId="31935A3E" w16cex:dateUtc="2026-03-25T05:37:00Z"/>
  <w16cex:commentExtensible w16cex:durableId="6C30F3E9" w16cex:dateUtc="2026-04-01T09:11:00Z"/>
  <w16cex:commentExtensible w16cex:durableId="4EBCC6C9" w16cex:dateUtc="2026-03-25T13:16:00Z"/>
  <w16cex:commentExtensible w16cex:durableId="08B3016D" w16cex:dateUtc="2026-03-25T13:31:00Z"/>
  <w16cex:commentExtensible w16cex:durableId="0A401AFE" w16cex:dateUtc="2026-03-25T14:40:00Z"/>
  <w16cex:commentExtensible w16cex:durableId="56F97410" w16cex:dateUtc="2026-03-2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EECFFF" w16cid:durableId="67D8CB1F"/>
  <w16cid:commentId w16cid:paraId="5B11B1EB" w16cid:durableId="5406C8D5"/>
  <w16cid:commentId w16cid:paraId="19D2E119" w16cid:durableId="68C3D633"/>
  <w16cid:commentId w16cid:paraId="782EAC8F" w16cid:durableId="503704D8"/>
  <w16cid:commentId w16cid:paraId="51F7B56A" w16cid:durableId="5E19A921"/>
  <w16cid:commentId w16cid:paraId="36395DCA" w16cid:durableId="01AD1A80"/>
  <w16cid:commentId w16cid:paraId="7EC799C6" w16cid:durableId="4BB67E8B"/>
  <w16cid:commentId w16cid:paraId="423527FB" w16cid:durableId="157D8044"/>
  <w16cid:commentId w16cid:paraId="3BAF222A" w16cid:durableId="79D10498"/>
  <w16cid:commentId w16cid:paraId="3FB06011" w16cid:durableId="164F2461"/>
  <w16cid:commentId w16cid:paraId="4B0FAFA4" w16cid:durableId="1E428458"/>
  <w16cid:commentId w16cid:paraId="267DAADE" w16cid:durableId="46DE55FF"/>
  <w16cid:commentId w16cid:paraId="58D890B6" w16cid:durableId="60ED475D"/>
  <w16cid:commentId w16cid:paraId="66CC34B7" w16cid:durableId="481A0B37"/>
  <w16cid:commentId w16cid:paraId="080C19B2" w16cid:durableId="4F917279"/>
  <w16cid:commentId w16cid:paraId="762D24C9" w16cid:durableId="067651E2"/>
  <w16cid:commentId w16cid:paraId="4242D25A" w16cid:durableId="31935A3E"/>
  <w16cid:commentId w16cid:paraId="33B8B8DA" w16cid:durableId="6C30F3E9"/>
  <w16cid:commentId w16cid:paraId="3DC07CED" w16cid:durableId="4EBCC6C9"/>
  <w16cid:commentId w16cid:paraId="116F51A4" w16cid:durableId="08B3016D"/>
  <w16cid:commentId w16cid:paraId="743EFE9F" w16cid:durableId="0A401AFE"/>
  <w16cid:commentId w16cid:paraId="4CA49A99" w16cid:durableId="56F974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31C62"/>
    <w:rsid w:val="00052E98"/>
    <w:rsid w:val="00056C80"/>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70520"/>
    <w:rsid w:val="002B4E81"/>
    <w:rsid w:val="002C6B3C"/>
    <w:rsid w:val="002E3BFE"/>
    <w:rsid w:val="002F17C4"/>
    <w:rsid w:val="00322F71"/>
    <w:rsid w:val="003606F1"/>
    <w:rsid w:val="00363D7A"/>
    <w:rsid w:val="00366D9A"/>
    <w:rsid w:val="00375DEC"/>
    <w:rsid w:val="0038549D"/>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129"/>
    <w:rsid w:val="00546733"/>
    <w:rsid w:val="0056442D"/>
    <w:rsid w:val="00570B99"/>
    <w:rsid w:val="00577BA4"/>
    <w:rsid w:val="00583825"/>
    <w:rsid w:val="005966C8"/>
    <w:rsid w:val="005E34D6"/>
    <w:rsid w:val="005E51A9"/>
    <w:rsid w:val="005E669A"/>
    <w:rsid w:val="005F0D38"/>
    <w:rsid w:val="005F46A0"/>
    <w:rsid w:val="00620A44"/>
    <w:rsid w:val="00631098"/>
    <w:rsid w:val="00635176"/>
    <w:rsid w:val="00647D5B"/>
    <w:rsid w:val="00662ECB"/>
    <w:rsid w:val="00663EBC"/>
    <w:rsid w:val="00694FA2"/>
    <w:rsid w:val="00697370"/>
    <w:rsid w:val="006A6CC9"/>
    <w:rsid w:val="006B299C"/>
    <w:rsid w:val="006E344B"/>
    <w:rsid w:val="007166E4"/>
    <w:rsid w:val="007252C8"/>
    <w:rsid w:val="007421FA"/>
    <w:rsid w:val="007572EA"/>
    <w:rsid w:val="0076543D"/>
    <w:rsid w:val="00776940"/>
    <w:rsid w:val="00776AA6"/>
    <w:rsid w:val="00777DB5"/>
    <w:rsid w:val="00787925"/>
    <w:rsid w:val="007953A5"/>
    <w:rsid w:val="007A03FB"/>
    <w:rsid w:val="007B1480"/>
    <w:rsid w:val="007D0C69"/>
    <w:rsid w:val="008020A2"/>
    <w:rsid w:val="00814D8D"/>
    <w:rsid w:val="0082646B"/>
    <w:rsid w:val="00844DFF"/>
    <w:rsid w:val="008651F9"/>
    <w:rsid w:val="008742CD"/>
    <w:rsid w:val="00885040"/>
    <w:rsid w:val="008A19B3"/>
    <w:rsid w:val="008B0554"/>
    <w:rsid w:val="008D2A0E"/>
    <w:rsid w:val="008F1042"/>
    <w:rsid w:val="008F4CB2"/>
    <w:rsid w:val="00920646"/>
    <w:rsid w:val="00937042"/>
    <w:rsid w:val="00941E4A"/>
    <w:rsid w:val="00942D70"/>
    <w:rsid w:val="009B6851"/>
    <w:rsid w:val="009E021D"/>
    <w:rsid w:val="009F6099"/>
    <w:rsid w:val="00A05717"/>
    <w:rsid w:val="00A10B6F"/>
    <w:rsid w:val="00A253B4"/>
    <w:rsid w:val="00A27875"/>
    <w:rsid w:val="00A334AB"/>
    <w:rsid w:val="00A44461"/>
    <w:rsid w:val="00A611D7"/>
    <w:rsid w:val="00A801A8"/>
    <w:rsid w:val="00A85A5A"/>
    <w:rsid w:val="00A97079"/>
    <w:rsid w:val="00A97FD7"/>
    <w:rsid w:val="00AA13E6"/>
    <w:rsid w:val="00AA483B"/>
    <w:rsid w:val="00AB6068"/>
    <w:rsid w:val="00AB7E3B"/>
    <w:rsid w:val="00AC0FCC"/>
    <w:rsid w:val="00AD07E0"/>
    <w:rsid w:val="00AE6BD5"/>
    <w:rsid w:val="00AE7E85"/>
    <w:rsid w:val="00B153C9"/>
    <w:rsid w:val="00B52A3E"/>
    <w:rsid w:val="00B776E4"/>
    <w:rsid w:val="00B83B3D"/>
    <w:rsid w:val="00B943FE"/>
    <w:rsid w:val="00B95604"/>
    <w:rsid w:val="00BD26E2"/>
    <w:rsid w:val="00BE2E94"/>
    <w:rsid w:val="00C10947"/>
    <w:rsid w:val="00C20F10"/>
    <w:rsid w:val="00C2319A"/>
    <w:rsid w:val="00C23556"/>
    <w:rsid w:val="00C35313"/>
    <w:rsid w:val="00C41CFE"/>
    <w:rsid w:val="00C56B37"/>
    <w:rsid w:val="00C64620"/>
    <w:rsid w:val="00C65142"/>
    <w:rsid w:val="00C6615D"/>
    <w:rsid w:val="00C918F8"/>
    <w:rsid w:val="00C936CB"/>
    <w:rsid w:val="00CA51AA"/>
    <w:rsid w:val="00CB071C"/>
    <w:rsid w:val="00CB7405"/>
    <w:rsid w:val="00CD46B0"/>
    <w:rsid w:val="00CE79D3"/>
    <w:rsid w:val="00D13214"/>
    <w:rsid w:val="00D20A95"/>
    <w:rsid w:val="00D34C5A"/>
    <w:rsid w:val="00D40179"/>
    <w:rsid w:val="00D50E0E"/>
    <w:rsid w:val="00D559CD"/>
    <w:rsid w:val="00D6124C"/>
    <w:rsid w:val="00D67D18"/>
    <w:rsid w:val="00DF1896"/>
    <w:rsid w:val="00DF35C6"/>
    <w:rsid w:val="00DF675C"/>
    <w:rsid w:val="00E06C1B"/>
    <w:rsid w:val="00E10A7D"/>
    <w:rsid w:val="00E11D48"/>
    <w:rsid w:val="00E217EB"/>
    <w:rsid w:val="00E27050"/>
    <w:rsid w:val="00E34318"/>
    <w:rsid w:val="00E5597B"/>
    <w:rsid w:val="00E56513"/>
    <w:rsid w:val="00E73BC3"/>
    <w:rsid w:val="00E774A9"/>
    <w:rsid w:val="00E85A1E"/>
    <w:rsid w:val="00E95A9A"/>
    <w:rsid w:val="00E967BF"/>
    <w:rsid w:val="00E97180"/>
    <w:rsid w:val="00EA7E04"/>
    <w:rsid w:val="00ED1033"/>
    <w:rsid w:val="00EE02FA"/>
    <w:rsid w:val="00EF4F6E"/>
    <w:rsid w:val="00F13900"/>
    <w:rsid w:val="00F4756B"/>
    <w:rsid w:val="00F57FD7"/>
    <w:rsid w:val="00F86C5C"/>
    <w:rsid w:val="00FC109B"/>
    <w:rsid w:val="00FC3F1E"/>
    <w:rsid w:val="00FD4293"/>
    <w:rsid w:val="00FE1B03"/>
    <w:rsid w:val="00FE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11957250">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298532082">
      <w:bodyDiv w:val="1"/>
      <w:marLeft w:val="0"/>
      <w:marRight w:val="0"/>
      <w:marTop w:val="0"/>
      <w:marBottom w:val="0"/>
      <w:divBdr>
        <w:top w:val="none" w:sz="0" w:space="0" w:color="auto"/>
        <w:left w:val="none" w:sz="0" w:space="0" w:color="auto"/>
        <w:bottom w:val="none" w:sz="0" w:space="0" w:color="auto"/>
        <w:right w:val="none" w:sz="0" w:space="0" w:color="auto"/>
      </w:divBdr>
    </w:div>
    <w:div w:id="298539484">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31874869">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59207566">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36089442">
      <w:bodyDiv w:val="1"/>
      <w:marLeft w:val="0"/>
      <w:marRight w:val="0"/>
      <w:marTop w:val="0"/>
      <w:marBottom w:val="0"/>
      <w:divBdr>
        <w:top w:val="none" w:sz="0" w:space="0" w:color="auto"/>
        <w:left w:val="none" w:sz="0" w:space="0" w:color="auto"/>
        <w:bottom w:val="none" w:sz="0" w:space="0" w:color="auto"/>
        <w:right w:val="none" w:sz="0" w:space="0" w:color="auto"/>
      </w:divBdr>
    </w:div>
    <w:div w:id="544222671">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7347051">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38728342">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6471501">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3599328">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39779653">
      <w:bodyDiv w:val="1"/>
      <w:marLeft w:val="0"/>
      <w:marRight w:val="0"/>
      <w:marTop w:val="0"/>
      <w:marBottom w:val="0"/>
      <w:divBdr>
        <w:top w:val="none" w:sz="0" w:space="0" w:color="auto"/>
        <w:left w:val="none" w:sz="0" w:space="0" w:color="auto"/>
        <w:bottom w:val="none" w:sz="0" w:space="0" w:color="auto"/>
        <w:right w:val="none" w:sz="0" w:space="0" w:color="auto"/>
      </w:divBdr>
    </w:div>
    <w:div w:id="842863127">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62148492">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16561612">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77234216">
      <w:bodyDiv w:val="1"/>
      <w:marLeft w:val="0"/>
      <w:marRight w:val="0"/>
      <w:marTop w:val="0"/>
      <w:marBottom w:val="0"/>
      <w:divBdr>
        <w:top w:val="none" w:sz="0" w:space="0" w:color="auto"/>
        <w:left w:val="none" w:sz="0" w:space="0" w:color="auto"/>
        <w:bottom w:val="none" w:sz="0" w:space="0" w:color="auto"/>
        <w:right w:val="none" w:sz="0" w:space="0" w:color="auto"/>
      </w:divBdr>
    </w:div>
    <w:div w:id="1181047623">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198202846">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27960650">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397104">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3851832">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1079080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55499591">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3323454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59254567">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36195019">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69262623">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24384590">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137978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40747521">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6498145">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 w:id="2132165733">
      <w:bodyDiv w:val="1"/>
      <w:marLeft w:val="0"/>
      <w:marRight w:val="0"/>
      <w:marTop w:val="0"/>
      <w:marBottom w:val="0"/>
      <w:divBdr>
        <w:top w:val="none" w:sz="0" w:space="0" w:color="auto"/>
        <w:left w:val="none" w:sz="0" w:space="0" w:color="auto"/>
        <w:bottom w:val="none" w:sz="0" w:space="0" w:color="auto"/>
        <w:right w:val="none" w:sz="0" w:space="0" w:color="auto"/>
      </w:divBdr>
    </w:div>
    <w:div w:id="2133359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49</Pages>
  <Words>23349</Words>
  <Characters>133093</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9</cp:revision>
  <dcterms:created xsi:type="dcterms:W3CDTF">2026-03-26T15:50:00Z</dcterms:created>
  <dcterms:modified xsi:type="dcterms:W3CDTF">2026-04-01T10:12:00Z</dcterms:modified>
</cp:coreProperties>
</file>