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006B2" w14:textId="77777777" w:rsidR="003214A1" w:rsidRDefault="00F25494">
      <w:pPr>
        <w:spacing w:after="0"/>
        <w:ind w:left="10" w:right="49" w:hanging="10"/>
        <w:jc w:val="center"/>
      </w:pPr>
      <w:r>
        <w:rPr>
          <w:b/>
          <w:sz w:val="28"/>
        </w:rPr>
        <w:t xml:space="preserve">Ideation Phase </w:t>
      </w:r>
    </w:p>
    <w:p w14:paraId="118DC9B6" w14:textId="77777777" w:rsidR="003214A1" w:rsidRDefault="00F25494">
      <w:pPr>
        <w:spacing w:after="0"/>
        <w:ind w:left="10" w:right="51" w:hanging="10"/>
        <w:jc w:val="center"/>
      </w:pPr>
      <w:r>
        <w:rPr>
          <w:b/>
          <w:sz w:val="28"/>
        </w:rPr>
        <w:t xml:space="preserve">Brainstorm &amp; Idea Prioritization </w:t>
      </w:r>
    </w:p>
    <w:p w14:paraId="07800617" w14:textId="77777777" w:rsidR="003214A1" w:rsidRDefault="00F25494">
      <w:pPr>
        <w:spacing w:after="0"/>
        <w:ind w:left="13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214A1" w14:paraId="3BAB48D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51F5" w14:textId="77777777" w:rsidR="003214A1" w:rsidRDefault="00F25494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30749" w14:textId="750E008F" w:rsidR="003214A1" w:rsidRDefault="00F25494">
            <w:pPr>
              <w:spacing w:after="0"/>
            </w:pPr>
            <w:r>
              <w:t>01</w:t>
            </w:r>
            <w:r>
              <w:t xml:space="preserve"> July</w:t>
            </w:r>
            <w:r>
              <w:t xml:space="preserve"> 2025 </w:t>
            </w:r>
          </w:p>
        </w:tc>
      </w:tr>
      <w:tr w:rsidR="003214A1" w14:paraId="5F41748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671B1" w14:textId="77777777" w:rsidR="003214A1" w:rsidRDefault="00F25494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46A5E" w14:textId="3BD49504" w:rsidR="003214A1" w:rsidRDefault="00F25494">
            <w:pPr>
              <w:spacing w:after="0"/>
            </w:pPr>
            <w:r w:rsidRPr="00F25494">
              <w:t>LTVIP2025TMID40229</w:t>
            </w:r>
          </w:p>
        </w:tc>
      </w:tr>
      <w:tr w:rsidR="003214A1" w14:paraId="132BC48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842F" w14:textId="77777777" w:rsidR="003214A1" w:rsidRDefault="00F25494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E5CE" w14:textId="77777777" w:rsidR="003214A1" w:rsidRDefault="00F25494">
            <w:pPr>
              <w:spacing w:after="0"/>
            </w:pPr>
            <w:proofErr w:type="spellStart"/>
            <w:r>
              <w:t>HematoVision</w:t>
            </w:r>
            <w:proofErr w:type="spellEnd"/>
            <w:r>
              <w:t xml:space="preserve"> </w:t>
            </w:r>
          </w:p>
        </w:tc>
      </w:tr>
      <w:tr w:rsidR="003214A1" w14:paraId="56538F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A3AB" w14:textId="77777777" w:rsidR="003214A1" w:rsidRDefault="00F25494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94EF" w14:textId="77777777" w:rsidR="003214A1" w:rsidRDefault="00F25494">
            <w:pPr>
              <w:spacing w:after="0"/>
            </w:pPr>
            <w:r>
              <w:t xml:space="preserve">4 Marks </w:t>
            </w:r>
          </w:p>
        </w:tc>
      </w:tr>
    </w:tbl>
    <w:p w14:paraId="5EB168EA" w14:textId="77777777" w:rsidR="003214A1" w:rsidRDefault="00F25494">
      <w:pPr>
        <w:spacing w:after="159"/>
      </w:pPr>
      <w:r>
        <w:rPr>
          <w:b/>
          <w:sz w:val="24"/>
        </w:rPr>
        <w:t xml:space="preserve"> </w:t>
      </w:r>
    </w:p>
    <w:p w14:paraId="5712B492" w14:textId="77777777" w:rsidR="003214A1" w:rsidRDefault="00F25494">
      <w:pPr>
        <w:spacing w:after="162"/>
        <w:ind w:left="-5" w:hanging="10"/>
      </w:pPr>
      <w:r>
        <w:rPr>
          <w:b/>
          <w:sz w:val="24"/>
        </w:rPr>
        <w:t xml:space="preserve">Brainstorm &amp; Idea </w:t>
      </w:r>
      <w:proofErr w:type="gramStart"/>
      <w:r>
        <w:rPr>
          <w:b/>
          <w:sz w:val="24"/>
        </w:rPr>
        <w:t>Prioritization :</w:t>
      </w:r>
      <w:proofErr w:type="gramEnd"/>
      <w:r>
        <w:rPr>
          <w:b/>
          <w:sz w:val="24"/>
        </w:rPr>
        <w:t xml:space="preserve"> </w:t>
      </w:r>
    </w:p>
    <w:p w14:paraId="03A61D89" w14:textId="77777777" w:rsidR="003214A1" w:rsidRDefault="00F25494">
      <w:pPr>
        <w:pStyle w:val="Heading1"/>
        <w:ind w:left="345" w:hanging="360"/>
      </w:pPr>
      <w:r>
        <w:t xml:space="preserve">Problem Understanding </w:t>
      </w:r>
    </w:p>
    <w:p w14:paraId="16C7B1BE" w14:textId="77777777" w:rsidR="003214A1" w:rsidRDefault="00F25494">
      <w:pPr>
        <w:numPr>
          <w:ilvl w:val="0"/>
          <w:numId w:val="1"/>
        </w:numPr>
        <w:spacing w:after="161"/>
        <w:ind w:hanging="360"/>
      </w:pPr>
      <w:r>
        <w:rPr>
          <w:sz w:val="24"/>
        </w:rPr>
        <w:t xml:space="preserve">Manual classification is time-consuming and error-prone. </w:t>
      </w:r>
    </w:p>
    <w:p w14:paraId="05FA7682" w14:textId="77777777" w:rsidR="003214A1" w:rsidRDefault="00F25494">
      <w:pPr>
        <w:numPr>
          <w:ilvl w:val="0"/>
          <w:numId w:val="1"/>
        </w:numPr>
        <w:spacing w:after="161"/>
        <w:ind w:hanging="360"/>
      </w:pPr>
      <w:r>
        <w:rPr>
          <w:sz w:val="24"/>
        </w:rPr>
        <w:t xml:space="preserve">Need for quick, reliable diagnosis in hospitals and rural labs. </w:t>
      </w:r>
    </w:p>
    <w:p w14:paraId="74A0FA58" w14:textId="77777777" w:rsidR="003214A1" w:rsidRDefault="00F25494">
      <w:pPr>
        <w:numPr>
          <w:ilvl w:val="0"/>
          <w:numId w:val="1"/>
        </w:numPr>
        <w:spacing w:after="161"/>
        <w:ind w:hanging="360"/>
      </w:pPr>
      <w:r>
        <w:rPr>
          <w:sz w:val="24"/>
        </w:rPr>
        <w:t xml:space="preserve">Can deep learning assist medical professionals? </w:t>
      </w:r>
    </w:p>
    <w:p w14:paraId="5EB0E6BF" w14:textId="77777777" w:rsidR="003214A1" w:rsidRDefault="00F25494">
      <w:pPr>
        <w:spacing w:after="161"/>
      </w:pPr>
      <w:r>
        <w:rPr>
          <w:sz w:val="24"/>
        </w:rPr>
        <w:t xml:space="preserve"> </w:t>
      </w:r>
    </w:p>
    <w:p w14:paraId="43911311" w14:textId="77777777" w:rsidR="003214A1" w:rsidRDefault="00F25494">
      <w:pPr>
        <w:pStyle w:val="Heading1"/>
        <w:spacing w:after="0"/>
        <w:ind w:left="227" w:hanging="242"/>
      </w:pPr>
      <w:r>
        <w:t xml:space="preserve">Solution Ideas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076"/>
      </w:tblGrid>
      <w:tr w:rsidR="00F25494" w:rsidRPr="00F25494" w14:paraId="75EC0967" w14:textId="77777777" w:rsidTr="00F25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6" w:type="dxa"/>
          </w:tcPr>
          <w:p w14:paraId="199EA351" w14:textId="2938BF78" w:rsidR="00F25494" w:rsidRPr="00F25494" w:rsidRDefault="00F25494" w:rsidP="00BC6289">
            <w:pPr>
              <w:spacing w:after="0"/>
            </w:pPr>
          </w:p>
        </w:tc>
      </w:tr>
      <w:tr w:rsidR="00F25494" w:rsidRPr="00F25494" w14:paraId="3C4730F5" w14:textId="77777777" w:rsidTr="00F2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6" w:type="dxa"/>
          </w:tcPr>
          <w:p w14:paraId="7B31B059" w14:textId="77777777" w:rsidR="00F25494" w:rsidRPr="00F25494" w:rsidRDefault="00F25494" w:rsidP="00BC6289">
            <w:pPr>
              <w:spacing w:after="0"/>
            </w:pPr>
            <w:r w:rsidRPr="00F25494">
              <w:rPr>
                <w:sz w:val="24"/>
              </w:rPr>
              <w:t xml:space="preserve">Focus on 6 Blood Cell Types </w:t>
            </w:r>
          </w:p>
        </w:tc>
      </w:tr>
      <w:tr w:rsidR="00F25494" w:rsidRPr="00F25494" w14:paraId="06E0D2CE" w14:textId="77777777" w:rsidTr="00F25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6" w:type="dxa"/>
          </w:tcPr>
          <w:p w14:paraId="122DECC4" w14:textId="77777777" w:rsidR="00F25494" w:rsidRPr="00F25494" w:rsidRDefault="00F25494" w:rsidP="00BC6289">
            <w:pPr>
              <w:spacing w:after="0"/>
            </w:pPr>
            <w:r w:rsidRPr="00F25494">
              <w:rPr>
                <w:sz w:val="24"/>
              </w:rPr>
              <w:t xml:space="preserve">Eosinophil. </w:t>
            </w:r>
          </w:p>
        </w:tc>
      </w:tr>
      <w:tr w:rsidR="00F25494" w14:paraId="2FB03045" w14:textId="77777777" w:rsidTr="00F2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6" w:type="dxa"/>
          </w:tcPr>
          <w:tbl>
            <w:tblPr>
              <w:tblStyle w:val="TableGrid"/>
              <w:tblW w:w="8905" w:type="dxa"/>
              <w:tblInd w:w="46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33"/>
              <w:gridCol w:w="5972"/>
            </w:tblGrid>
            <w:tr w:rsidR="00F25494" w:rsidRPr="00F25494" w14:paraId="1A535220" w14:textId="77777777" w:rsidTr="00BC6289">
              <w:trPr>
                <w:trHeight w:val="708"/>
              </w:trPr>
              <w:tc>
                <w:tcPr>
                  <w:tcW w:w="29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3D3C4" w14:textId="77777777" w:rsidR="00F25494" w:rsidRPr="00F25494" w:rsidRDefault="00F25494" w:rsidP="00BC6289">
                  <w:pPr>
                    <w:spacing w:after="0"/>
                  </w:pPr>
                  <w:r w:rsidRPr="00F25494">
                    <w:rPr>
                      <w:sz w:val="24"/>
                    </w:rPr>
                    <w:t xml:space="preserve">Auto-Predict with </w:t>
                  </w:r>
                </w:p>
                <w:p w14:paraId="7FE00979" w14:textId="77777777" w:rsidR="00F25494" w:rsidRPr="00F25494" w:rsidRDefault="00F25494" w:rsidP="00BC6289">
                  <w:pPr>
                    <w:spacing w:after="0"/>
                  </w:pPr>
                  <w:r w:rsidRPr="00F25494">
                    <w:rPr>
                      <w:sz w:val="24"/>
                    </w:rPr>
                    <w:t xml:space="preserve">Confidence </w:t>
                  </w:r>
                </w:p>
              </w:tc>
              <w:tc>
                <w:tcPr>
                  <w:tcW w:w="5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87026" w14:textId="77777777" w:rsidR="00F25494" w:rsidRPr="00F25494" w:rsidRDefault="00F25494" w:rsidP="00BC6289">
                  <w:pPr>
                    <w:spacing w:after="0"/>
                  </w:pPr>
                  <w:r w:rsidRPr="00F25494">
                    <w:rPr>
                      <w:sz w:val="24"/>
                    </w:rPr>
                    <w:t xml:space="preserve">Return class + confidence %. </w:t>
                  </w:r>
                </w:p>
              </w:tc>
            </w:tr>
            <w:tr w:rsidR="00F25494" w:rsidRPr="00F25494" w14:paraId="22D34AA8" w14:textId="77777777" w:rsidTr="00BC6289">
              <w:trPr>
                <w:trHeight w:val="536"/>
              </w:trPr>
              <w:tc>
                <w:tcPr>
                  <w:tcW w:w="29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8253D2" w14:textId="77777777" w:rsidR="00F25494" w:rsidRPr="00F25494" w:rsidRDefault="00F25494" w:rsidP="00BC6289">
                  <w:pPr>
                    <w:spacing w:after="0"/>
                  </w:pPr>
                  <w:r w:rsidRPr="00F25494">
                    <w:rPr>
                      <w:sz w:val="24"/>
                    </w:rPr>
                    <w:t xml:space="preserve">Exportable Reports </w:t>
                  </w:r>
                </w:p>
              </w:tc>
              <w:tc>
                <w:tcPr>
                  <w:tcW w:w="59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D6499F" w14:textId="77777777" w:rsidR="00F25494" w:rsidRPr="00F25494" w:rsidRDefault="00F25494" w:rsidP="00BC6289">
                  <w:pPr>
                    <w:spacing w:after="0"/>
                  </w:pPr>
                  <w:r w:rsidRPr="00F25494">
                    <w:rPr>
                      <w:sz w:val="24"/>
                    </w:rPr>
                    <w:t xml:space="preserve">Enable saving results as PDF/CSV. </w:t>
                  </w:r>
                </w:p>
              </w:tc>
            </w:tr>
            <w:tr w:rsidR="00F25494" w:rsidRPr="00F25494" w14:paraId="137419B3" w14:textId="77777777" w:rsidTr="00BC6289">
              <w:trPr>
                <w:trHeight w:val="535"/>
              </w:trPr>
              <w:tc>
                <w:tcPr>
                  <w:tcW w:w="29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E3C61B" w14:textId="77777777" w:rsidR="00F25494" w:rsidRPr="00F25494" w:rsidRDefault="00F25494" w:rsidP="00BC6289">
                  <w:pPr>
                    <w:spacing w:after="0"/>
                  </w:pPr>
                  <w:r w:rsidRPr="00F25494">
                    <w:rPr>
                      <w:sz w:val="24"/>
                    </w:rPr>
                    <w:t xml:space="preserve">Mobile Version </w:t>
                  </w:r>
                </w:p>
              </w:tc>
              <w:tc>
                <w:tcPr>
                  <w:tcW w:w="59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33C0B1" w14:textId="77777777" w:rsidR="00F25494" w:rsidRPr="00F25494" w:rsidRDefault="00F25494" w:rsidP="00BC6289">
                  <w:pPr>
                    <w:spacing w:after="0"/>
                    <w:jc w:val="both"/>
                  </w:pPr>
                  <w:r w:rsidRPr="00F25494">
                    <w:rPr>
                      <w:sz w:val="24"/>
                    </w:rPr>
                    <w:t xml:space="preserve">Use TensorFlow Lite to build an app for rural health workers. </w:t>
                  </w:r>
                </w:p>
              </w:tc>
            </w:tr>
            <w:tr w:rsidR="00F25494" w:rsidRPr="00F25494" w14:paraId="02970ADF" w14:textId="77777777" w:rsidTr="00BC6289">
              <w:trPr>
                <w:trHeight w:val="536"/>
              </w:trPr>
              <w:tc>
                <w:tcPr>
                  <w:tcW w:w="29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0AA1DF" w14:textId="77777777" w:rsidR="00F25494" w:rsidRPr="00F25494" w:rsidRDefault="00F25494" w:rsidP="00BC6289">
                  <w:pPr>
                    <w:spacing w:after="0"/>
                  </w:pPr>
                  <w:r w:rsidRPr="00F25494">
                    <w:rPr>
                      <w:sz w:val="24"/>
                    </w:rPr>
                    <w:t xml:space="preserve">Grad-CAM Heatmaps </w:t>
                  </w:r>
                </w:p>
              </w:tc>
              <w:tc>
                <w:tcPr>
                  <w:tcW w:w="59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F0CA8A" w14:textId="77777777" w:rsidR="00F25494" w:rsidRPr="00F25494" w:rsidRDefault="00F25494" w:rsidP="00BC6289">
                  <w:pPr>
                    <w:spacing w:after="0"/>
                  </w:pPr>
                  <w:r w:rsidRPr="00F25494">
                    <w:rPr>
                      <w:sz w:val="24"/>
                    </w:rPr>
                    <w:t xml:space="preserve">Visualize prediction focus areas for transparency. </w:t>
                  </w:r>
                </w:p>
              </w:tc>
            </w:tr>
            <w:tr w:rsidR="00F25494" w:rsidRPr="00F25494" w14:paraId="528FC956" w14:textId="77777777" w:rsidTr="00BC6289">
              <w:trPr>
                <w:trHeight w:val="537"/>
              </w:trPr>
              <w:tc>
                <w:tcPr>
                  <w:tcW w:w="29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88AE80" w14:textId="77777777" w:rsidR="00F25494" w:rsidRPr="00F25494" w:rsidRDefault="00F25494" w:rsidP="00BC6289">
                  <w:pPr>
                    <w:spacing w:after="0"/>
                  </w:pPr>
                  <w:r w:rsidRPr="00F25494">
                    <w:rPr>
                      <w:sz w:val="24"/>
                    </w:rPr>
                    <w:t xml:space="preserve">API Endpoint </w:t>
                  </w:r>
                </w:p>
              </w:tc>
              <w:tc>
                <w:tcPr>
                  <w:tcW w:w="59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9B6C1F" w14:textId="77777777" w:rsidR="00F25494" w:rsidRPr="00F25494" w:rsidRDefault="00F25494" w:rsidP="00BC6289">
                  <w:pPr>
                    <w:spacing w:after="0"/>
                  </w:pPr>
                  <w:r w:rsidRPr="00F25494">
                    <w:rPr>
                      <w:sz w:val="24"/>
                    </w:rPr>
                    <w:t xml:space="preserve">Allow hospitals to send images via REST API. </w:t>
                  </w:r>
                </w:p>
              </w:tc>
            </w:tr>
            <w:tr w:rsidR="00F25494" w:rsidRPr="00F25494" w14:paraId="1E39B9B6" w14:textId="77777777" w:rsidTr="00BC6289">
              <w:trPr>
                <w:trHeight w:val="537"/>
              </w:trPr>
              <w:tc>
                <w:tcPr>
                  <w:tcW w:w="29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2BCD8B" w14:textId="77777777" w:rsidR="00F25494" w:rsidRPr="00F25494" w:rsidRDefault="00F25494" w:rsidP="00BC6289">
                  <w:pPr>
                    <w:spacing w:after="0"/>
                  </w:pPr>
                  <w:r w:rsidRPr="00F25494">
                    <w:rPr>
                      <w:sz w:val="24"/>
                    </w:rPr>
                    <w:t xml:space="preserve">Feedback System </w:t>
                  </w:r>
                </w:p>
              </w:tc>
              <w:tc>
                <w:tcPr>
                  <w:tcW w:w="59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8793D84" w14:textId="77777777" w:rsidR="00F25494" w:rsidRPr="00F25494" w:rsidRDefault="00F25494" w:rsidP="00BC6289">
                  <w:pPr>
                    <w:spacing w:after="0"/>
                  </w:pPr>
                  <w:r w:rsidRPr="00F25494">
                    <w:rPr>
                      <w:sz w:val="24"/>
                    </w:rPr>
                    <w:t xml:space="preserve">Let users correct wrong predictions to improve the model. </w:t>
                  </w:r>
                </w:p>
              </w:tc>
            </w:tr>
            <w:tr w:rsidR="00F25494" w:rsidRPr="00F25494" w14:paraId="4D165B55" w14:textId="77777777" w:rsidTr="00BC6289">
              <w:trPr>
                <w:trHeight w:val="391"/>
              </w:trPr>
              <w:tc>
                <w:tcPr>
                  <w:tcW w:w="29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7963CE8" w14:textId="77777777" w:rsidR="00F25494" w:rsidRPr="00F25494" w:rsidRDefault="00F25494" w:rsidP="00BC6289">
                  <w:pPr>
                    <w:spacing w:after="0"/>
                  </w:pPr>
                  <w:r w:rsidRPr="00F25494">
                    <w:rPr>
                      <w:sz w:val="24"/>
                    </w:rPr>
                    <w:t xml:space="preserve">Real-Time Classification </w:t>
                  </w:r>
                </w:p>
              </w:tc>
              <w:tc>
                <w:tcPr>
                  <w:tcW w:w="59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9AB5630" w14:textId="77777777" w:rsidR="00F25494" w:rsidRPr="00F25494" w:rsidRDefault="00F25494" w:rsidP="00BC6289">
                  <w:pPr>
                    <w:spacing w:after="0"/>
                  </w:pPr>
                  <w:r w:rsidRPr="00F25494">
                    <w:rPr>
                      <w:sz w:val="24"/>
                    </w:rPr>
                    <w:t xml:space="preserve">Direct input from digital microscope cameras. </w:t>
                  </w:r>
                </w:p>
              </w:tc>
            </w:tr>
          </w:tbl>
          <w:p w14:paraId="6DBABB4B" w14:textId="77777777" w:rsidR="00F25494" w:rsidRDefault="00F25494"/>
        </w:tc>
      </w:tr>
    </w:tbl>
    <w:p w14:paraId="1309EC01" w14:textId="77777777" w:rsidR="003214A1" w:rsidRDefault="00F25494">
      <w:pPr>
        <w:spacing w:after="159"/>
      </w:pPr>
      <w:r>
        <w:rPr>
          <w:sz w:val="24"/>
        </w:rPr>
        <w:t xml:space="preserve"> </w:t>
      </w:r>
    </w:p>
    <w:p w14:paraId="7EAFA113" w14:textId="77777777" w:rsidR="003214A1" w:rsidRDefault="00F25494">
      <w:pPr>
        <w:pStyle w:val="Heading1"/>
        <w:ind w:left="227" w:hanging="242"/>
      </w:pPr>
      <w:r>
        <w:t>User-</w:t>
      </w:r>
      <w:proofErr w:type="spellStart"/>
      <w:r>
        <w:t>Centered</w:t>
      </w:r>
      <w:proofErr w:type="spellEnd"/>
      <w:r>
        <w:t xml:space="preserve"> Features </w:t>
      </w:r>
    </w:p>
    <w:p w14:paraId="32C35761" w14:textId="77777777" w:rsidR="003214A1" w:rsidRDefault="00F25494">
      <w:pPr>
        <w:numPr>
          <w:ilvl w:val="0"/>
          <w:numId w:val="2"/>
        </w:numPr>
        <w:spacing w:after="161"/>
        <w:ind w:hanging="360"/>
      </w:pPr>
      <w:r>
        <w:rPr>
          <w:sz w:val="24"/>
        </w:rPr>
        <w:t xml:space="preserve">Support for high-resolution microscope images </w:t>
      </w:r>
    </w:p>
    <w:p w14:paraId="0AFBF949" w14:textId="77777777" w:rsidR="003214A1" w:rsidRDefault="00F25494">
      <w:pPr>
        <w:numPr>
          <w:ilvl w:val="0"/>
          <w:numId w:val="2"/>
        </w:numPr>
        <w:spacing w:after="161"/>
        <w:ind w:hanging="360"/>
      </w:pPr>
      <w:r>
        <w:rPr>
          <w:sz w:val="24"/>
        </w:rPr>
        <w:t xml:space="preserve">Simple upload and click-based UI </w:t>
      </w:r>
    </w:p>
    <w:p w14:paraId="7F971F36" w14:textId="77777777" w:rsidR="003214A1" w:rsidRDefault="00F25494">
      <w:pPr>
        <w:numPr>
          <w:ilvl w:val="0"/>
          <w:numId w:val="2"/>
        </w:numPr>
        <w:spacing w:after="161"/>
        <w:ind w:hanging="360"/>
      </w:pPr>
      <w:r>
        <w:rPr>
          <w:sz w:val="24"/>
        </w:rPr>
        <w:t xml:space="preserve">Support for edge deployment (low power devices) </w:t>
      </w:r>
    </w:p>
    <w:p w14:paraId="63955593" w14:textId="77777777" w:rsidR="003214A1" w:rsidRDefault="00F25494">
      <w:pPr>
        <w:numPr>
          <w:ilvl w:val="0"/>
          <w:numId w:val="2"/>
        </w:numPr>
        <w:spacing w:after="161"/>
        <w:ind w:hanging="360"/>
      </w:pPr>
      <w:r>
        <w:rPr>
          <w:sz w:val="24"/>
        </w:rPr>
        <w:t>Multi-language or local-</w:t>
      </w:r>
      <w:r>
        <w:rPr>
          <w:sz w:val="24"/>
        </w:rPr>
        <w:t xml:space="preserve">language interface (for rural use) </w:t>
      </w:r>
    </w:p>
    <w:p w14:paraId="7300C516" w14:textId="77777777" w:rsidR="003214A1" w:rsidRDefault="00F25494">
      <w:pPr>
        <w:pStyle w:val="Heading1"/>
        <w:numPr>
          <w:ilvl w:val="0"/>
          <w:numId w:val="0"/>
        </w:numPr>
        <w:ind w:left="-5"/>
      </w:pPr>
      <w:r>
        <w:lastRenderedPageBreak/>
        <w:t>Creative Add-ons (Future Scope)</w:t>
      </w:r>
      <w:r>
        <w:rPr>
          <w:b w:val="0"/>
        </w:rPr>
        <w:t xml:space="preserve"> </w:t>
      </w:r>
    </w:p>
    <w:p w14:paraId="7F95D147" w14:textId="77777777" w:rsidR="003214A1" w:rsidRDefault="00F25494">
      <w:pPr>
        <w:numPr>
          <w:ilvl w:val="0"/>
          <w:numId w:val="3"/>
        </w:numPr>
        <w:spacing w:after="161"/>
        <w:ind w:hanging="360"/>
      </w:pPr>
      <w:r>
        <w:rPr>
          <w:sz w:val="24"/>
        </w:rPr>
        <w:t xml:space="preserve">AI-generated lab reports </w:t>
      </w:r>
    </w:p>
    <w:p w14:paraId="318A8D66" w14:textId="77777777" w:rsidR="003214A1" w:rsidRDefault="00F25494">
      <w:pPr>
        <w:numPr>
          <w:ilvl w:val="0"/>
          <w:numId w:val="3"/>
        </w:numPr>
        <w:spacing w:after="161"/>
        <w:ind w:hanging="360"/>
      </w:pPr>
      <w:r>
        <w:rPr>
          <w:sz w:val="24"/>
        </w:rPr>
        <w:t xml:space="preserve">QR code-based results download </w:t>
      </w:r>
    </w:p>
    <w:p w14:paraId="2B5F5E98" w14:textId="77777777" w:rsidR="003214A1" w:rsidRDefault="00F25494">
      <w:pPr>
        <w:numPr>
          <w:ilvl w:val="0"/>
          <w:numId w:val="3"/>
        </w:numPr>
        <w:spacing w:after="161"/>
        <w:ind w:hanging="360"/>
      </w:pPr>
      <w:r>
        <w:rPr>
          <w:sz w:val="24"/>
        </w:rPr>
        <w:t xml:space="preserve">Voice-based diagnosis description </w:t>
      </w:r>
    </w:p>
    <w:p w14:paraId="04BCAD36" w14:textId="77777777" w:rsidR="003214A1" w:rsidRDefault="00F25494">
      <w:pPr>
        <w:numPr>
          <w:ilvl w:val="0"/>
          <w:numId w:val="3"/>
        </w:numPr>
        <w:spacing w:after="112"/>
        <w:ind w:hanging="360"/>
      </w:pPr>
      <w:r>
        <w:rPr>
          <w:sz w:val="24"/>
        </w:rPr>
        <w:t xml:space="preserve">Integration with Electronic Health Records (EHR) </w:t>
      </w:r>
    </w:p>
    <w:p w14:paraId="554DA8BD" w14:textId="77777777" w:rsidR="003214A1" w:rsidRDefault="00F25494">
      <w:pPr>
        <w:spacing w:after="94"/>
        <w:ind w:right="2625"/>
        <w:jc w:val="center"/>
      </w:pPr>
      <w:r>
        <w:rPr>
          <w:noProof/>
        </w:rPr>
        <w:drawing>
          <wp:inline distT="0" distB="0" distL="0" distR="0" wp14:anchorId="20EDEF10" wp14:editId="62F9047D">
            <wp:extent cx="3604260" cy="210312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F4F3660" w14:textId="77777777" w:rsidR="003214A1" w:rsidRDefault="00F25494">
      <w:pPr>
        <w:pStyle w:val="Heading1"/>
        <w:numPr>
          <w:ilvl w:val="0"/>
          <w:numId w:val="0"/>
        </w:numPr>
        <w:spacing w:after="96"/>
        <w:ind w:left="-5"/>
      </w:pPr>
      <w:r>
        <w:t xml:space="preserve">Step-1: Team Gathering, Collaboration and Select the Problem Statement </w:t>
      </w:r>
    </w:p>
    <w:p w14:paraId="3CE5C0F0" w14:textId="77777777" w:rsidR="003214A1" w:rsidRDefault="00F25494">
      <w:pPr>
        <w:spacing w:after="100"/>
        <w:jc w:val="right"/>
      </w:pPr>
      <w:r>
        <w:rPr>
          <w:noProof/>
        </w:rPr>
        <w:drawing>
          <wp:inline distT="0" distB="0" distL="0" distR="0" wp14:anchorId="062E1AC9" wp14:editId="31C64FA9">
            <wp:extent cx="5731510" cy="418528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279CA4" w14:textId="77777777" w:rsidR="003214A1" w:rsidRDefault="00F25494">
      <w:pPr>
        <w:spacing w:after="0"/>
      </w:pPr>
      <w:r>
        <w:t xml:space="preserve"> </w:t>
      </w:r>
    </w:p>
    <w:p w14:paraId="6BB1172B" w14:textId="77777777" w:rsidR="003214A1" w:rsidRDefault="00F25494">
      <w:pPr>
        <w:spacing w:after="158"/>
      </w:pPr>
      <w:r>
        <w:t xml:space="preserve"> </w:t>
      </w:r>
    </w:p>
    <w:p w14:paraId="03D2B36D" w14:textId="77777777" w:rsidR="003214A1" w:rsidRDefault="00F25494">
      <w:pPr>
        <w:spacing w:after="158"/>
      </w:pPr>
      <w:r>
        <w:t xml:space="preserve"> </w:t>
      </w:r>
    </w:p>
    <w:p w14:paraId="453A182A" w14:textId="77777777" w:rsidR="003214A1" w:rsidRDefault="00F25494">
      <w:pPr>
        <w:spacing w:after="116"/>
      </w:pPr>
      <w:r>
        <w:rPr>
          <w:b/>
        </w:rPr>
        <w:lastRenderedPageBreak/>
        <w:t xml:space="preserve">Step-2: Brainstorm, Idea Listing and Grouping </w:t>
      </w:r>
    </w:p>
    <w:p w14:paraId="60BDEC9B" w14:textId="77777777" w:rsidR="003214A1" w:rsidRDefault="00F25494">
      <w:pPr>
        <w:spacing w:after="98"/>
        <w:jc w:val="right"/>
      </w:pPr>
      <w:r>
        <w:rPr>
          <w:noProof/>
        </w:rPr>
        <w:drawing>
          <wp:inline distT="0" distB="0" distL="0" distR="0" wp14:anchorId="1FEADA8B" wp14:editId="0FCEB94D">
            <wp:extent cx="5731510" cy="3827780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2ADEFB" w14:textId="77777777" w:rsidR="003214A1" w:rsidRDefault="00F25494">
      <w:pPr>
        <w:spacing w:after="158"/>
      </w:pPr>
      <w:r>
        <w:t xml:space="preserve"> </w:t>
      </w:r>
    </w:p>
    <w:p w14:paraId="14B939DF" w14:textId="77777777" w:rsidR="003214A1" w:rsidRDefault="00F25494">
      <w:pPr>
        <w:spacing w:after="0"/>
      </w:pPr>
      <w:r>
        <w:rPr>
          <w:b/>
        </w:rPr>
        <w:t xml:space="preserve"> </w:t>
      </w:r>
    </w:p>
    <w:sectPr w:rsidR="003214A1">
      <w:pgSz w:w="11906" w:h="16838"/>
      <w:pgMar w:top="895" w:right="1390" w:bottom="16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8538C"/>
    <w:multiLevelType w:val="hybridMultilevel"/>
    <w:tmpl w:val="E4E234EC"/>
    <w:lvl w:ilvl="0" w:tplc="AF3C1A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00F4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B81F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1EF2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B8B6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F685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AAC4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DEE2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9AA5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041657"/>
    <w:multiLevelType w:val="hybridMultilevel"/>
    <w:tmpl w:val="6A6415FC"/>
    <w:lvl w:ilvl="0" w:tplc="E50481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5EA9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341F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AACA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7CFE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B2A5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A060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0464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5AD7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D2341A"/>
    <w:multiLevelType w:val="hybridMultilevel"/>
    <w:tmpl w:val="2A3CAF56"/>
    <w:lvl w:ilvl="0" w:tplc="1472D2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9C62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A491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0A7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7AA8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18DB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6E3D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7EE9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1EF1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7C30F0"/>
    <w:multiLevelType w:val="hybridMultilevel"/>
    <w:tmpl w:val="377E3D80"/>
    <w:lvl w:ilvl="0" w:tplc="D2FCC1F6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E02B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7438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5CA5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B4C5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26C7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B0FD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CE24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14A8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2299951">
    <w:abstractNumId w:val="1"/>
  </w:num>
  <w:num w:numId="2" w16cid:durableId="2064326624">
    <w:abstractNumId w:val="2"/>
  </w:num>
  <w:num w:numId="3" w16cid:durableId="1865047674">
    <w:abstractNumId w:val="0"/>
  </w:num>
  <w:num w:numId="4" w16cid:durableId="912936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4A1"/>
    <w:rsid w:val="003214A1"/>
    <w:rsid w:val="00BD18A8"/>
    <w:rsid w:val="00F2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BFAA"/>
  <w15:docId w15:val="{8BF9CE12-3B97-484E-9156-DD6A4A8E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162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25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54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54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254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254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0A1F7-052C-4FA2-AFF0-02561FE8A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 SRINIVASULU</cp:lastModifiedBy>
  <cp:revision>2</cp:revision>
  <dcterms:created xsi:type="dcterms:W3CDTF">2025-07-01T08:57:00Z</dcterms:created>
  <dcterms:modified xsi:type="dcterms:W3CDTF">2025-07-01T08:57:00Z</dcterms:modified>
</cp:coreProperties>
</file>