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1.Maximum XOR of Two-Overlapping Subtrees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460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2.Form a Chemical Bond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1513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3.Minimum Cuts to Divide a circle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511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4.Difference Between Ones and Zeros in Row and Column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20732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5.Minimum Penalty for a shop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1741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6.Count Palindromic Sequence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1087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7.Find the Pivot Element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782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8.Append Characters to string to make Sequence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96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9.Remove Nodes from Linked List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473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10.Count Subarrays with Median K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17341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