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846EB" w14:textId="1FB7EC56" w:rsidR="005D5BC3" w:rsidRPr="00450CBB" w:rsidRDefault="00846E45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1) </w:t>
      </w:r>
      <w:r w:rsidR="00B47242" w:rsidRPr="00450CBB">
        <w:rPr>
          <w:rFonts w:ascii="Times New Roman" w:hAnsi="Times New Roman" w:cs="Times New Roman"/>
        </w:rPr>
        <w:t>Master_plot_plasma.xlsx</w:t>
      </w:r>
      <w:r w:rsidRPr="00450CBB">
        <w:rPr>
          <w:rFonts w:ascii="Times New Roman" w:hAnsi="Times New Roman" w:cs="Times New Roman"/>
        </w:rPr>
        <w:t>:</w:t>
      </w:r>
    </w:p>
    <w:p w14:paraId="3E5FFECF" w14:textId="41C41E98" w:rsidR="00846E45" w:rsidRPr="00450CBB" w:rsidRDefault="00846E45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</w:t>
      </w:r>
      <w:proofErr w:type="gramStart"/>
      <w:r w:rsidRPr="00450CBB">
        <w:rPr>
          <w:rFonts w:ascii="Times New Roman" w:hAnsi="Times New Roman" w:cs="Times New Roman"/>
        </w:rPr>
        <w:t>excel</w:t>
      </w:r>
      <w:proofErr w:type="gramEnd"/>
      <w:r w:rsidRPr="00450CBB">
        <w:rPr>
          <w:rFonts w:ascii="Times New Roman" w:hAnsi="Times New Roman" w:cs="Times New Roman"/>
        </w:rPr>
        <w:t xml:space="preserve"> sheet contains the raw data (</w:t>
      </w:r>
      <w:r w:rsidR="00B47242" w:rsidRPr="00450CBB">
        <w:rPr>
          <w:rFonts w:ascii="Times New Roman" w:hAnsi="Times New Roman" w:cs="Times New Roman"/>
        </w:rPr>
        <w:t>plasma dilution curve</w:t>
      </w:r>
      <w:r w:rsidRPr="00450CBB">
        <w:rPr>
          <w:rFonts w:ascii="Times New Roman" w:hAnsi="Times New Roman" w:cs="Times New Roman"/>
        </w:rPr>
        <w:t xml:space="preserve"> of </w:t>
      </w:r>
      <w:r w:rsidR="00B47242" w:rsidRPr="00450CBB">
        <w:rPr>
          <w:rFonts w:ascii="Times New Roman" w:hAnsi="Times New Roman" w:cs="Times New Roman"/>
        </w:rPr>
        <w:t>three patients</w:t>
      </w:r>
      <w:r w:rsidRPr="00450CBB">
        <w:rPr>
          <w:rFonts w:ascii="Times New Roman" w:hAnsi="Times New Roman" w:cs="Times New Roman"/>
        </w:rPr>
        <w:t>)</w:t>
      </w:r>
    </w:p>
    <w:p w14:paraId="7DE53272" w14:textId="37DA58CB" w:rsidR="00627B53" w:rsidRPr="00450CBB" w:rsidRDefault="00627B53">
      <w:pPr>
        <w:rPr>
          <w:rFonts w:ascii="Times New Roman" w:hAnsi="Times New Roman" w:cs="Times New Roman"/>
        </w:rPr>
      </w:pPr>
    </w:p>
    <w:p w14:paraId="4E8D314C" w14:textId="77777777" w:rsidR="005275F4" w:rsidRPr="00450CBB" w:rsidRDefault="005275F4">
      <w:pPr>
        <w:rPr>
          <w:rFonts w:ascii="Times New Roman" w:hAnsi="Times New Roman" w:cs="Times New Roman"/>
        </w:rPr>
      </w:pPr>
    </w:p>
    <w:p w14:paraId="49B7FA97" w14:textId="1ADE596A" w:rsidR="00627B53" w:rsidRPr="00450CBB" w:rsidRDefault="00627B5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2) </w:t>
      </w:r>
      <w:proofErr w:type="spellStart"/>
      <w:r w:rsidR="00535783" w:rsidRPr="00535783">
        <w:rPr>
          <w:rFonts w:ascii="Times New Roman" w:hAnsi="Times New Roman" w:cs="Times New Roman"/>
        </w:rPr>
        <w:t>Plasma_dilution_fits</w:t>
      </w:r>
      <w:r w:rsidRPr="00450CBB">
        <w:rPr>
          <w:rFonts w:ascii="Times New Roman" w:hAnsi="Times New Roman" w:cs="Times New Roman"/>
        </w:rPr>
        <w:t>.m</w:t>
      </w:r>
      <w:proofErr w:type="spellEnd"/>
    </w:p>
    <w:p w14:paraId="37DAB264" w14:textId="41E500B0" w:rsidR="00627B53" w:rsidRPr="00450CBB" w:rsidRDefault="00627B5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>This MATLAB file fits the standard dose response curve</w:t>
      </w:r>
      <w:r w:rsidR="005275F4" w:rsidRPr="00450CBB">
        <w:rPr>
          <w:rFonts w:ascii="Times New Roman" w:hAnsi="Times New Roman" w:cs="Times New Roman"/>
        </w:rPr>
        <w:t xml:space="preserve"> (below equation)</w:t>
      </w:r>
      <w:r w:rsidRPr="00450CBB">
        <w:rPr>
          <w:rFonts w:ascii="Times New Roman" w:hAnsi="Times New Roman" w:cs="Times New Roman"/>
        </w:rPr>
        <w:t xml:space="preserve"> to the data</w:t>
      </w:r>
    </w:p>
    <w:p w14:paraId="645A622C" w14:textId="77777777" w:rsidR="00450CBB" w:rsidRPr="00450CBB" w:rsidRDefault="002138F5" w:rsidP="005275F4">
      <w:pPr>
        <w:spacing w:line="480" w:lineRule="auto"/>
        <w:jc w:val="both"/>
        <w:rPr>
          <w:rFonts w:ascii="Times New Roman" w:hAnsi="Times New Roman" w:cs="Times New Roman"/>
          <w:noProof/>
        </w:rPr>
      </w:pPr>
      <w:r w:rsidRPr="00254DAD">
        <w:rPr>
          <w:rFonts w:ascii="Times New Roman" w:hAnsi="Times New Roman" w:cs="Times New Roman"/>
          <w:noProof/>
          <w:position w:val="-36"/>
        </w:rPr>
        <w:object w:dxaOrig="2200" w:dyaOrig="860" w14:anchorId="490B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10.55pt;height:44.35pt;mso-width-percent:0;mso-height-percent:0;mso-width-percent:0;mso-height-percent:0" o:ole="">
            <v:imagedata r:id="rId4" o:title=""/>
          </v:shape>
          <o:OLEObject Type="Embed" ProgID="Equation.DSMT4" ShapeID="_x0000_i1027" DrawAspect="Content" ObjectID="_1681762360" r:id="rId5"/>
        </w:object>
      </w:r>
      <w:r w:rsidR="005275F4" w:rsidRPr="00450CBB">
        <w:rPr>
          <w:rFonts w:ascii="Times New Roman" w:hAnsi="Times New Roman" w:cs="Times New Roman"/>
          <w:noProof/>
        </w:rPr>
        <w:tab/>
      </w:r>
      <w:r w:rsidR="005275F4" w:rsidRPr="00450CBB">
        <w:rPr>
          <w:rFonts w:ascii="Times New Roman" w:hAnsi="Times New Roman" w:cs="Times New Roman"/>
          <w:noProof/>
        </w:rPr>
        <w:tab/>
      </w:r>
      <w:r w:rsidR="005275F4" w:rsidRPr="00450CBB">
        <w:rPr>
          <w:rFonts w:ascii="Times New Roman" w:hAnsi="Times New Roman" w:cs="Times New Roman"/>
          <w:noProof/>
        </w:rPr>
        <w:tab/>
      </w:r>
    </w:p>
    <w:p w14:paraId="6B7584F3" w14:textId="7890BE61" w:rsidR="005275F4" w:rsidRPr="00450CBB" w:rsidRDefault="00450CBB" w:rsidP="005275F4">
      <w:pPr>
        <w:spacing w:line="480" w:lineRule="auto"/>
        <w:jc w:val="both"/>
        <w:rPr>
          <w:rFonts w:ascii="Times New Roman" w:eastAsia="+mn-ea" w:hAnsi="Times New Roman" w:cs="Times New Roman"/>
          <w:bCs/>
          <w:color w:val="000000"/>
          <w:kern w:val="24"/>
        </w:rPr>
      </w:pPr>
      <w:r w:rsidRPr="00450CBB">
        <w:rPr>
          <w:rFonts w:ascii="Times New Roman" w:eastAsia="+mn-ea" w:hAnsi="Times New Roman" w:cs="Times New Roman"/>
          <w:bCs/>
          <w:color w:val="000000"/>
          <w:kern w:val="24"/>
        </w:rPr>
        <w:t xml:space="preserve">Here, </w:t>
      </w:r>
      <w:r w:rsidR="002138F5" w:rsidRPr="00450CBB">
        <w:rPr>
          <w:rFonts w:ascii="Times New Roman" w:hAnsi="Times New Roman" w:cs="Times New Roman"/>
          <w:noProof/>
          <w:position w:val="-14"/>
        </w:rPr>
        <w:object w:dxaOrig="300" w:dyaOrig="440" w14:anchorId="62B25A9D">
          <v:shape id="_x0000_i1026" type="#_x0000_t75" alt="" style="width:15.25pt;height:21.8pt;mso-width-percent:0;mso-height-percent:0;mso-width-percent:0;mso-height-percent:0" o:ole="">
            <v:imagedata r:id="rId6" o:title=""/>
          </v:shape>
          <o:OLEObject Type="Embed" ProgID="Equation.DSMT4" ShapeID="_x0000_i1026" DrawAspect="Content" ObjectID="_1681762361" r:id="rId7"/>
        </w:object>
      </w:r>
      <w:r>
        <w:rPr>
          <w:rFonts w:ascii="Times New Roman" w:hAnsi="Times New Roman" w:cs="Times New Roman"/>
          <w:noProof/>
        </w:rPr>
        <w:t xml:space="preserve"> </w:t>
      </w:r>
      <w:r w:rsidRPr="00450CBB">
        <w:rPr>
          <w:rFonts w:ascii="Times New Roman" w:hAnsi="Times New Roman" w:cs="Times New Roman"/>
        </w:rPr>
        <w:t xml:space="preserve">is the fraction of infection events unaffected by the plasma, </w:t>
      </w:r>
      <w:r w:rsidRPr="00450CBB">
        <w:rPr>
          <w:rFonts w:ascii="Times New Roman" w:eastAsia="+mn-ea" w:hAnsi="Times New Roman" w:cs="Times New Roman"/>
          <w:bCs/>
          <w:i/>
          <w:iCs/>
          <w:color w:val="000000"/>
          <w:kern w:val="24"/>
        </w:rPr>
        <w:t>n</w:t>
      </w:r>
      <w:r w:rsidRPr="00450CBB">
        <w:rPr>
          <w:rFonts w:ascii="Times New Roman" w:hAnsi="Times New Roman" w:cs="Times New Roman"/>
          <w:i/>
          <w:iCs/>
        </w:rPr>
        <w:t xml:space="preserve"> </w:t>
      </w:r>
      <w:r w:rsidRPr="00450CBB">
        <w:rPr>
          <w:rFonts w:ascii="Times New Roman" w:hAnsi="Times New Roman" w:cs="Times New Roman"/>
        </w:rPr>
        <w:t>is the Hill coefficient,</w:t>
      </w:r>
      <w:r w:rsidRPr="00450CBB">
        <w:rPr>
          <w:rFonts w:ascii="Times New Roman" w:eastAsia="Symbol" w:hAnsi="Times New Roman" w:cs="Times New Roman"/>
          <w:i/>
          <w:iCs/>
        </w:rPr>
        <w:t xml:space="preserve"> </w:t>
      </w:r>
      <w:r w:rsidR="002138F5" w:rsidRPr="00450CBB">
        <w:rPr>
          <w:rFonts w:ascii="Times New Roman" w:hAnsi="Times New Roman" w:cs="Times New Roman"/>
          <w:noProof/>
          <w:position w:val="-12"/>
        </w:rPr>
        <w:object w:dxaOrig="240" w:dyaOrig="300" w14:anchorId="2272A264">
          <v:shape id="_x0000_i1025" type="#_x0000_t75" alt="" style="width:12.35pt;height:15.2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81762362" r:id="rId9"/>
        </w:object>
      </w:r>
      <w:r w:rsidRPr="00450CBB">
        <w:rPr>
          <w:rFonts w:ascii="Times New Roman" w:hAnsi="Times New Roman" w:cs="Times New Roman"/>
        </w:rPr>
        <w:t xml:space="preserve">is the plasma dilution and </w:t>
      </w:r>
      <w:r w:rsidRPr="00450CBB">
        <w:rPr>
          <w:rFonts w:ascii="Times New Roman" w:hAnsi="Times New Roman" w:cs="Times New Roman"/>
          <w:i/>
          <w:iCs/>
        </w:rPr>
        <w:t>NT</w:t>
      </w:r>
      <w:r w:rsidRPr="00450CBB">
        <w:rPr>
          <w:rFonts w:ascii="Times New Roman" w:hAnsi="Times New Roman" w:cs="Times New Roman"/>
          <w:vertAlign w:val="subscript"/>
        </w:rPr>
        <w:t xml:space="preserve">50 </w:t>
      </w:r>
      <w:r w:rsidRPr="00450CBB">
        <w:rPr>
          <w:rFonts w:ascii="Times New Roman" w:hAnsi="Times New Roman" w:cs="Times New Roman"/>
        </w:rPr>
        <w:t xml:space="preserve">is the </w:t>
      </w:r>
      <w:r w:rsidRPr="00450CBB">
        <w:rPr>
          <w:rFonts w:ascii="Times New Roman" w:hAnsi="Times New Roman" w:cs="Times New Roman"/>
          <w:bCs/>
        </w:rPr>
        <w:t>half-maximal inhibitory plasma neutralizing titre</w:t>
      </w:r>
      <w:r w:rsidRPr="00450CBB">
        <w:rPr>
          <w:rFonts w:ascii="Times New Roman" w:hAnsi="Times New Roman" w:cs="Times New Roman"/>
        </w:rPr>
        <w:t>.</w:t>
      </w:r>
      <w:r w:rsidR="005275F4" w:rsidRPr="00450CBB">
        <w:rPr>
          <w:rFonts w:ascii="Times New Roman" w:hAnsi="Times New Roman" w:cs="Times New Roman"/>
          <w:noProof/>
        </w:rPr>
        <w:tab/>
      </w:r>
      <w:r w:rsidR="005275F4" w:rsidRPr="00450CBB">
        <w:rPr>
          <w:rFonts w:ascii="Times New Roman" w:hAnsi="Times New Roman" w:cs="Times New Roman"/>
          <w:noProof/>
        </w:rPr>
        <w:tab/>
      </w:r>
      <w:r w:rsidR="005275F4" w:rsidRPr="00450CBB">
        <w:rPr>
          <w:rFonts w:ascii="Times New Roman" w:hAnsi="Times New Roman" w:cs="Times New Roman"/>
          <w:noProof/>
        </w:rPr>
        <w:tab/>
      </w:r>
      <w:r w:rsidR="005275F4" w:rsidRPr="00450CBB">
        <w:rPr>
          <w:rFonts w:ascii="Times New Roman" w:hAnsi="Times New Roman" w:cs="Times New Roman"/>
          <w:noProof/>
        </w:rPr>
        <w:tab/>
      </w:r>
    </w:p>
    <w:p w14:paraId="5343DC5E" w14:textId="77777777" w:rsidR="00627B53" w:rsidRPr="00B47242" w:rsidRDefault="00627B53">
      <w:pPr>
        <w:rPr>
          <w:rFonts w:ascii="Times New Roman" w:hAnsi="Times New Roman" w:cs="Times New Roman"/>
        </w:rPr>
      </w:pPr>
    </w:p>
    <w:p w14:paraId="2D2E8224" w14:textId="77777777" w:rsidR="00627B53" w:rsidRPr="00B47242" w:rsidRDefault="00627B53">
      <w:pPr>
        <w:rPr>
          <w:rFonts w:ascii="Times New Roman" w:hAnsi="Times New Roman" w:cs="Times New Roman"/>
        </w:rPr>
      </w:pPr>
    </w:p>
    <w:sectPr w:rsidR="00627B53" w:rsidRPr="00B47242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29BB"/>
    <w:rsid w:val="00043D78"/>
    <w:rsid w:val="00052811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138F5"/>
    <w:rsid w:val="00223EF4"/>
    <w:rsid w:val="00232C36"/>
    <w:rsid w:val="00241509"/>
    <w:rsid w:val="0024505E"/>
    <w:rsid w:val="002530F2"/>
    <w:rsid w:val="0025419A"/>
    <w:rsid w:val="00254DAD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B73"/>
    <w:rsid w:val="00390384"/>
    <w:rsid w:val="00392CB4"/>
    <w:rsid w:val="00397E2C"/>
    <w:rsid w:val="003A6917"/>
    <w:rsid w:val="003B3F8F"/>
    <w:rsid w:val="003E3C43"/>
    <w:rsid w:val="003F02C8"/>
    <w:rsid w:val="00402776"/>
    <w:rsid w:val="00416D46"/>
    <w:rsid w:val="00420B2A"/>
    <w:rsid w:val="00424B1A"/>
    <w:rsid w:val="0043649E"/>
    <w:rsid w:val="00436AD9"/>
    <w:rsid w:val="0045085A"/>
    <w:rsid w:val="00450CBB"/>
    <w:rsid w:val="004567EF"/>
    <w:rsid w:val="00457FB5"/>
    <w:rsid w:val="0046346B"/>
    <w:rsid w:val="004675C3"/>
    <w:rsid w:val="0047158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501C42"/>
    <w:rsid w:val="005033AC"/>
    <w:rsid w:val="0051047A"/>
    <w:rsid w:val="00515BC5"/>
    <w:rsid w:val="005265A7"/>
    <w:rsid w:val="005275F4"/>
    <w:rsid w:val="00535783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56BC"/>
    <w:rsid w:val="00B20ED9"/>
    <w:rsid w:val="00B21BD2"/>
    <w:rsid w:val="00B32316"/>
    <w:rsid w:val="00B4191B"/>
    <w:rsid w:val="00B4213B"/>
    <w:rsid w:val="00B47242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79B6"/>
    <w:rsid w:val="00E33BAE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7</cp:revision>
  <dcterms:created xsi:type="dcterms:W3CDTF">2021-05-05T11:14:00Z</dcterms:created>
  <dcterms:modified xsi:type="dcterms:W3CDTF">2021-05-05T13:23:00Z</dcterms:modified>
</cp:coreProperties>
</file>