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To:</w:t>
            </w:r>
          </w:p>
        </w:tc>
        <w:tc>
          <w:tcPr>
            <w:tcW w:type="dxa" w:w="7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Alison McInnes  |  John McGowan  |  Melissa Anderson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From:</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Sam (A2Z Cloud)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Date:</w:t>
            </w:r>
          </w:p>
        </w:tc>
        <w:tc>
          <w:tcPr>
            <w:tcW w:type="dxa" w:w="7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24 April 2026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Subject:</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333333"/>
                <w:sz w:val="17"/>
                <w:szCs w:val="17"/>
              </w:rPr>
              <w:t xml:space="preserve">RE: ID Inquiries — How to Fill the CRM Import Spreadsheets from Your Source 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Ref:</w:t>
            </w:r>
          </w:p>
        </w:tc>
        <w:tc>
          <w:tcPr>
            <w:tcW w:type="dxa" w:w="7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Project #4593</w:t>
            </w:r>
          </w:p>
        </w:tc>
      </w:tr>
    </w:tbl>
    <w:p>
      <w:pPr>
        <w:pBdr>
          <w:bottom w:val="single" w:color="1F5C99" w:sz="6" w:space="1"/>
        </w:pBdr>
        <w:spacing w:after="160" w:before="160"/>
      </w:pPr>
      <w:r>
        <w:t xml:space="preserve"/>
      </w:r>
    </w:p>
    <w:p>
      <w:pPr>
        <w:spacing w:after="0" w:before="80"/>
      </w:pPr>
      <w:r>
        <w:t xml:space="preserve"/>
      </w:r>
    </w:p>
    <w:p>
      <w:pPr>
        <w:spacing w:after="80" w:before="80"/>
        <w:jc w:val="left"/>
      </w:pPr>
      <w:r>
        <w:rPr>
          <w:rFonts w:ascii="Arial" w:cs="Arial" w:eastAsia="Arial" w:hAnsi="Arial"/>
          <w:b w:val="false"/>
          <w:bCs w:val="false"/>
          <w:color w:val="333333"/>
          <w:sz w:val="18"/>
          <w:szCs w:val="18"/>
        </w:rPr>
        <w:t xml:space="preserve">Hi Alison,</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Thank you for sending over the data extract and for the helpful colour coding explanation. I can confirm that the data you had previously entered in the Client Company, Client, and Investigator spreadsheets is still intact on our end — nothing has been lost. We will carry that forward into this process.</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I have put together a detailed, step-by-step explanation below of exactly how to transfer the data from your source spreadsheet into each of the six CRM import files we have shared with you. I have used real examples directly from the extract you sent so it should be very clear to follow. Please share this with John and Melissa as appropriate, as different sections will be relevant to each of them.</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Please read through this carefully — it is longer than usual but I have tried to make it as plain as possible so there is no ambiguity about what goes where.</w:t>
      </w:r>
    </w:p>
    <w:p>
      <w:pPr>
        <w:spacing w:after="0" w:before="100"/>
      </w:pPr>
      <w:r>
        <w:t xml:space="preserve"/>
      </w:r>
    </w:p>
    <w:p>
      <w:pPr>
        <w:spacing w:after="120" w:before="360"/>
      </w:pPr>
      <w:r>
        <w:rPr>
          <w:rFonts w:ascii="Arial" w:cs="Arial" w:eastAsia="Arial" w:hAnsi="Arial"/>
          <w:b/>
          <w:bCs/>
          <w:color w:val="1F5C99"/>
          <w:sz w:val="28"/>
          <w:szCs w:val="28"/>
        </w:rPr>
        <w:t xml:space="preserve">1. </w:t>
      </w:r>
      <w:r>
        <w:rPr>
          <w:rFonts w:ascii="Arial" w:cs="Arial" w:eastAsia="Arial" w:hAnsi="Arial"/>
          <w:b/>
          <w:bCs/>
          <w:color w:val="333333"/>
          <w:sz w:val="28"/>
          <w:szCs w:val="28"/>
        </w:rPr>
        <w:t xml:space="preserve">The Big Picture — What We Are Doing</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Your source spreadsheet has one row per instruction. From that single spreadsheet we need to populate six separate import files for the CRM system. Think of it like splitting one big table into six smaller, connected tables. The six files are: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600"/>
        <w:gridCol w:w="2500"/>
      </w:tblGrid>
      <w:tr>
        <w:trPr>
          <w:tblHeader/>
        </w:trPr>
        <w:tc>
          <w:tcPr>
            <w:tcW w:type="dxa" w:w="4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w:t>
            </w:r>
          </w:p>
        </w:tc>
        <w:tc>
          <w:tcPr>
            <w:tcW w:type="dxa" w:w="25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Import File</w:t>
            </w:r>
          </w:p>
        </w:tc>
        <w:tc>
          <w:tcPr>
            <w:tcW w:type="dxa" w:w="36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What It Contains</w:t>
            </w:r>
          </w:p>
        </w:tc>
        <w:tc>
          <w:tcPr>
            <w:tcW w:type="dxa" w:w="25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Must Be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Client_Accounts.xlsx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One row per law firm (e.g. Hamlins LLP)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8B0000"/>
                <w:sz w:val="17"/>
                <w:szCs w:val="17"/>
              </w:rPr>
              <w:t xml:space="preserve">FIRST — all others depend on it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Clients.xlsx</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One row per individual contact at those firms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After Client_Accounts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Investigators.xlsx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One row per investigator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Can be done alongside 1 &amp;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Premises.xlsx</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One row per premises / venue visited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After Client_Accounts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Licence_Checks.xlsx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One row per premises — council enquiry details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After Premises + Clients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Instructions.xlsx</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One row per active instruction — the main import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8B0000"/>
                <w:sz w:val="17"/>
                <w:szCs w:val="17"/>
              </w:rPr>
              <w:t xml:space="preserve">LAST — all others must be imported first</w:t>
            </w:r>
          </w:p>
        </w:tc>
      </w:tr>
    </w:tbl>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2"/>
              <w:left w:val="single" w:color="C0392B" w:sz="16"/>
              <w:bottom w:val="single" w:color="C0392B" w:sz="2"/>
              <w:right w:val="single" w:color="C0392B" w:sz="2"/>
            </w:tcBorders>
            <w:shd w:fill="FDECEA" w:val="clear"/>
            <w:tcMar>
              <w:top w:type="dxa" w:w="120"/>
              <w:left w:type="dxa" w:w="200"/>
              <w:bottom w:type="dxa" w:w="120"/>
              <w:right w:type="dxa" w:w="160"/>
            </w:tcMar>
          </w:tcPr>
          <w:p>
            <w:pPr>
              <w:spacing w:after="40" w:before="40"/>
            </w:pPr>
            <w:r>
              <w:rPr>
                <w:rFonts w:ascii="Arial" w:cs="Arial" w:eastAsia="Arial" w:hAnsi="Arial"/>
                <w:b w:val="false"/>
                <w:bCs w:val="false"/>
                <w:color w:val="7B241C"/>
                <w:sz w:val="17"/>
                <w:szCs w:val="17"/>
              </w:rPr>
              <w:t xml:space="preserve">⚠  IMPORTANT: These files must be imported into the CRM in the order listed above (1 → 6).</w:t>
            </w:r>
          </w:p>
          <w:p>
            <w:pPr>
              <w:spacing w:after="40" w:before="40"/>
            </w:pPr>
            <w:r>
              <w:rPr>
                <w:rFonts w:ascii="Arial" w:cs="Arial" w:eastAsia="Arial" w:hAnsi="Arial"/>
                <w:b w:val="false"/>
                <w:bCs w:val="false"/>
                <w:color w:val="7B241C"/>
                <w:sz w:val="17"/>
                <w:szCs w:val="17"/>
              </w:rPr>
              <w:t xml:space="preserve">If Instructions are imported before the others, the system will not be able to link them correctly and folder creation will fail.</w:t>
            </w:r>
          </w:p>
        </w:tc>
      </w:tr>
    </w:tbl>
    <w:p>
      <w:pPr>
        <w:spacing w:after="0" w:before="120"/>
      </w:pPr>
      <w:r>
        <w:t xml:space="preserve"/>
      </w:r>
    </w:p>
    <w:p>
      <w:pPr>
        <w:spacing w:after="120" w:before="360"/>
      </w:pPr>
      <w:r>
        <w:rPr>
          <w:rFonts w:ascii="Arial" w:cs="Arial" w:eastAsia="Arial" w:hAnsi="Arial"/>
          <w:b/>
          <w:bCs/>
          <w:color w:val="1F5C99"/>
          <w:sz w:val="28"/>
          <w:szCs w:val="28"/>
        </w:rPr>
        <w:t xml:space="preserve">2. </w:t>
      </w:r>
      <w:r>
        <w:rPr>
          <w:rFonts w:ascii="Arial" w:cs="Arial" w:eastAsia="Arial" w:hAnsi="Arial"/>
          <w:b/>
          <w:bCs/>
          <w:color w:val="333333"/>
          <w:sz w:val="28"/>
          <w:szCs w:val="28"/>
        </w:rPr>
        <w:t xml:space="preserve">Understanding the Colour Coding — Which Stage to Use</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You mentioned three colours in the spreadsheet. This is critical — it tells us what stage each instruction should be set to in the CRM when we import it. Here is the mapping:</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tblHeader/>
        </w:trPr>
        <w:tc>
          <w:tcPr>
            <w:tcW w:type="dxa" w:w="22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Colour in Your Spreadsheet</w:t>
            </w:r>
          </w:p>
        </w:tc>
        <w:tc>
          <w:tcPr>
            <w:tcW w:type="dxa" w:w="22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What It Means</w:t>
            </w:r>
          </w:p>
        </w:tc>
        <w:tc>
          <w:tcPr>
            <w:tcW w:type="dxa" w:w="24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CRM Stage to Set</w:t>
            </w:r>
          </w:p>
        </w:tc>
        <w:tc>
          <w:tcPr>
            <w:tcW w:type="dxa" w:w="2200"/>
            <w:tcBorders>
              <w:top w:val="single" w:color="8899AA" w:sz="1"/>
              <w:left w:val="single" w:color="8899AA" w:sz="1"/>
              <w:bottom w:val="single" w:color="8899AA" w:sz="1"/>
              <w:right w:val="single" w:color="8899AA" w:sz="1"/>
            </w:tcBorders>
            <w:shd w:fill="1F5C99" w:val="clear"/>
            <w:tcMar>
              <w:top w:type="dxa" w:w="90"/>
              <w:left w:type="dxa" w:w="130"/>
              <w:bottom w:type="dxa" w:w="90"/>
              <w:right w:type="dxa" w:w="130"/>
            </w:tcMar>
          </w:tcPr>
          <w:p>
            <w:r>
              <w:rPr>
                <w:rFonts w:ascii="Arial" w:cs="Arial" w:eastAsia="Arial" w:hAnsi="Arial"/>
                <w:b/>
                <w:bCs/>
                <w:color w:val="FFFFFF"/>
                <w:sz w:val="17"/>
                <w:szCs w:val="17"/>
              </w:rPr>
              <w:t xml:space="preserve">Investigator Column</w:t>
            </w:r>
          </w:p>
        </w:tc>
      </w:tr>
      <w:tr>
        <w:tc>
          <w:tcPr>
            <w:tcW w:type="dxa" w:w="2200"/>
            <w:tcBorders>
              <w:top w:val="single" w:color="CCCCCC" w:sz="1"/>
              <w:left w:val="single" w:color="CCCCCC" w:sz="1"/>
              <w:bottom w:val="single" w:color="CCCCCC" w:sz="1"/>
              <w:right w:val="single" w:color="CCCCCC" w:sz="1"/>
            </w:tcBorders>
            <w:shd w:fill="FFDAB0" w:val="clear"/>
            <w:tcMar>
              <w:top w:type="dxa" w:w="80"/>
              <w:left w:type="dxa" w:w="130"/>
              <w:bottom w:type="dxa" w:w="80"/>
              <w:right w:type="dxa" w:w="130"/>
            </w:tcMar>
            <w:vAlign w:val="top"/>
          </w:tcPr>
          <w:p>
            <w:r>
              <w:rPr>
                <w:rFonts w:ascii="Arial" w:cs="Arial" w:eastAsia="Arial" w:hAnsi="Arial"/>
                <w:b/>
                <w:bCs/>
                <w:i w:val="false"/>
                <w:iCs w:val="false"/>
                <w:color w:val="7D3C00"/>
                <w:sz w:val="17"/>
                <w:szCs w:val="17"/>
              </w:rPr>
              <w:t xml:space="preserve">🟠  Orange 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Instruction is On 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8B0000"/>
                <w:sz w:val="17"/>
                <w:szCs w:val="17"/>
              </w:rPr>
              <w:t xml:space="preserve">On 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333333"/>
                <w:sz w:val="17"/>
                <w:szCs w:val="17"/>
              </w:rPr>
              <w:t xml:space="preserve">⬜  White row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Unallocated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Ready for Allocation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w:t>
            </w:r>
          </w:p>
        </w:tc>
      </w:tr>
      <w:tr>
        <w:tc>
          <w:tcPr>
            <w:tcW w:type="dxa" w:w="2200"/>
            <w:tcBorders>
              <w:top w:val="single" w:color="CCCCCC" w:sz="1"/>
              <w:left w:val="single" w:color="CCCCCC" w:sz="1"/>
              <w:bottom w:val="single" w:color="CCCCCC" w:sz="1"/>
              <w:right w:val="single" w:color="CCCCCC" w:sz="1"/>
            </w:tcBorders>
            <w:shd w:fill="FFFACC" w:val="clear"/>
            <w:tcMar>
              <w:top w:type="dxa" w:w="80"/>
              <w:left w:type="dxa" w:w="130"/>
              <w:bottom w:type="dxa" w:w="80"/>
              <w:right w:type="dxa" w:w="130"/>
            </w:tcMar>
            <w:vAlign w:val="top"/>
          </w:tcPr>
          <w:p>
            <w:r>
              <w:rPr>
                <w:rFonts w:ascii="Arial" w:cs="Arial" w:eastAsia="Arial" w:hAnsi="Arial"/>
                <w:b/>
                <w:bCs/>
                <w:i w:val="false"/>
                <w:iCs w:val="false"/>
                <w:color w:val="5C4A00"/>
                <w:sz w:val="17"/>
                <w:szCs w:val="17"/>
              </w:rPr>
              <w:t xml:space="preserve">🟡  Yellow row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Ready for Allocation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Ready for Allocation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No colour — but 'Investigator Assigned' column has a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Already allocated to an investigator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iCs/>
                <w:color w:val="1A5C2A"/>
                <w:sz w:val="17"/>
                <w:szCs w:val="17"/>
              </w:rPr>
              <w:t xml:space="preserve">Ready for Allocation (we handle this — see Section 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 — do NOT put investigator name here</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6A817" w:sz="2"/>
              <w:left w:val="single" w:color="E6A817" w:sz="16"/>
              <w:bottom w:val="single" w:color="E6A817" w:sz="2"/>
              <w:right w:val="single" w:color="E6A817" w:sz="2"/>
            </w:tcBorders>
            <w:shd w:fill="FFF8E1" w:val="clear"/>
            <w:tcMar>
              <w:top w:type="dxa" w:w="120"/>
              <w:left w:type="dxa" w:w="200"/>
              <w:bottom w:type="dxa" w:w="120"/>
              <w:right w:type="dxa" w:w="160"/>
            </w:tcMar>
          </w:tcPr>
          <w:p>
            <w:pPr>
              <w:spacing w:after="40" w:before="40"/>
            </w:pPr>
            <w:r>
              <w:rPr>
                <w:rFonts w:ascii="Arial" w:cs="Arial" w:eastAsia="Arial" w:hAnsi="Arial"/>
                <w:b w:val="false"/>
                <w:bCs w:val="false"/>
                <w:color w:val="4A3500"/>
                <w:sz w:val="17"/>
                <w:szCs w:val="17"/>
              </w:rPr>
              <w:t xml:space="preserve">ℹ  For rows where 'Investigator Assigned' says 'ON HOLD' — treat those as On Hold (orange) instructions.</w:t>
            </w:r>
          </w:p>
          <w:p>
            <w:pPr>
              <w:spacing w:after="40" w:before="40"/>
            </w:pPr>
            <w:r>
              <w:rPr>
                <w:rFonts w:ascii="Arial" w:cs="Arial" w:eastAsia="Arial" w:hAnsi="Arial"/>
                <w:b w:val="false"/>
                <w:bCs w:val="false"/>
                <w:color w:val="4A3500"/>
                <w:sz w:val="17"/>
                <w:szCs w:val="17"/>
              </w:rPr>
              <w:t xml:space="preserve">Do NOT put 'ON HOLD' text into the Investigator column in the CRM import file. Leave that cell empty.</w:t>
            </w:r>
          </w:p>
        </w:tc>
      </w:tr>
    </w:tbl>
    <w:p>
      <w:pPr>
        <w:spacing w:after="0" w:before="120"/>
      </w:pPr>
      <w:r>
        <w:t xml:space="preserve"/>
      </w:r>
    </w:p>
    <w:p>
      <w:pPr>
        <w:spacing w:after="120" w:before="360"/>
      </w:pPr>
      <w:r>
        <w:rPr>
          <w:rFonts w:ascii="Arial" w:cs="Arial" w:eastAsia="Arial" w:hAnsi="Arial"/>
          <w:b/>
          <w:bCs/>
          <w:color w:val="1F5C99"/>
          <w:sz w:val="28"/>
          <w:szCs w:val="28"/>
        </w:rPr>
        <w:t xml:space="preserve">3. </w:t>
      </w:r>
      <w:r>
        <w:rPr>
          <w:rFonts w:ascii="Arial" w:cs="Arial" w:eastAsia="Arial" w:hAnsi="Arial"/>
          <w:b/>
          <w:bCs/>
          <w:color w:val="333333"/>
          <w:sz w:val="28"/>
          <w:szCs w:val="28"/>
        </w:rPr>
        <w:t xml:space="preserve">File 1 — Client_Accounts.xlsx  (Law Firms)</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This file contains one row per law firm. You only need a handful of rows — one for each unique firm that appears in your 'Instructing Company' column.</w:t>
      </w:r>
    </w:p>
    <w:p>
      <w:pPr>
        <w:spacing w:after="0" w:before="80"/>
      </w:pPr>
      <w:r>
        <w:t xml:space="preserve"/>
      </w:r>
    </w:p>
    <w:p>
      <w:pPr>
        <w:spacing w:after="80" w:before="220"/>
      </w:pPr>
      <w:r>
        <w:rPr>
          <w:rFonts w:ascii="Arial" w:cs="Arial" w:eastAsia="Arial" w:hAnsi="Arial"/>
          <w:b/>
          <w:bCs/>
          <w:color w:val="1F5C99"/>
          <w:sz w:val="22"/>
          <w:szCs w:val="22"/>
        </w:rPr>
        <w:t xml:space="preserve">Where to find the data:</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Look at the 'Instructing Company' column in your source spreadsheet</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List all the unique firm names — in your extract, only 'Hamlins' appears, which maps to 'Hamlins LLP'</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We already have Hamlins LLP, Seddons-GSC, Brodies LLP, and Burness Paull LLP in this file</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Check if your full spreadsheet has any firm names not on that list — if so, add a new row for each</w:t>
      </w:r>
    </w:p>
    <w:p>
      <w:pPr>
        <w:spacing w:after="0" w:before="80"/>
      </w:pPr>
      <w:r>
        <w:t xml:space="preserve"/>
      </w:r>
    </w:p>
    <w:p>
      <w:pPr>
        <w:spacing w:after="80" w:before="220"/>
      </w:pPr>
      <w:r>
        <w:rPr>
          <w:rFonts w:ascii="Arial" w:cs="Arial" w:eastAsia="Arial" w:hAnsi="Arial"/>
          <w:b/>
          <w:bCs/>
          <w:color w:val="1F5C99"/>
          <w:sz w:val="22"/>
          <w:szCs w:val="22"/>
        </w:rPr>
        <w:t xml:space="preserve">Column-by-column guide:</w:t>
      </w:r>
    </w:p>
    <w:p>
      <w:pPr>
        <w:spacing w:after="60" w:before="120"/>
      </w:pPr>
      <w:r>
        <w:rPr>
          <w:rFonts w:ascii="Arial" w:cs="Arial" w:eastAsia="Arial" w:hAnsi="Arial"/>
          <w:b/>
          <w:bCs/>
          <w:i/>
          <w:iCs/>
          <w:color w:val="1F5C99"/>
          <w:sz w:val="17"/>
          <w:szCs w:val="17"/>
        </w:rPr>
        <w:t xml:space="preserve">  Example — The Swan Inn row (Row 1 in your extract)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Company</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Account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Hamlins LLP   (note: use the full legal name, not the abbreviation from your sheet)</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Account Owner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ID Inquiries Admin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Rating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Active</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Ownership</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Private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Industry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Legal</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88E3C" w:sz="2"/>
              <w:left w:val="single" w:color="388E3C" w:sz="16"/>
              <w:bottom w:val="single" w:color="388E3C" w:sz="2"/>
              <w:right w:val="single" w:color="388E3C" w:sz="2"/>
            </w:tcBorders>
            <w:shd w:fill="E8F5E9" w:val="clear"/>
            <w:tcMar>
              <w:top w:type="dxa" w:w="120"/>
              <w:left w:type="dxa" w:w="200"/>
              <w:bottom w:type="dxa" w:w="120"/>
              <w:right w:type="dxa" w:w="160"/>
            </w:tcMar>
          </w:tcPr>
          <w:p>
            <w:pPr>
              <w:spacing w:after="40" w:before="40"/>
            </w:pPr>
            <w:r>
              <w:rPr>
                <w:rFonts w:ascii="Arial" w:cs="Arial" w:eastAsia="Arial" w:hAnsi="Arial"/>
                <w:b w:val="false"/>
                <w:bCs w:val="false"/>
                <w:color w:val="1A4A1F"/>
                <w:sz w:val="17"/>
                <w:szCs w:val="17"/>
              </w:rPr>
              <w:t xml:space="preserve">✅  Good news: This file is already almost complete. The four law firms are already in it.</w:t>
            </w:r>
          </w:p>
          <w:p>
            <w:pPr>
              <w:spacing w:after="40" w:before="40"/>
            </w:pPr>
            <w:r>
              <w:rPr>
                <w:rFonts w:ascii="Arial" w:cs="Arial" w:eastAsia="Arial" w:hAnsi="Arial"/>
                <w:b w:val="false"/>
                <w:bCs w:val="false"/>
                <w:color w:val="1A4A1F"/>
                <w:sz w:val="17"/>
                <w:szCs w:val="17"/>
              </w:rPr>
              <w:t xml:space="preserve">Action needed: Check your full spreadsheet for any additional law firms not already listed, and add a row for each one.</w:t>
            </w:r>
          </w:p>
        </w:tc>
      </w:tr>
    </w:tbl>
    <w:p>
      <w:pPr>
        <w:spacing w:after="0" w:before="120"/>
      </w:pPr>
      <w:r>
        <w:t xml:space="preserve"/>
      </w:r>
    </w:p>
    <w:p>
      <w:pPr>
        <w:spacing w:after="120" w:before="360"/>
      </w:pPr>
      <w:r>
        <w:rPr>
          <w:rFonts w:ascii="Arial" w:cs="Arial" w:eastAsia="Arial" w:hAnsi="Arial"/>
          <w:b/>
          <w:bCs/>
          <w:color w:val="1F5C99"/>
          <w:sz w:val="28"/>
          <w:szCs w:val="28"/>
        </w:rPr>
        <w:t xml:space="preserve">4. </w:t>
      </w:r>
      <w:r>
        <w:rPr>
          <w:rFonts w:ascii="Arial" w:cs="Arial" w:eastAsia="Arial" w:hAnsi="Arial"/>
          <w:b/>
          <w:bCs/>
          <w:color w:val="333333"/>
          <w:sz w:val="28"/>
          <w:szCs w:val="28"/>
        </w:rPr>
        <w:t xml:space="preserve">File 2 — Clients.xlsx  (Individual Contacts at Each Firm)</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This file has one row per individual lawyer or contact. The 'Instructing Client' column in your source spreadsheet is the key field here.</w:t>
      </w:r>
    </w:p>
    <w:p>
      <w:pPr>
        <w:spacing w:after="0" w:before="80"/>
      </w:pPr>
      <w:r>
        <w:t xml:space="preserve"/>
      </w:r>
    </w:p>
    <w:p>
      <w:pPr>
        <w:spacing w:after="80" w:before="220"/>
      </w:pPr>
      <w:r>
        <w:rPr>
          <w:rFonts w:ascii="Arial" w:cs="Arial" w:eastAsia="Arial" w:hAnsi="Arial"/>
          <w:b/>
          <w:bCs/>
          <w:color w:val="1F5C99"/>
          <w:sz w:val="22"/>
          <w:szCs w:val="22"/>
        </w:rPr>
        <w:t xml:space="preserve">Where to find the data:</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Go through the 'Instructing Client' column and list all unique individual names</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From your extract: Michael Green, Kirsty Lawrence — both already exist in our template</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Each person must be linked to their firm using the 'Client Account Name' column — this must match exactly what you put in Client_Accounts.xlsx</w:t>
      </w:r>
    </w:p>
    <w:p>
      <w:pPr>
        <w:spacing w:after="0" w:before="80"/>
      </w:pPr>
      <w:r>
        <w:t xml:space="preserve"/>
      </w:r>
    </w:p>
    <w:p>
      <w:pPr>
        <w:spacing w:after="80" w:before="220"/>
      </w:pPr>
      <w:r>
        <w:rPr>
          <w:rFonts w:ascii="Arial" w:cs="Arial" w:eastAsia="Arial" w:hAnsi="Arial"/>
          <w:b/>
          <w:bCs/>
          <w:color w:val="1F5C99"/>
          <w:sz w:val="22"/>
          <w:szCs w:val="22"/>
        </w:rPr>
        <w:t xml:space="preserve">Column-by-column guide:</w:t>
      </w:r>
    </w:p>
    <w:p>
      <w:pPr>
        <w:spacing w:after="60" w:before="120"/>
      </w:pPr>
      <w:r>
        <w:rPr>
          <w:rFonts w:ascii="Arial" w:cs="Arial" w:eastAsia="Arial" w:hAnsi="Arial"/>
          <w:b/>
          <w:bCs/>
          <w:i/>
          <w:iCs/>
          <w:color w:val="1F5C99"/>
          <w:sz w:val="17"/>
          <w:szCs w:val="17"/>
        </w:rPr>
        <w:t xml:space="preserve">  Example — Row 1 — Michael Green / Hamlins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Client</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Michael Green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Company</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Account Name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Hamlins LLP   ← must match exactly what is in Client_Accounts.xlsx</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Email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michael.green@hamlins.com   ← we already have this, no action needed for known contacts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Phone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0203 927 0100</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6A817" w:sz="2"/>
              <w:left w:val="single" w:color="E6A817" w:sz="16"/>
              <w:bottom w:val="single" w:color="E6A817" w:sz="2"/>
              <w:right w:val="single" w:color="E6A817" w:sz="2"/>
            </w:tcBorders>
            <w:shd w:fill="FFF8E1" w:val="clear"/>
            <w:tcMar>
              <w:top w:type="dxa" w:w="120"/>
              <w:left w:type="dxa" w:w="200"/>
              <w:bottom w:type="dxa" w:w="120"/>
              <w:right w:type="dxa" w:w="160"/>
            </w:tcMar>
          </w:tcPr>
          <w:p>
            <w:pPr>
              <w:spacing w:after="40" w:before="40"/>
            </w:pPr>
            <w:r>
              <w:rPr>
                <w:rFonts w:ascii="Arial" w:cs="Arial" w:eastAsia="Arial" w:hAnsi="Arial"/>
                <w:b w:val="false"/>
                <w:bCs w:val="false"/>
                <w:color w:val="4A3500"/>
                <w:sz w:val="17"/>
                <w:szCs w:val="17"/>
              </w:rPr>
              <w:t xml:space="preserve">⚠  Action needed: Check your full spreadsheet for any client names not already in our template and let us know their email addresses.</w:t>
            </w:r>
          </w:p>
          <w:p>
            <w:pPr>
              <w:spacing w:after="40" w:before="40"/>
            </w:pPr>
            <w:r>
              <w:rPr>
                <w:rFonts w:ascii="Arial" w:cs="Arial" w:eastAsia="Arial" w:hAnsi="Arial"/>
                <w:b w:val="false"/>
                <w:bCs w:val="false"/>
                <w:color w:val="4A3500"/>
                <w:sz w:val="17"/>
                <w:szCs w:val="17"/>
              </w:rPr>
              <w:t xml:space="preserve">We cannot import a client without at minimum their name and the firm they belong to.</w:t>
            </w:r>
          </w:p>
        </w:tc>
      </w:tr>
    </w:tbl>
    <w:p>
      <w:pPr>
        <w:spacing w:after="0" w:before="120"/>
      </w:pPr>
      <w:r>
        <w:t xml:space="preserve"/>
      </w:r>
    </w:p>
    <w:p>
      <w:pPr>
        <w:spacing w:after="120" w:before="360"/>
      </w:pPr>
      <w:r>
        <w:rPr>
          <w:rFonts w:ascii="Arial" w:cs="Arial" w:eastAsia="Arial" w:hAnsi="Arial"/>
          <w:b/>
          <w:bCs/>
          <w:color w:val="1F5C99"/>
          <w:sz w:val="28"/>
          <w:szCs w:val="28"/>
        </w:rPr>
        <w:t xml:space="preserve">5. </w:t>
      </w:r>
      <w:r>
        <w:rPr>
          <w:rFonts w:ascii="Arial" w:cs="Arial" w:eastAsia="Arial" w:hAnsi="Arial"/>
          <w:b/>
          <w:bCs/>
          <w:color w:val="333333"/>
          <w:sz w:val="28"/>
          <w:szCs w:val="28"/>
        </w:rPr>
        <w:t xml:space="preserve">File 3 — Investigators.xlsx</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This file has one row per investigator. The 'Investigator Assigned' column in your source spreadsheet is what we use to cross-check this list.</w:t>
      </w:r>
    </w:p>
    <w:p>
      <w:pPr>
        <w:spacing w:after="0" w:before="80"/>
      </w:pPr>
      <w:r>
        <w:t xml:space="preserve"/>
      </w:r>
    </w:p>
    <w:p>
      <w:pPr>
        <w:spacing w:after="80" w:before="220"/>
      </w:pPr>
      <w:r>
        <w:rPr>
          <w:rFonts w:ascii="Arial" w:cs="Arial" w:eastAsia="Arial" w:hAnsi="Arial"/>
          <w:b/>
          <w:bCs/>
          <w:color w:val="1F5C99"/>
          <w:sz w:val="22"/>
          <w:szCs w:val="22"/>
        </w:rPr>
        <w:t xml:space="preserve">What to check:</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Look through the 'Investigator Assigned' column in your full spreadsheet</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For any row that is NOT blank and NOT 'ON HOLD', note the investigator name</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Check whether that name already exists in our Investigators.xlsx template</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If an investigator appears in your spreadsheet but is NOT in our template, please let us know their full details (email, address, areas covered, rate)</w:t>
      </w:r>
    </w:p>
    <w:p>
      <w:pPr>
        <w:spacing w:after="0" w:before="80"/>
      </w:pPr>
      <w:r>
        <w:t xml:space="preserve"/>
      </w:r>
    </w:p>
    <w:p>
      <w:pPr>
        <w:spacing w:after="80" w:before="220"/>
      </w:pPr>
      <w:r>
        <w:rPr>
          <w:rFonts w:ascii="Arial" w:cs="Arial" w:eastAsia="Arial" w:hAnsi="Arial"/>
          <w:b/>
          <w:bCs/>
          <w:color w:val="1F5C99"/>
          <w:sz w:val="22"/>
          <w:szCs w:val="22"/>
        </w:rPr>
        <w:t xml:space="preserve">Investigators already in our template:</w:t>
      </w:r>
    </w:p>
    <w:p>
      <w:pPr>
        <w:spacing w:after="80" w:before="80"/>
        <w:jc w:val="left"/>
      </w:pPr>
      <w:r>
        <w:rPr>
          <w:rFonts w:ascii="Arial" w:cs="Arial" w:eastAsia="Arial" w:hAnsi="Arial"/>
          <w:b w:val="false"/>
          <w:bCs w:val="false"/>
          <w:color w:val="333333"/>
          <w:sz w:val="18"/>
          <w:szCs w:val="18"/>
        </w:rPr>
        <w:t xml:space="preserve">Mathew MacMillan, Dan Blowes, David Garside, Gary Hall, Ian Hodgson, Jane Dowson, Justine Ranson, Ken Farrell, Mandi Astill, Neil Beattie, Stuart Paton, Tom Kell, Charles Clawson, Luke Terry, Adam McLean, John McGowan.</w:t>
      </w:r>
    </w:p>
    <w:p>
      <w:pPr>
        <w:spacing w:after="0" w:before="80"/>
      </w:pPr>
      <w:r>
        <w:t xml:space="preserve"/>
      </w:r>
    </w:p>
    <w:p>
      <w:pPr>
        <w:spacing w:after="80" w:before="220"/>
      </w:pPr>
      <w:r>
        <w:rPr>
          <w:rFonts w:ascii="Arial" w:cs="Arial" w:eastAsia="Arial" w:hAnsi="Arial"/>
          <w:b/>
          <w:bCs/>
          <w:color w:val="1F5C99"/>
          <w:sz w:val="22"/>
          <w:szCs w:val="22"/>
        </w:rPr>
        <w:t xml:space="preserve">From your extract — cross-check:</w:t>
      </w:r>
    </w:p>
    <w:p>
      <w:pPr>
        <w:spacing w:after="60" w:before="120"/>
      </w:pPr>
      <w:r>
        <w:rPr>
          <w:rFonts w:ascii="Arial" w:cs="Arial" w:eastAsia="Arial" w:hAnsi="Arial"/>
          <w:b/>
          <w:bCs/>
          <w:i/>
          <w:iCs/>
          <w:color w:val="1F5C99"/>
          <w:sz w:val="17"/>
          <w:szCs w:val="17"/>
        </w:rPr>
        <w:t xml:space="preserve">  Example — Investigator names in your extract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Investigator Assigned: Gary Hall</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Investigators.xlsx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Already in template — no action needed</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Investigator Assigned: (blank)</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Investigators.xlsx</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Skip — no investigator assigned yet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Investigator Assigned: ON HOLD</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Investigators.xlsx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Skip — this is not an investigator name</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Investigator Assigned: Stuart Paton</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Investigators.xlsx</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Already in template — no action needed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Investigator Assigned: David Garside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Investigators.xlsx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Already in template — no action needed</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88E3C" w:sz="2"/>
              <w:left w:val="single" w:color="388E3C" w:sz="16"/>
              <w:bottom w:val="single" w:color="388E3C" w:sz="2"/>
              <w:right w:val="single" w:color="388E3C" w:sz="2"/>
            </w:tcBorders>
            <w:shd w:fill="E8F5E9" w:val="clear"/>
            <w:tcMar>
              <w:top w:type="dxa" w:w="120"/>
              <w:left w:type="dxa" w:w="200"/>
              <w:bottom w:type="dxa" w:w="120"/>
              <w:right w:type="dxa" w:w="160"/>
            </w:tcMar>
          </w:tcPr>
          <w:p>
            <w:pPr>
              <w:spacing w:after="40" w:before="40"/>
            </w:pPr>
            <w:r>
              <w:rPr>
                <w:rFonts w:ascii="Arial" w:cs="Arial" w:eastAsia="Arial" w:hAnsi="Arial"/>
                <w:b w:val="false"/>
                <w:bCs w:val="false"/>
                <w:color w:val="1A4A1F"/>
                <w:sz w:val="17"/>
                <w:szCs w:val="17"/>
              </w:rPr>
              <w:t xml:space="preserve">✅  Good news: All investigators in your extract are already in our template.</w:t>
            </w:r>
          </w:p>
          <w:p>
            <w:pPr>
              <w:spacing w:after="40" w:before="40"/>
            </w:pPr>
            <w:r>
              <w:rPr>
                <w:rFonts w:ascii="Arial" w:cs="Arial" w:eastAsia="Arial" w:hAnsi="Arial"/>
                <w:b w:val="false"/>
                <w:bCs w:val="false"/>
                <w:color w:val="1A4A1F"/>
                <w:sz w:val="17"/>
                <w:szCs w:val="17"/>
              </w:rPr>
              <w:t xml:space="preserve">Action needed: Please run the same check across your full spreadsheet and flag any investigator names we do not have.</w:t>
            </w:r>
          </w:p>
        </w:tc>
      </w:tr>
    </w:tbl>
    <w:p>
      <w:pPr>
        <w:spacing w:after="0" w:before="120"/>
      </w:pPr>
      <w:r>
        <w:t xml:space="preserve"/>
      </w:r>
    </w:p>
    <w:p>
      <w:pPr>
        <w:spacing w:after="120" w:before="360"/>
      </w:pPr>
      <w:r>
        <w:rPr>
          <w:rFonts w:ascii="Arial" w:cs="Arial" w:eastAsia="Arial" w:hAnsi="Arial"/>
          <w:b/>
          <w:bCs/>
          <w:color w:val="1F5C99"/>
          <w:sz w:val="28"/>
          <w:szCs w:val="28"/>
        </w:rPr>
        <w:t xml:space="preserve">6. </w:t>
      </w:r>
      <w:r>
        <w:rPr>
          <w:rFonts w:ascii="Arial" w:cs="Arial" w:eastAsia="Arial" w:hAnsi="Arial"/>
          <w:b/>
          <w:bCs/>
          <w:color w:val="333333"/>
          <w:sz w:val="28"/>
          <w:szCs w:val="28"/>
        </w:rPr>
        <w:t xml:space="preserve">File 4 — Premises.xlsx  (The Venues)</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This is one of the most important files and also the one that needs the most work from your side. Every row in your source spreadsheet represents a different premises, and each one needs its own row here.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2"/>
              <w:left w:val="single" w:color="C0392B" w:sz="16"/>
              <w:bottom w:val="single" w:color="C0392B" w:sz="2"/>
              <w:right w:val="single" w:color="C0392B" w:sz="2"/>
            </w:tcBorders>
            <w:shd w:fill="FDECEA" w:val="clear"/>
            <w:tcMar>
              <w:top w:type="dxa" w:w="120"/>
              <w:left w:type="dxa" w:w="200"/>
              <w:bottom w:type="dxa" w:w="120"/>
              <w:right w:type="dxa" w:w="160"/>
            </w:tcMar>
          </w:tcPr>
          <w:p>
            <w:pPr>
              <w:spacing w:after="40" w:before="40"/>
            </w:pPr>
            <w:r>
              <w:rPr>
                <w:rFonts w:ascii="Arial" w:cs="Arial" w:eastAsia="Arial" w:hAnsi="Arial"/>
                <w:b w:val="false"/>
                <w:bCs w:val="false"/>
                <w:color w:val="7B241C"/>
                <w:sz w:val="17"/>
                <w:szCs w:val="17"/>
              </w:rPr>
              <w:t xml:space="preserve">⚠  CRITICAL GAP: The 'Address Line 1' column (full street address) is intentionally blank in your extract.</w:t>
            </w:r>
          </w:p>
          <w:p>
            <w:pPr>
              <w:spacing w:after="40" w:before="40"/>
            </w:pPr>
            <w:r>
              <w:rPr>
                <w:rFonts w:ascii="Arial" w:cs="Arial" w:eastAsia="Arial" w:hAnsi="Arial"/>
                <w:b w:val="false"/>
                <w:bCs w:val="false"/>
                <w:color w:val="7B241C"/>
                <w:sz w:val="17"/>
                <w:szCs w:val="17"/>
              </w:rPr>
              <w:t xml:space="preserve">You mentioned that the full address was not captured in your manual spreadsheet.</w:t>
            </w:r>
          </w:p>
          <w:p>
            <w:pPr>
              <w:spacing w:after="40" w:before="40"/>
            </w:pPr>
            <w:r>
              <w:rPr>
                <w:rFonts w:ascii="Arial" w:cs="Arial" w:eastAsia="Arial" w:hAnsi="Arial"/>
                <w:b w:val="false"/>
                <w:bCs w:val="false"/>
                <w:color w:val="7B241C"/>
                <w:sz w:val="17"/>
                <w:szCs w:val="17"/>
              </w:rPr>
              <w:t xml:space="preserve">We cannot import premises without a full street address — this is needed for the system to work correctly.</w:t>
            </w:r>
          </w:p>
          <w:p>
            <w:pPr>
              <w:spacing w:after="40" w:before="40"/>
            </w:pPr>
            <w:r>
              <w:rPr>
                <w:rFonts w:ascii="Arial" w:cs="Arial" w:eastAsia="Arial" w:hAnsi="Arial"/>
                <w:b w:val="false"/>
                <w:bCs w:val="false"/>
                <w:color w:val="7B241C"/>
                <w:sz w:val="17"/>
                <w:szCs w:val="17"/>
              </w:rPr>
              <w:t xml:space="preserve">Please backfill the street address for every premises before sending us the completed spreadsheet.</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6A817" w:sz="2"/>
              <w:left w:val="single" w:color="E6A817" w:sz="16"/>
              <w:bottom w:val="single" w:color="E6A817" w:sz="2"/>
              <w:right w:val="single" w:color="E6A817" w:sz="2"/>
            </w:tcBorders>
            <w:shd w:fill="FFF8E1" w:val="clear"/>
            <w:tcMar>
              <w:top w:type="dxa" w:w="120"/>
              <w:left w:type="dxa" w:w="200"/>
              <w:bottom w:type="dxa" w:w="120"/>
              <w:right w:type="dxa" w:w="160"/>
            </w:tcMar>
          </w:tcPr>
          <w:p>
            <w:pPr>
              <w:spacing w:after="40" w:before="40"/>
            </w:pPr>
            <w:r>
              <w:rPr>
                <w:rFonts w:ascii="Arial" w:cs="Arial" w:eastAsia="Arial" w:hAnsi="Arial"/>
                <w:b w:val="false"/>
                <w:bCs w:val="false"/>
                <w:color w:val="4A3500"/>
                <w:sz w:val="17"/>
                <w:szCs w:val="17"/>
              </w:rPr>
              <w:t xml:space="preserve">⚠  ALSO: The 'Licensing Authority' column is blank in your extract ('ID to complete Licencing Authority details').</w:t>
            </w:r>
          </w:p>
          <w:p>
            <w:pPr>
              <w:spacing w:after="40" w:before="40"/>
            </w:pPr>
            <w:r>
              <w:rPr>
                <w:rFonts w:ascii="Arial" w:cs="Arial" w:eastAsia="Arial" w:hAnsi="Arial"/>
                <w:b w:val="false"/>
                <w:bCs w:val="false"/>
                <w:color w:val="4A3500"/>
                <w:sz w:val="17"/>
                <w:szCs w:val="17"/>
              </w:rPr>
              <w:t xml:space="preserve">This needs to be filled in too — please add the licensing authority for each premises from your council records.</w:t>
            </w:r>
          </w:p>
        </w:tc>
      </w:tr>
    </w:tbl>
    <w:p>
      <w:pPr>
        <w:spacing w:after="0" w:before="80"/>
      </w:pPr>
      <w:r>
        <w:t xml:space="preserve"/>
      </w:r>
    </w:p>
    <w:p>
      <w:pPr>
        <w:spacing w:after="80" w:before="220"/>
      </w:pPr>
      <w:r>
        <w:rPr>
          <w:rFonts w:ascii="Arial" w:cs="Arial" w:eastAsia="Arial" w:hAnsi="Arial"/>
          <w:b/>
          <w:bCs/>
          <w:color w:val="1F5C99"/>
          <w:sz w:val="22"/>
          <w:szCs w:val="22"/>
        </w:rPr>
        <w:t xml:space="preserve">Column-by-column guide:</w:t>
      </w:r>
    </w:p>
    <w:p>
      <w:pPr>
        <w:spacing w:after="60" w:before="120"/>
      </w:pPr>
      <w:r>
        <w:rPr>
          <w:rFonts w:ascii="Arial" w:cs="Arial" w:eastAsia="Arial" w:hAnsi="Arial"/>
          <w:b/>
          <w:bCs/>
          <w:i/>
          <w:iCs/>
          <w:color w:val="1F5C99"/>
          <w:sz w:val="17"/>
          <w:szCs w:val="17"/>
        </w:rPr>
        <w:t xml:space="preserve">  Example — Row 1 — The Swan Inn, Stafford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The Swan Inn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 Owner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ID Inquiries Admin   ← always use this value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Country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United Kingdom   ← always use this value</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City</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City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Stafford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County</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County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Staffordshire</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ID to complete full address details</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Address Line 1</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YOU MUST FILL THIS IN — e.g. 14 Stone Road (example only)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Postcode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Postal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ST16 3RW</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(leave blank)</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Address Line 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empty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ID to complete Licencing Authority details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Licensing Authority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YOU MUST FILL THIS IN — e.g. Stafford Borough Council</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 Licence Holder</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Premises Licence Holder (PLH)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Trust Inns Ltd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Designated Premises Supervisor</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Designated Premises Supervisor (DPS)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Edward Paul Bolton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Premises Status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Approved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Premises Source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Migration</w:t>
            </w:r>
          </w:p>
        </w:tc>
      </w:tr>
    </w:tbl>
    <w:p>
      <w:pPr>
        <w:spacing w:after="0" w:before="80"/>
      </w:pPr>
      <w:r>
        <w:t xml:space="preserve"/>
      </w:r>
    </w:p>
    <w:p>
      <w:pPr>
        <w:spacing w:after="60" w:before="120"/>
      </w:pPr>
      <w:r>
        <w:rPr>
          <w:rFonts w:ascii="Arial" w:cs="Arial" w:eastAsia="Arial" w:hAnsi="Arial"/>
          <w:b/>
          <w:bCs/>
          <w:i/>
          <w:iCs/>
          <w:color w:val="1F5C99"/>
          <w:sz w:val="17"/>
          <w:szCs w:val="17"/>
        </w:rPr>
        <w:t xml:space="preserve">  Example — Row 3 — Harry's Bar, Menai Bridge (On Hold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Harry's Bar   ← include the apostrophe exactly as written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City</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City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Menai Bridge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County</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County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Anglesey</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Postcode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Postal Code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LL59 5BD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 Licence Holder</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Premises Licence Holder (PLH)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The Hydeout</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Designated Premises Supervisor</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Designated Premises Supervisor (DPS)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Robert Charlton</w:t>
            </w:r>
          </w:p>
        </w:tc>
      </w:tr>
    </w:tbl>
    <w:p>
      <w:pPr>
        <w:spacing w:after="40" w:before="40"/>
        <w:ind w:left="200"/>
      </w:pPr>
      <w:r>
        <w:rPr>
          <w:rFonts w:ascii="Arial" w:cs="Arial" w:eastAsia="Arial" w:hAnsi="Arial"/>
          <w:i/>
          <w:iCs/>
          <w:color w:val="666666"/>
          <w:sz w:val="15"/>
          <w:szCs w:val="15"/>
        </w:rPr>
        <w:t xml:space="preserve">ℹ  Even though this instruction is On Hold, the premises still needs a row in Premises.xlsx</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6A817" w:sz="2"/>
              <w:left w:val="single" w:color="E6A817" w:sz="16"/>
              <w:bottom w:val="single" w:color="E6A817" w:sz="2"/>
              <w:right w:val="single" w:color="E6A817" w:sz="2"/>
            </w:tcBorders>
            <w:shd w:fill="FFF8E1" w:val="clear"/>
            <w:tcMar>
              <w:top w:type="dxa" w:w="120"/>
              <w:left w:type="dxa" w:w="200"/>
              <w:bottom w:type="dxa" w:w="120"/>
              <w:right w:type="dxa" w:w="160"/>
            </w:tcMar>
          </w:tcPr>
          <w:p>
            <w:pPr>
              <w:spacing w:after="40" w:before="40"/>
            </w:pPr>
            <w:r>
              <w:rPr>
                <w:rFonts w:ascii="Arial" w:cs="Arial" w:eastAsia="Arial" w:hAnsi="Arial"/>
                <w:b w:val="false"/>
                <w:bCs w:val="false"/>
                <w:color w:val="4A3500"/>
                <w:sz w:val="17"/>
                <w:szCs w:val="17"/>
              </w:rPr>
              <w:t xml:space="preserve">ℹ  About map coordinates (Lat/Long): These cannot be imported in bulk.</w:t>
            </w:r>
          </w:p>
          <w:p>
            <w:pPr>
              <w:spacing w:after="40" w:before="40"/>
            </w:pPr>
            <w:r>
              <w:rPr>
                <w:rFonts w:ascii="Arial" w:cs="Arial" w:eastAsia="Arial" w:hAnsi="Arial"/>
                <w:b w:val="false"/>
                <w:bCs w:val="false"/>
                <w:color w:val="4A3500"/>
                <w:sz w:val="17"/>
                <w:szCs w:val="17"/>
              </w:rPr>
              <w:t xml:space="preserve">After all premises are imported, you or John will need to open each premises record in CRM, check the map pin is in the right place, and drag/adjust it if needed.</w:t>
            </w:r>
          </w:p>
          <w:p>
            <w:pPr>
              <w:spacing w:after="40" w:before="40"/>
            </w:pPr>
            <w:r>
              <w:rPr>
                <w:rFonts w:ascii="Arial" w:cs="Arial" w:eastAsia="Arial" w:hAnsi="Arial"/>
                <w:b w:val="false"/>
                <w:bCs w:val="false"/>
                <w:color w:val="4A3500"/>
                <w:sz w:val="17"/>
                <w:szCs w:val="17"/>
              </w:rPr>
              <w:t xml:space="preserve">This is the same process you saw during the training sessions. We will walk you through it again before go-live.</w:t>
            </w:r>
          </w:p>
        </w:tc>
      </w:tr>
    </w:tbl>
    <w:p>
      <w:pPr>
        <w:spacing w:after="0" w:before="120"/>
      </w:pPr>
      <w:r>
        <w:t xml:space="preserve"/>
      </w:r>
    </w:p>
    <w:p>
      <w:pPr>
        <w:spacing w:after="120" w:before="360"/>
      </w:pPr>
      <w:r>
        <w:rPr>
          <w:rFonts w:ascii="Arial" w:cs="Arial" w:eastAsia="Arial" w:hAnsi="Arial"/>
          <w:b/>
          <w:bCs/>
          <w:color w:val="1F5C99"/>
          <w:sz w:val="28"/>
          <w:szCs w:val="28"/>
        </w:rPr>
        <w:t xml:space="preserve">7. </w:t>
      </w:r>
      <w:r>
        <w:rPr>
          <w:rFonts w:ascii="Arial" w:cs="Arial" w:eastAsia="Arial" w:hAnsi="Arial"/>
          <w:b/>
          <w:bCs/>
          <w:color w:val="333333"/>
          <w:sz w:val="28"/>
          <w:szCs w:val="28"/>
        </w:rPr>
        <w:t xml:space="preserve">File 5 — Licence_Checks.xlsx  (Council Enquiry Records)</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There is one licence check record per instruction. It records the details of the enquiries you made to the licensing council for each premises. Much of this information is captured in your 'PLH DPS details requested' and 'ID Update(s)' columns.</w:t>
      </w:r>
    </w:p>
    <w:p>
      <w:pPr>
        <w:spacing w:after="0" w:before="80"/>
      </w:pPr>
      <w:r>
        <w:t xml:space="preserve"/>
      </w:r>
    </w:p>
    <w:p>
      <w:pPr>
        <w:spacing w:after="80" w:before="220"/>
      </w:pPr>
      <w:r>
        <w:rPr>
          <w:rFonts w:ascii="Arial" w:cs="Arial" w:eastAsia="Arial" w:hAnsi="Arial"/>
          <w:b/>
          <w:bCs/>
          <w:color w:val="1F5C99"/>
          <w:sz w:val="22"/>
          <w:szCs w:val="22"/>
        </w:rPr>
        <w:t xml:space="preserve">Column-by-column guide:</w:t>
      </w:r>
    </w:p>
    <w:p>
      <w:pPr>
        <w:spacing w:after="60" w:before="120"/>
      </w:pPr>
      <w:r>
        <w:rPr>
          <w:rFonts w:ascii="Arial" w:cs="Arial" w:eastAsia="Arial" w:hAnsi="Arial"/>
          <w:b/>
          <w:bCs/>
          <w:i/>
          <w:iCs/>
          <w:color w:val="1F5C99"/>
          <w:sz w:val="17"/>
          <w:szCs w:val="17"/>
        </w:rPr>
        <w:t xml:space="preserve">  Example — Row 1 — The Swan Inn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(generate a unique reference)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Licence Check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PC001, PC002, PC003... — number them sequentially</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PLH DPS details requested + ID Update(s)</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Licences Check Notes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Combine both: 'Online Register JS 07/05/24. E mail from Michael asking this be put on hold...' </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The Swan Inn   ← must match exactly what is in Premises.xlsx</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 Licence Holder</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Premises Licence Holder (PLH)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Trust Inns Ltd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ID to complete Licencing Authority details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Licensing Authority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Fill in when you complete the Premises file</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Designated Premises Supervisor</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Designated Premises Supervisor (DPS)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Edward Paul Bolton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(derive from PLH DPS details requested text)</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Date Information Requested from Council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2024-05-07   ← from 'Online Register JS 07/05/24'</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available)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Date Information Received from Council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 if not known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(derive from PLH DPS details requested text)</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How to Apply for Details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Online Register   ← pick from: Email / Online Register / FOI Request / Online Portal</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Check Status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Closed - Complete   ← use this for all migrated records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The Swan Inn   ← must match the Instruction Name in Instructions.xlsx</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Client</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Michael Green   ← must match exactly what is in Clients.xlsx</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C7BB6" w:sz="2"/>
              <w:left w:val="single" w:color="2C7BB6" w:sz="16"/>
              <w:bottom w:val="single" w:color="2C7BB6" w:sz="2"/>
              <w:right w:val="single" w:color="2C7BB6" w:sz="2"/>
            </w:tcBorders>
            <w:shd w:fill="D5E8F0" w:val="clear"/>
            <w:tcMar>
              <w:top w:type="dxa" w:w="120"/>
              <w:left w:type="dxa" w:w="200"/>
              <w:bottom w:type="dxa" w:w="120"/>
              <w:right w:type="dxa" w:w="160"/>
            </w:tcMar>
          </w:tcPr>
          <w:p>
            <w:pPr>
              <w:spacing w:after="40" w:before="40"/>
            </w:pPr>
            <w:r>
              <w:rPr>
                <w:rFonts w:ascii="Arial" w:cs="Arial" w:eastAsia="Arial" w:hAnsi="Arial"/>
                <w:b w:val="false"/>
                <w:bCs w:val="false"/>
                <w:color w:val="1A3A5C"/>
                <w:sz w:val="17"/>
                <w:szCs w:val="17"/>
              </w:rPr>
              <w:t xml:space="preserve">ℹ  For the 'How to Apply for Details' column — look at the text in 'PLH DPS details requested' and choose the closest match:</w:t>
            </w:r>
          </w:p>
          <w:p>
            <w:pPr>
              <w:spacing w:after="40" w:before="40"/>
            </w:pPr>
            <w:r>
              <w:rPr>
                <w:rFonts w:ascii="Arial" w:cs="Arial" w:eastAsia="Arial" w:hAnsi="Arial"/>
                <w:b w:val="false"/>
                <w:bCs w:val="false"/>
                <w:color w:val="1A3A5C"/>
                <w:sz w:val="17"/>
                <w:szCs w:val="17"/>
              </w:rPr>
              <w:t xml:space="preserve">     • 'Email sent'  →  Email</w:t>
            </w:r>
          </w:p>
          <w:p>
            <w:pPr>
              <w:spacing w:after="40" w:before="40"/>
            </w:pPr>
            <w:r>
              <w:rPr>
                <w:rFonts w:ascii="Arial" w:cs="Arial" w:eastAsia="Arial" w:hAnsi="Arial"/>
                <w:b w:val="false"/>
                <w:bCs w:val="false"/>
                <w:color w:val="1A3A5C"/>
                <w:sz w:val="17"/>
                <w:szCs w:val="17"/>
              </w:rPr>
              <w:t xml:space="preserve">     • 'Online Register'  →  Online Register</w:t>
            </w:r>
          </w:p>
          <w:p>
            <w:pPr>
              <w:spacing w:after="40" w:before="40"/>
            </w:pPr>
            <w:r>
              <w:rPr>
                <w:rFonts w:ascii="Arial" w:cs="Arial" w:eastAsia="Arial" w:hAnsi="Arial"/>
                <w:b w:val="false"/>
                <w:bCs w:val="false"/>
                <w:color w:val="1A3A5C"/>
                <w:sz w:val="17"/>
                <w:szCs w:val="17"/>
              </w:rPr>
              <w:t xml:space="preserve">     • 'FOI request sent'  →  FOI Request</w:t>
            </w:r>
          </w:p>
          <w:p>
            <w:pPr>
              <w:spacing w:after="40" w:before="40"/>
            </w:pPr>
            <w:r>
              <w:rPr>
                <w:rFonts w:ascii="Arial" w:cs="Arial" w:eastAsia="Arial" w:hAnsi="Arial"/>
                <w:b w:val="false"/>
                <w:bCs w:val="false"/>
                <w:color w:val="1A3A5C"/>
                <w:sz w:val="17"/>
                <w:szCs w:val="17"/>
              </w:rPr>
              <w:t xml:space="preserve">     • 'Online Portal'  →  Online Portal</w:t>
            </w:r>
          </w:p>
        </w:tc>
      </w:tr>
    </w:tbl>
    <w:p>
      <w:pPr>
        <w:spacing w:after="0" w:before="120"/>
      </w:pPr>
      <w:r>
        <w:t xml:space="preserve"/>
      </w:r>
    </w:p>
    <w:p>
      <w:pPr>
        <w:spacing w:after="120" w:before="360"/>
      </w:pPr>
      <w:r>
        <w:rPr>
          <w:rFonts w:ascii="Arial" w:cs="Arial" w:eastAsia="Arial" w:hAnsi="Arial"/>
          <w:b/>
          <w:bCs/>
          <w:color w:val="1F5C99"/>
          <w:sz w:val="28"/>
          <w:szCs w:val="28"/>
        </w:rPr>
        <w:t xml:space="preserve">8. </w:t>
      </w:r>
      <w:r>
        <w:rPr>
          <w:rFonts w:ascii="Arial" w:cs="Arial" w:eastAsia="Arial" w:hAnsi="Arial"/>
          <w:b/>
          <w:bCs/>
          <w:color w:val="333333"/>
          <w:sz w:val="28"/>
          <w:szCs w:val="28"/>
        </w:rPr>
        <w:t xml:space="preserve">File 6 — Instructions.xlsx  (The Main Import — Do This Last)</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This is the central file. One row per active instruction. Every other file must be imported first before this one is uploaded. Most of the data maps directly from your source spreadsheet columns.</w:t>
      </w:r>
    </w:p>
    <w:p>
      <w:pPr>
        <w:spacing w:after="0" w:before="80"/>
      </w:pPr>
      <w:r>
        <w:t xml:space="preserve"/>
      </w:r>
    </w:p>
    <w:p>
      <w:pPr>
        <w:spacing w:after="80" w:before="220"/>
      </w:pPr>
      <w:r>
        <w:rPr>
          <w:rFonts w:ascii="Arial" w:cs="Arial" w:eastAsia="Arial" w:hAnsi="Arial"/>
          <w:b/>
          <w:bCs/>
          <w:color w:val="1F5C99"/>
          <w:sz w:val="22"/>
          <w:szCs w:val="22"/>
        </w:rPr>
        <w:t xml:space="preserve">Column-by-column guide:</w:t>
      </w:r>
    </w:p>
    <w:p>
      <w:pPr>
        <w:spacing w:after="60" w:before="120"/>
      </w:pPr>
      <w:r>
        <w:rPr>
          <w:rFonts w:ascii="Arial" w:cs="Arial" w:eastAsia="Arial" w:hAnsi="Arial"/>
          <w:b/>
          <w:bCs/>
          <w:i/>
          <w:iCs/>
          <w:color w:val="1F5C99"/>
          <w:sz w:val="17"/>
          <w:szCs w:val="17"/>
        </w:rPr>
        <w:t xml:space="preserve">  Example — Row 1 — The Swan Inn (On Hold, Gary Hall assigned)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The Swan Inn   ← use the premises name as the instruction name</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Company</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Account Name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Hamlins LLP   ← must match exactly what is in Client_Accounts.xlsx</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(colour coding — Orange = On Hold)</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Stage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On Hold   ← this row is orange in your spreadsheet</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Client</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Name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Michael Green   ← must match exactly what is in Clients.xlsx</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ID to complete Licencing Authority</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Licensing Authority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Fill in when known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Instruction Type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Type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Basic</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The Swan Inn   ← must match exactly what is in Premises.xlsx</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applicable)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Specific Date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 — only needed for 'Specific Event' type instructions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Priority Level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Normal   ← use this as the default unless notes indicate otherwise</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 Licence Holder</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Premises Licence Holder (PLH)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Trust Inns Ltd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Designated Premises Supervisor</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Designated Premises Supervisor (DPS)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Edward Paul Bolton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Investigator Assigned</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Investigator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Leave BLANK — even though Gary Hall is assigned. We handle this separately (see below)</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Propose Site Visit 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Date Assigned</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Assign Date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2024-05-16</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Type Details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Client Ref</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Ref</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591/PPLPRS1734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Source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Migration   ← always use this for all migrated rows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Instruction Notes</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Specific Instructions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Whilst we have identified Edward Boulton as the DPS... (copy the full notes text)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(not in source)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Instructions to Investigator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Leave blank</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Instruction Type</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Category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New Instruction   (use 'Reinstruction' where Instruction Type column says 'Reinstruction')</w:t>
            </w:r>
          </w:p>
        </w:tc>
      </w:tr>
    </w:tbl>
    <w:p>
      <w:pPr>
        <w:spacing w:after="0" w:before="80"/>
      </w:pPr>
      <w:r>
        <w:t xml:space="preserve"/>
      </w:r>
    </w:p>
    <w:p>
      <w:pPr>
        <w:spacing w:after="0" w:before="80"/>
      </w:pPr>
      <w:r>
        <w:t xml:space="preserve"/>
      </w:r>
    </w:p>
    <w:p>
      <w:pPr>
        <w:spacing w:after="60" w:before="120"/>
      </w:pPr>
      <w:r>
        <w:rPr>
          <w:rFonts w:ascii="Arial" w:cs="Arial" w:eastAsia="Arial" w:hAnsi="Arial"/>
          <w:b/>
          <w:bCs/>
          <w:i/>
          <w:iCs/>
          <w:color w:val="1F5C99"/>
          <w:sz w:val="17"/>
          <w:szCs w:val="17"/>
        </w:rPr>
        <w:t xml:space="preserve">  Example — Row 5 — Angel's Rest, London (Reinstruction, David Garside assigned)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
        <w:gridCol w:w="2700"/>
        <w:gridCol w:w="3400"/>
      </w:tblGrid>
      <w:tr>
        <w:trPr>
          <w:tblHeader/>
        </w:trPr>
        <w:tc>
          <w:tcPr>
            <w:tcW w:type="dxa" w:w="26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Source Column (your spreadsheet)</w:t>
            </w:r>
          </w:p>
        </w:tc>
        <w:tc>
          <w:tcPr>
            <w:tcW w:type="dxa" w:w="3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
            </w:r>
          </w:p>
        </w:tc>
        <w:tc>
          <w:tcPr>
            <w:tcW w:type="dxa" w:w="27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CRM Import Column</w:t>
            </w:r>
          </w:p>
        </w:tc>
        <w:tc>
          <w:tcPr>
            <w:tcW w:type="dxa" w:w="3400"/>
            <w:tcBorders>
              <w:top w:val="single" w:color="8899AA" w:sz="1"/>
              <w:left w:val="single" w:color="8899AA" w:sz="1"/>
              <w:bottom w:val="single" w:color="8899AA" w:sz="1"/>
              <w:right w:val="single" w:color="8899AA" w:sz="1"/>
            </w:tcBorders>
            <w:shd w:fill="2C5F8A" w:val="clear"/>
            <w:tcMar>
              <w:top w:type="dxa" w:w="90"/>
              <w:left w:type="dxa" w:w="130"/>
              <w:bottom w:type="dxa" w:w="90"/>
              <w:right w:type="dxa" w:w="130"/>
            </w:tcMar>
          </w:tcPr>
          <w:p>
            <w:r>
              <w:rPr>
                <w:rFonts w:ascii="Arial" w:cs="Arial" w:eastAsia="Arial" w:hAnsi="Arial"/>
                <w:b/>
                <w:bCs/>
                <w:color w:val="FFFFFF"/>
                <w:sz w:val="17"/>
                <w:szCs w:val="17"/>
              </w:rPr>
              <w:t xml:space="preserve">Value to enter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Angel's Rest</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Company</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Account Name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Hamlins LLP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(no colour + has investigator)</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Stage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Ready for Allocation   ← import at this stage; we link David Garside afterwards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Instructing Client</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Name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Kirsty Lawrence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Instruction Type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Reinstruction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Premises</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Premise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Angel's Rest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Investigator Assigned</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Investigator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  Leave BLANK — we will link David Garside after import via workaround</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Date Assigned</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Assign Date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2026-02-21</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Client Ref</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Client Ref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276/PPLPRS3212</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Instruction Notes</w:t>
            </w:r>
          </w:p>
        </w:tc>
        <w:tc>
          <w:tcPr>
            <w:tcW w:type="dxa" w:w="3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Specific Instructions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Looking for premise to be visited again (2nd visit)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r>
              <w:rPr>
                <w:rFonts w:ascii="Arial" w:cs="Arial" w:eastAsia="Arial" w:hAnsi="Arial"/>
                <w:b/>
                <w:bCs/>
                <w:i w:val="false"/>
                <w:iCs w:val="false"/>
                <w:color w:val="1A3A5C"/>
                <w:sz w:val="17"/>
                <w:szCs w:val="17"/>
              </w:rPr>
              <w:t xml:space="preserve">Instruction Type</w:t>
            </w:r>
          </w:p>
        </w:tc>
        <w:tc>
          <w:tcPr>
            <w:tcW w:type="dxa" w:w="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F5C99"/>
                <w:sz w:val="17"/>
                <w:szCs w:val="17"/>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i w:val="false"/>
                <w:iCs w:val="false"/>
                <w:color w:val="1A5C2A"/>
                <w:sz w:val="17"/>
                <w:szCs w:val="17"/>
              </w:rPr>
              <w:t xml:space="preserve">Instruction Category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i w:val="false"/>
                <w:iCs w:val="false"/>
                <w:color w:val="333333"/>
                <w:sz w:val="17"/>
                <w:szCs w:val="17"/>
              </w:rPr>
              <w:t xml:space="preserve">Reinstruction</w:t>
            </w:r>
          </w:p>
        </w:tc>
      </w:tr>
    </w:tbl>
    <w:p>
      <w:pPr>
        <w:spacing w:after="0" w:before="80"/>
      </w:pPr>
      <w:r>
        <w:t xml:space="preserve"/>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5C99" w:sz="6"/>
              <w:left w:val="single" w:color="1F5C99" w:sz="6"/>
              <w:bottom w:val="single" w:color="1F5C99" w:sz="6"/>
              <w:right w:val="single" w:color="1F5C99" w:sz="6"/>
            </w:tcBorders>
            <w:shd w:fill="EBF3FB" w:val="clear"/>
            <w:tcMar>
              <w:top w:type="dxa" w:w="160"/>
              <w:left w:type="dxa" w:w="200"/>
              <w:bottom w:type="dxa" w:w="160"/>
              <w:right w:type="dxa" w:w="200"/>
            </w:tcMar>
          </w:tcPr>
          <w:p>
            <w:pPr>
              <w:spacing w:after="100" w:before="0"/>
            </w:pPr>
            <w:r>
              <w:rPr>
                <w:rFonts w:ascii="Arial" w:cs="Arial" w:eastAsia="Arial" w:hAnsi="Arial"/>
                <w:b/>
                <w:bCs/>
                <w:color w:val="1F5C99"/>
                <w:sz w:val="20"/>
                <w:szCs w:val="20"/>
              </w:rPr>
              <w:t xml:space="preserve">Why do we leave the Investigator column blank?</w:t>
            </w:r>
          </w:p>
          <w:p>
            <w:pPr>
              <w:spacing w:after="80" w:before="0"/>
            </w:pPr>
            <w:r>
              <w:rPr>
                <w:rFonts w:ascii="Arial" w:cs="Arial" w:eastAsia="Arial" w:hAnsi="Arial"/>
                <w:color w:val="333333"/>
                <w:sz w:val="17"/>
                <w:szCs w:val="17"/>
              </w:rPr>
              <w:t xml:space="preserve">In the CRM system, investigators are linked to instructions through the Assignment Map — not through a simple data entry field. This is by design.</w:t>
            </w:r>
          </w:p>
          <w:p>
            <w:pPr>
              <w:spacing w:after="80" w:before="0"/>
            </w:pPr>
            <w:r>
              <w:rPr>
                <w:rFonts w:ascii="Arial" w:cs="Arial" w:eastAsia="Arial" w:hAnsi="Arial"/>
                <w:color w:val="333333"/>
                <w:sz w:val="17"/>
                <w:szCs w:val="17"/>
              </w:rPr>
              <w:t xml:space="preserve">If we try to import instructions with an investigator already set, the system cannot handle this correctly during a bulk import.</w:t>
            </w:r>
          </w:p>
          <w:p>
            <w:pPr>
              <w:spacing w:after="60" w:before="0"/>
            </w:pPr>
            <w:r>
              <w:rPr>
                <w:rFonts w:ascii="Arial" w:cs="Arial" w:eastAsia="Arial" w:hAnsi="Arial"/>
                <w:b/>
                <w:bCs/>
                <w:color w:val="333333"/>
                <w:sz w:val="17"/>
                <w:szCs w:val="17"/>
              </w:rPr>
              <w:t xml:space="preserve">What we do instead:</w:t>
            </w:r>
          </w:p>
          <w:p>
            <w:pPr>
              <w:spacing w:after="40" w:before="40"/>
              <w:ind w:left="360" w:hanging="320"/>
            </w:pPr>
            <w:r>
              <w:rPr>
                <w:rFonts w:ascii="Arial" w:cs="Arial" w:eastAsia="Arial" w:hAnsi="Arial"/>
                <w:b/>
                <w:bCs/>
                <w:color w:val="1F5C99"/>
                <w:sz w:val="17"/>
                <w:szCs w:val="17"/>
              </w:rPr>
              <w:t xml:space="preserve">1.  </w:t>
            </w:r>
            <w:r>
              <w:rPr>
                <w:rFonts w:ascii="Arial" w:cs="Arial" w:eastAsia="Arial" w:hAnsi="Arial"/>
                <w:color w:val="333333"/>
                <w:sz w:val="17"/>
                <w:szCs w:val="17"/>
              </w:rPr>
              <w:t xml:space="preserve">Import all instructions with Investigator column blank</w:t>
            </w:r>
          </w:p>
          <w:p>
            <w:pPr>
              <w:spacing w:after="40" w:before="40"/>
              <w:ind w:left="360" w:hanging="320"/>
            </w:pPr>
            <w:r>
              <w:rPr>
                <w:rFonts w:ascii="Arial" w:cs="Arial" w:eastAsia="Arial" w:hAnsi="Arial"/>
                <w:b/>
                <w:bCs/>
                <w:color w:val="1F5C99"/>
                <w:sz w:val="17"/>
                <w:szCs w:val="17"/>
              </w:rPr>
              <w:t xml:space="preserve">2.  </w:t>
            </w:r>
            <w:r>
              <w:rPr>
                <w:rFonts w:ascii="Arial" w:cs="Arial" w:eastAsia="Arial" w:hAnsi="Arial"/>
                <w:color w:val="333333"/>
                <w:sz w:val="17"/>
                <w:szCs w:val="17"/>
              </w:rPr>
              <w:t xml:space="preserve">We (A2Z Cloud) apply a one-off technical workaround to link each investigator to their assigned instruction</w:t>
            </w:r>
          </w:p>
          <w:p>
            <w:pPr>
              <w:spacing w:after="40" w:before="40"/>
              <w:ind w:left="360" w:hanging="320"/>
            </w:pPr>
            <w:r>
              <w:rPr>
                <w:rFonts w:ascii="Arial" w:cs="Arial" w:eastAsia="Arial" w:hAnsi="Arial"/>
                <w:b/>
                <w:bCs/>
                <w:color w:val="1F5C99"/>
                <w:sz w:val="17"/>
                <w:szCs w:val="17"/>
              </w:rPr>
              <w:t xml:space="preserve">3.  </w:t>
            </w:r>
            <w:r>
              <w:rPr>
                <w:rFonts w:ascii="Arial" w:cs="Arial" w:eastAsia="Arial" w:hAnsi="Arial"/>
                <w:color w:val="333333"/>
                <w:sz w:val="17"/>
                <w:szCs w:val="17"/>
              </w:rPr>
              <w:t xml:space="preserve">You verify that each instruction shows the correct investigator and stage</w:t>
            </w:r>
          </w:p>
          <w:p>
            <w:pPr>
              <w:spacing w:after="0" w:before="60"/>
            </w:pPr>
            <w:r>
              <w:rPr>
                <w:rFonts w:ascii="Arial" w:cs="Arial" w:eastAsia="Arial" w:hAnsi="Arial"/>
                <w:i/>
                <w:iCs/>
                <w:color w:val="333333"/>
                <w:sz w:val="17"/>
                <w:szCs w:val="17"/>
              </w:rPr>
              <w:t xml:space="preserve">To help us do this, please provide a separate list (even a simple two-column list) mapping Instruction/Premises Name → Investigator Name, for all rows where an investigator is assigned.</w:t>
            </w:r>
          </w:p>
        </w:tc>
      </w:tr>
    </w:tbl>
    <w:p>
      <w:pPr>
        <w:spacing w:after="0" w:before="120"/>
      </w:pPr>
      <w:r>
        <w:t xml:space="preserve"/>
      </w:r>
    </w:p>
    <w:p>
      <w:pPr>
        <w:spacing w:after="120" w:before="360"/>
      </w:pPr>
      <w:r>
        <w:rPr>
          <w:rFonts w:ascii="Arial" w:cs="Arial" w:eastAsia="Arial" w:hAnsi="Arial"/>
          <w:b/>
          <w:bCs/>
          <w:color w:val="1F5C99"/>
          <w:sz w:val="28"/>
          <w:szCs w:val="28"/>
        </w:rPr>
        <w:t xml:space="preserve">9. </w:t>
      </w:r>
      <w:r>
        <w:rPr>
          <w:rFonts w:ascii="Arial" w:cs="Arial" w:eastAsia="Arial" w:hAnsi="Arial"/>
          <w:b/>
          <w:bCs/>
          <w:color w:val="333333"/>
          <w:sz w:val="28"/>
          <w:szCs w:val="28"/>
        </w:rPr>
        <w:t xml:space="preserve">What We Need From You — Summary Checklist</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Before we can proceed with the import, we need the following from ID Inquiries. I have split these by urgency:</w:t>
      </w:r>
    </w:p>
    <w:p>
      <w:pPr>
        <w:spacing w:after="0" w:before="80"/>
      </w:pPr>
      <w:r>
        <w:t xml:space="preserve"/>
      </w:r>
    </w:p>
    <w:p>
      <w:pPr>
        <w:spacing w:after="80" w:before="220"/>
      </w:pPr>
      <w:r>
        <w:rPr>
          <w:rFonts w:ascii="Arial" w:cs="Arial" w:eastAsia="Arial" w:hAnsi="Arial"/>
          <w:b/>
          <w:bCs/>
          <w:color w:val="1F5C99"/>
          <w:sz w:val="22"/>
          <w:szCs w:val="22"/>
        </w:rPr>
        <w:t xml:space="preserve">🔴  Critical — Cannot start import without these:</w:t>
      </w:r>
    </w:p>
    <w:p>
      <w:pPr>
        <w:spacing w:after="60" w:before="60"/>
        <w:ind w:left="480" w:hanging="480"/>
      </w:pPr>
      <w:r>
        <w:rPr>
          <w:rFonts w:ascii="Arial" w:cs="Arial" w:eastAsia="Arial" w:hAnsi="Arial"/>
          <w:b/>
          <w:bCs/>
          <w:color w:val="1F5C99"/>
          <w:sz w:val="18"/>
          <w:szCs w:val="18"/>
        </w:rPr>
        <w:t xml:space="preserve">1.  </w:t>
      </w:r>
      <w:r>
        <w:rPr>
          <w:rFonts w:ascii="Arial" w:cs="Arial" w:eastAsia="Arial" w:hAnsi="Arial"/>
          <w:b w:val="false"/>
          <w:bCs w:val="false"/>
          <w:color w:val="333333"/>
          <w:sz w:val="18"/>
          <w:szCs w:val="18"/>
        </w:rPr>
        <w:t xml:space="preserve">Full street address (Address Line 1) added to every premises in the source spreadsheet. This is the biggest gap at the moment.</w:t>
      </w:r>
    </w:p>
    <w:p>
      <w:pPr>
        <w:spacing w:after="60" w:before="60"/>
        <w:ind w:left="480" w:hanging="480"/>
      </w:pPr>
      <w:r>
        <w:rPr>
          <w:rFonts w:ascii="Arial" w:cs="Arial" w:eastAsia="Arial" w:hAnsi="Arial"/>
          <w:b/>
          <w:bCs/>
          <w:color w:val="1F5C99"/>
          <w:sz w:val="18"/>
          <w:szCs w:val="18"/>
        </w:rPr>
        <w:t xml:space="preserve">2.  </w:t>
      </w:r>
      <w:r>
        <w:rPr>
          <w:rFonts w:ascii="Arial" w:cs="Arial" w:eastAsia="Arial" w:hAnsi="Arial"/>
          <w:b w:val="false"/>
          <w:bCs w:val="false"/>
          <w:color w:val="333333"/>
          <w:sz w:val="18"/>
          <w:szCs w:val="18"/>
        </w:rPr>
        <w:t xml:space="preserve">Licensing Authority added for every premises (from your council enquiry records).</w:t>
      </w:r>
    </w:p>
    <w:p>
      <w:pPr>
        <w:spacing w:after="60" w:before="60"/>
        <w:ind w:left="480" w:hanging="480"/>
      </w:pPr>
      <w:r>
        <w:rPr>
          <w:rFonts w:ascii="Arial" w:cs="Arial" w:eastAsia="Arial" w:hAnsi="Arial"/>
          <w:b/>
          <w:bCs/>
          <w:color w:val="1F5C99"/>
          <w:sz w:val="18"/>
          <w:szCs w:val="18"/>
        </w:rPr>
        <w:t xml:space="preserve">3.  </w:t>
      </w:r>
      <w:r>
        <w:rPr>
          <w:rFonts w:ascii="Arial" w:cs="Arial" w:eastAsia="Arial" w:hAnsi="Arial"/>
          <w:b w:val="false"/>
          <w:bCs w:val="false"/>
          <w:color w:val="333333"/>
          <w:sz w:val="18"/>
          <w:szCs w:val="18"/>
        </w:rPr>
        <w:t xml:space="preserve">Confirmation of which portal users (clients) you want active on the system — Alison, you mentioned this was still being decided.</w:t>
      </w:r>
    </w:p>
    <w:p>
      <w:pPr>
        <w:spacing w:after="0" w:before="80"/>
      </w:pPr>
      <w:r>
        <w:t xml:space="preserve"/>
      </w:r>
    </w:p>
    <w:p>
      <w:pPr>
        <w:spacing w:after="80" w:before="220"/>
      </w:pPr>
      <w:r>
        <w:rPr>
          <w:rFonts w:ascii="Arial" w:cs="Arial" w:eastAsia="Arial" w:hAnsi="Arial"/>
          <w:b/>
          <w:bCs/>
          <w:color w:val="1F5C99"/>
          <w:sz w:val="22"/>
          <w:szCs w:val="22"/>
        </w:rPr>
        <w:t xml:space="preserve">🟡  Important — Needed before go-live:</w:t>
      </w:r>
    </w:p>
    <w:p>
      <w:pPr>
        <w:spacing w:after="60" w:before="60"/>
        <w:ind w:left="480" w:hanging="480"/>
      </w:pPr>
      <w:r>
        <w:rPr>
          <w:rFonts w:ascii="Arial" w:cs="Arial" w:eastAsia="Arial" w:hAnsi="Arial"/>
          <w:b/>
          <w:bCs/>
          <w:color w:val="1F5C99"/>
          <w:sz w:val="18"/>
          <w:szCs w:val="18"/>
        </w:rPr>
        <w:t xml:space="preserve">4.  </w:t>
      </w:r>
      <w:r>
        <w:rPr>
          <w:rFonts w:ascii="Arial" w:cs="Arial" w:eastAsia="Arial" w:hAnsi="Arial"/>
          <w:b w:val="false"/>
          <w:bCs w:val="false"/>
          <w:color w:val="333333"/>
          <w:sz w:val="18"/>
          <w:szCs w:val="18"/>
        </w:rPr>
        <w:t xml:space="preserve">Let us know if there are any investigators in your full spreadsheet who are NOT already in our template (see list in Section 5 above). If so, please provide their contact details.</w:t>
      </w:r>
    </w:p>
    <w:p>
      <w:pPr>
        <w:spacing w:after="60" w:before="60"/>
        <w:ind w:left="480" w:hanging="480"/>
      </w:pPr>
      <w:r>
        <w:rPr>
          <w:rFonts w:ascii="Arial" w:cs="Arial" w:eastAsia="Arial" w:hAnsi="Arial"/>
          <w:b/>
          <w:bCs/>
          <w:color w:val="1F5C99"/>
          <w:sz w:val="18"/>
          <w:szCs w:val="18"/>
        </w:rPr>
        <w:t xml:space="preserve">5.  </w:t>
      </w:r>
      <w:r>
        <w:rPr>
          <w:rFonts w:ascii="Arial" w:cs="Arial" w:eastAsia="Arial" w:hAnsi="Arial"/>
          <w:b w:val="false"/>
          <w:bCs w:val="false"/>
          <w:color w:val="333333"/>
          <w:sz w:val="18"/>
          <w:szCs w:val="18"/>
        </w:rPr>
        <w:t xml:space="preserve">A list of any client contacts (Instructing Clients) not already in our Clients.xlsx who will need portal access — including their email addresses.</w:t>
      </w:r>
    </w:p>
    <w:p>
      <w:pPr>
        <w:spacing w:after="60" w:before="60"/>
        <w:ind w:left="480" w:hanging="480"/>
      </w:pPr>
      <w:r>
        <w:rPr>
          <w:rFonts w:ascii="Arial" w:cs="Arial" w:eastAsia="Arial" w:hAnsi="Arial"/>
          <w:b/>
          <w:bCs/>
          <w:color w:val="1F5C99"/>
          <w:sz w:val="18"/>
          <w:szCs w:val="18"/>
        </w:rPr>
        <w:t xml:space="preserve">6.  </w:t>
      </w:r>
      <w:r>
        <w:rPr>
          <w:rFonts w:ascii="Arial" w:cs="Arial" w:eastAsia="Arial" w:hAnsi="Arial"/>
          <w:b w:val="false"/>
          <w:bCs w:val="false"/>
          <w:color w:val="333333"/>
          <w:sz w:val="18"/>
          <w:szCs w:val="18"/>
        </w:rPr>
        <w:t xml:space="preserve">Please also provide a simple two-column list of: Premises Name → Investigator Name, for all instructions that already have an investigator assigned. We will use this to link them after the import.</w:t>
      </w:r>
    </w:p>
    <w:p>
      <w:pPr>
        <w:spacing w:after="0" w:before="80"/>
      </w:pPr>
      <w:r>
        <w:t xml:space="preserve"/>
      </w:r>
    </w:p>
    <w:p>
      <w:pPr>
        <w:spacing w:after="80" w:before="220"/>
      </w:pPr>
      <w:r>
        <w:rPr>
          <w:rFonts w:ascii="Arial" w:cs="Arial" w:eastAsia="Arial" w:hAnsi="Arial"/>
          <w:b/>
          <w:bCs/>
          <w:color w:val="1F5C99"/>
          <w:sz w:val="22"/>
          <w:szCs w:val="22"/>
        </w:rPr>
        <w:t xml:space="preserve">🟢  When you send the completed source spreadsheet:</w:t>
      </w:r>
    </w:p>
    <w:p>
      <w:pPr>
        <w:spacing w:after="60" w:before="60"/>
        <w:ind w:left="480" w:hanging="480"/>
      </w:pPr>
      <w:r>
        <w:rPr>
          <w:rFonts w:ascii="Arial" w:cs="Arial" w:eastAsia="Arial" w:hAnsi="Arial"/>
          <w:b/>
          <w:bCs/>
          <w:color w:val="1F5C99"/>
          <w:sz w:val="18"/>
          <w:szCs w:val="18"/>
        </w:rPr>
        <w:t xml:space="preserve">7.  </w:t>
      </w:r>
      <w:r>
        <w:rPr>
          <w:rFonts w:ascii="Arial" w:cs="Arial" w:eastAsia="Arial" w:hAnsi="Arial"/>
          <w:b w:val="false"/>
          <w:bCs w:val="false"/>
          <w:color w:val="333333"/>
          <w:sz w:val="18"/>
          <w:szCs w:val="18"/>
        </w:rPr>
        <w:t xml:space="preserve">Please ensure all rows are colour-coded consistently (Orange = On Hold, White = Unallocated, Yellow = Ready for Allocation) across the full file, not just the extract.</w:t>
      </w:r>
    </w:p>
    <w:p>
      <w:pPr>
        <w:spacing w:after="60" w:before="60"/>
        <w:ind w:left="480" w:hanging="480"/>
      </w:pPr>
      <w:r>
        <w:rPr>
          <w:rFonts w:ascii="Arial" w:cs="Arial" w:eastAsia="Arial" w:hAnsi="Arial"/>
          <w:b/>
          <w:bCs/>
          <w:color w:val="1F5C99"/>
          <w:sz w:val="18"/>
          <w:szCs w:val="18"/>
        </w:rPr>
        <w:t xml:space="preserve">8.  </w:t>
      </w:r>
      <w:r>
        <w:rPr>
          <w:rFonts w:ascii="Arial" w:cs="Arial" w:eastAsia="Arial" w:hAnsi="Arial"/>
          <w:b w:val="false"/>
          <w:bCs w:val="false"/>
          <w:color w:val="333333"/>
          <w:sz w:val="18"/>
          <w:szCs w:val="18"/>
        </w:rPr>
        <w:t xml:space="preserve">Dates should ideally be in DD/MM/YYYY format — if Excel shows them differently, do not worry, we can handle the conversion.</w:t>
      </w:r>
    </w:p>
    <w:p>
      <w:pPr>
        <w:spacing w:after="60" w:before="60"/>
        <w:ind w:left="480" w:hanging="480"/>
      </w:pPr>
      <w:r>
        <w:rPr>
          <w:rFonts w:ascii="Arial" w:cs="Arial" w:eastAsia="Arial" w:hAnsi="Arial"/>
          <w:b/>
          <w:bCs/>
          <w:color w:val="1F5C99"/>
          <w:sz w:val="18"/>
          <w:szCs w:val="18"/>
        </w:rPr>
        <w:t xml:space="preserve">9.  </w:t>
      </w:r>
      <w:r>
        <w:rPr>
          <w:rFonts w:ascii="Arial" w:cs="Arial" w:eastAsia="Arial" w:hAnsi="Arial"/>
          <w:b w:val="false"/>
          <w:bCs w:val="false"/>
          <w:color w:val="333333"/>
          <w:sz w:val="18"/>
          <w:szCs w:val="18"/>
        </w:rPr>
        <w:t xml:space="preserve">Please do not add or remove any column headers — just fill in the data rows.</w:t>
      </w:r>
    </w:p>
    <w:p>
      <w:pPr>
        <w:spacing w:after="0" w:before="120"/>
      </w:pPr>
      <w:r>
        <w:t xml:space="preserve"/>
      </w:r>
    </w:p>
    <w:p>
      <w:pPr>
        <w:spacing w:after="120" w:before="360"/>
      </w:pPr>
      <w:r>
        <w:rPr>
          <w:rFonts w:ascii="Arial" w:cs="Arial" w:eastAsia="Arial" w:hAnsi="Arial"/>
          <w:b/>
          <w:bCs/>
          <w:color w:val="1F5C99"/>
          <w:sz w:val="28"/>
          <w:szCs w:val="28"/>
        </w:rPr>
        <w:t xml:space="preserve">10. </w:t>
      </w:r>
      <w:r>
        <w:rPr>
          <w:rFonts w:ascii="Arial" w:cs="Arial" w:eastAsia="Arial" w:hAnsi="Arial"/>
          <w:b/>
          <w:bCs/>
          <w:color w:val="333333"/>
          <w:sz w:val="28"/>
          <w:szCs w:val="28"/>
        </w:rPr>
        <w:t xml:space="preserve">One Important Note on Map Coordinates</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You mentioned a concern about how the map location will be validated when the data is uploaded. Here is how it works:</w:t>
      </w:r>
    </w:p>
    <w:p>
      <w:pPr>
        <w:spacing w:after="0" w:before="80"/>
      </w:pPr>
      <w:r>
        <w:t xml:space="preserve"/>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When we import the premises records, the CRM system places each premises on the map using the postcode. This gives an approximate starting position.</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After import, you or John will need to open each premises record in the CRM and check that the map pin is sitting in the right location on the street map.</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If the pin is not quite right, you simply drag and drop it to the correct spot — just as you saw during the training sessions. The system saves the exact latitude and longitude from wherever you place the pin.</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This step cannot be done in bulk — it must be done one premises at a time. Given you mentioned the number may be fewer than the original 350 estimate, this is manageable.</w:t>
      </w:r>
    </w:p>
    <w:p>
      <w:pPr>
        <w:spacing w:after="50" w:before="50"/>
        <w:ind w:left="480" w:hanging="360"/>
      </w:pPr>
      <w:r>
        <w:rPr>
          <w:rFonts w:ascii="Arial" w:cs="Arial" w:eastAsia="Arial" w:hAnsi="Arial"/>
          <w:color w:val="1F5C99"/>
          <w:sz w:val="18"/>
          <w:szCs w:val="18"/>
        </w:rPr>
        <w:t xml:space="preserve">•  </w:t>
      </w:r>
      <w:r>
        <w:rPr>
          <w:rFonts w:ascii="Arial" w:cs="Arial" w:eastAsia="Arial" w:hAnsi="Arial"/>
          <w:color w:val="333333"/>
          <w:sz w:val="18"/>
          <w:szCs w:val="18"/>
        </w:rPr>
        <w:t xml:space="preserve">We will set aside time during the post-import verification phase to walk you through this if needed.</w:t>
      </w:r>
    </w:p>
    <w:p>
      <w:pPr>
        <w:spacing w:after="0" w:before="120"/>
      </w:pPr>
      <w:r>
        <w:t xml:space="preserve"/>
      </w:r>
    </w:p>
    <w:p>
      <w:pPr>
        <w:spacing w:after="120" w:before="360"/>
      </w:pPr>
      <w:r>
        <w:rPr>
          <w:rFonts w:ascii="Arial" w:cs="Arial" w:eastAsia="Arial" w:hAnsi="Arial"/>
          <w:b/>
          <w:bCs/>
          <w:color w:val="1F5C99"/>
          <w:sz w:val="28"/>
          <w:szCs w:val="28"/>
        </w:rPr>
        <w:t xml:space="preserve">11. </w:t>
      </w:r>
      <w:r>
        <w:rPr>
          <w:rFonts w:ascii="Arial" w:cs="Arial" w:eastAsia="Arial" w:hAnsi="Arial"/>
          <w:b/>
          <w:bCs/>
          <w:color w:val="333333"/>
          <w:sz w:val="28"/>
          <w:szCs w:val="28"/>
        </w:rPr>
        <w:t xml:space="preserve">Regarding Your Previously Entered Data</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88E3C" w:sz="2"/>
              <w:left w:val="single" w:color="388E3C" w:sz="16"/>
              <w:bottom w:val="single" w:color="388E3C" w:sz="2"/>
              <w:right w:val="single" w:color="388E3C" w:sz="2"/>
            </w:tcBorders>
            <w:shd w:fill="E8F5E9" w:val="clear"/>
            <w:tcMar>
              <w:top w:type="dxa" w:w="120"/>
              <w:left w:type="dxa" w:w="200"/>
              <w:bottom w:type="dxa" w:w="120"/>
              <w:right w:type="dxa" w:w="160"/>
            </w:tcMar>
          </w:tcPr>
          <w:p>
            <w:pPr>
              <w:spacing w:after="40" w:before="40"/>
            </w:pPr>
            <w:r>
              <w:rPr>
                <w:rFonts w:ascii="Arial" w:cs="Arial" w:eastAsia="Arial" w:hAnsi="Arial"/>
                <w:b w:val="false"/>
                <w:bCs w:val="false"/>
                <w:color w:val="1A4A1F"/>
                <w:sz w:val="17"/>
                <w:szCs w:val="17"/>
              </w:rPr>
              <w:t xml:space="preserve">✅  Confirmed: The data you had previously entered in the Client Company, Client, and Investigators spreadsheets is intact.</w:t>
            </w:r>
          </w:p>
          <w:p>
            <w:pPr>
              <w:spacing w:after="40" w:before="40"/>
            </w:pPr>
            <w:r>
              <w:rPr>
                <w:rFonts w:ascii="Arial" w:cs="Arial" w:eastAsia="Arial" w:hAnsi="Arial"/>
                <w:b w:val="false"/>
                <w:bCs w:val="false"/>
                <w:color w:val="1A4A1F"/>
                <w:sz w:val="17"/>
                <w:szCs w:val="17"/>
              </w:rPr>
              <w:t xml:space="preserve">We have that data and will carry it forward into the import files. You do not need to re-enter it.</w:t>
            </w:r>
          </w:p>
          <w:p>
            <w:pPr>
              <w:spacing w:after="40" w:before="40"/>
            </w:pPr>
            <w:r>
              <w:rPr>
                <w:rFonts w:ascii="Arial" w:cs="Arial" w:eastAsia="Arial" w:hAnsi="Arial"/>
                <w:b w:val="false"/>
                <w:bCs w:val="false"/>
                <w:color w:val="1A4A1F"/>
                <w:sz w:val="17"/>
                <w:szCs w:val="17"/>
              </w:rPr>
              <w:t xml:space="preserve">Once you send us the completed source spreadsheet with the missing address information filled in, we will do the heavy lifting of mapping everything across.</w:t>
            </w:r>
          </w:p>
        </w:tc>
      </w:tr>
    </w:tbl>
    <w:p>
      <w:pPr>
        <w:spacing w:after="0" w:before="120"/>
      </w:pPr>
      <w:r>
        <w:t xml:space="preserve"/>
      </w:r>
    </w:p>
    <w:p>
      <w:pPr>
        <w:pBdr>
          <w:bottom w:val="single" w:color="1F5C99" w:sz="6" w:space="1"/>
        </w:pBdr>
        <w:spacing w:after="160" w:before="160"/>
      </w:pPr>
      <w:r>
        <w:t xml:space="preserve"/>
      </w:r>
    </w:p>
    <w:p>
      <w:pPr>
        <w:spacing w:after="0" w:before="80"/>
      </w:pPr>
      <w:r>
        <w:t xml:space="preserve"/>
      </w:r>
    </w:p>
    <w:p>
      <w:pPr>
        <w:spacing w:after="80" w:before="80"/>
        <w:jc w:val="left"/>
      </w:pPr>
      <w:r>
        <w:rPr>
          <w:rFonts w:ascii="Arial" w:cs="Arial" w:eastAsia="Arial" w:hAnsi="Arial"/>
          <w:b w:val="false"/>
          <w:bCs w:val="false"/>
          <w:color w:val="333333"/>
          <w:sz w:val="18"/>
          <w:szCs w:val="18"/>
        </w:rPr>
        <w:t xml:space="preserve">I hope this gives a very clear picture of exactly what needs to happen at each step. I know it is a lot to take in, but the most important thing to focus on right now is simply getting the street addresses and licensing authorities added to your source spreadsheet — everything else we can handle from our end once we have that.</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Please do not hesitate to get in touch if anything in the above is unclear or if you would like a quick call to walk through any section together. We want to get this live as quickly as possible too.</w:t>
      </w:r>
    </w:p>
    <w:p>
      <w:pPr>
        <w:spacing w:after="0" w:before="60"/>
      </w:pPr>
      <w:r>
        <w:t xml:space="preserve"/>
      </w:r>
    </w:p>
    <w:p>
      <w:pPr>
        <w:spacing w:after="80" w:before="80"/>
        <w:jc w:val="left"/>
      </w:pPr>
      <w:r>
        <w:rPr>
          <w:rFonts w:ascii="Arial" w:cs="Arial" w:eastAsia="Arial" w:hAnsi="Arial"/>
          <w:b w:val="false"/>
          <w:bCs w:val="false"/>
          <w:color w:val="333333"/>
          <w:sz w:val="18"/>
          <w:szCs w:val="18"/>
        </w:rPr>
        <w:t xml:space="preserve">Kind regards,</w:t>
      </w:r>
    </w:p>
    <w:p>
      <w:pPr>
        <w:spacing w:after="0" w:before="40"/>
      </w:pPr>
      <w:r>
        <w:t xml:space="preserve"/>
      </w:r>
    </w:p>
    <w:p>
      <w:pPr>
        <w:spacing w:after="80" w:before="80"/>
        <w:jc w:val="left"/>
      </w:pPr>
      <w:r>
        <w:rPr>
          <w:rFonts w:ascii="Arial" w:cs="Arial" w:eastAsia="Arial" w:hAnsi="Arial"/>
          <w:b/>
          <w:bCs/>
          <w:color w:val="333333"/>
          <w:sz w:val="18"/>
          <w:szCs w:val="18"/>
        </w:rPr>
        <w:t xml:space="preserve">Sam</w:t>
      </w:r>
    </w:p>
    <w:p>
      <w:pPr>
        <w:spacing w:after="80" w:before="80"/>
        <w:jc w:val="left"/>
      </w:pPr>
      <w:r>
        <w:rPr>
          <w:rFonts w:ascii="Arial" w:cs="Arial" w:eastAsia="Arial" w:hAnsi="Arial"/>
          <w:b w:val="false"/>
          <w:bCs w:val="false"/>
          <w:color w:val="333333"/>
          <w:sz w:val="18"/>
          <w:szCs w:val="18"/>
        </w:rPr>
        <w:t xml:space="preserve">A2Z Cloud — Zoho Development Team</w:t>
      </w:r>
    </w:p>
    <w:p>
      <w:pPr>
        <w:spacing w:after="80" w:before="80"/>
        <w:jc w:val="left"/>
      </w:pPr>
      <w:r>
        <w:rPr>
          <w:rFonts w:ascii="Arial" w:cs="Arial" w:eastAsia="Arial" w:hAnsi="Arial"/>
          <w:b w:val="false"/>
          <w:bCs w:val="false"/>
          <w:color w:val="333333"/>
          <w:sz w:val="18"/>
          <w:szCs w:val="18"/>
        </w:rPr>
        <w:t xml:space="preserve">Project #4593 — ID Inquiries Ltd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tabs>
        <w:tab w:val="right" w:pos="10080"/>
      </w:tabs>
    </w:pPr>
    <w:r>
      <w:rPr>
        <w:rFonts w:ascii="Arial" w:cs="Arial" w:eastAsia="Arial" w:hAnsi="Arial"/>
        <w:i/>
        <w:iCs/>
        <w:color w:val="888888"/>
        <w:sz w:val="16"/>
        <w:szCs w:val="16"/>
      </w:rPr>
      <w:t xml:space="preserve">A2Z Cloud  |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tabs>
        <w:tab w:val="right" w:pos="10080"/>
      </w:tabs>
    </w:pPr>
    <w:r>
      <w:rPr>
        <w:rFonts w:ascii="Arial" w:cs="Arial" w:eastAsia="Arial" w:hAnsi="Arial"/>
        <w:b/>
        <w:bCs/>
        <w:color w:val="1F5C99"/>
        <w:sz w:val="17"/>
        <w:szCs w:val="17"/>
      </w:rPr>
      <w:t xml:space="preserve">ID Inquiries — CRM Data Migration: Email to Client</w:t>
    </w:r>
    <w:r>
      <w:rPr>
        <w:rFonts w:ascii="Arial" w:cs="Arial" w:eastAsia="Arial" w:hAnsi="Arial"/>
        <w:i/>
        <w:iCs/>
        <w:color w:val="888888"/>
        <w:sz w:val="16"/>
        <w:szCs w:val="16"/>
      </w:rPr>
      <w:t xml:space="preserve">	Project #4593  |  A2Z Cloud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2026-04-24T04:02:30.280Z</dcterms:created>
  <dcterms:modified xsi:type="dcterms:W3CDTF">2026-04-24T04:02:30.280Z</dcterms:modified>
</cp:coreProperties>
</file>

<file path=docProps/custom.xml><?xml version="1.0" encoding="utf-8"?>
<Properties xmlns="http://schemas.openxmlformats.org/officeDocument/2006/custom-properties" xmlns:vt="http://schemas.openxmlformats.org/officeDocument/2006/docPropsVTypes"/>
</file>