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1B46A36">
      <w:bookmarkStart w:name="_GoBack" w:id="0"/>
      <w:bookmarkEnd w:id="0"/>
      <w:r w:rsidR="6EBC4627">
        <w:rPr/>
        <w:t>pip install pymysql</w:t>
      </w:r>
    </w:p>
    <w:p w:rsidR="6EBC4627" w:rsidP="6EBC4627" w:rsidRDefault="6EBC4627" w14:paraId="1AAC1E2A" w14:textId="050CCF7B">
      <w:pPr>
        <w:pStyle w:val="Normal"/>
      </w:pPr>
      <w:r w:rsidR="6EBC4627">
        <w:rPr/>
        <w:t>pip install imageio-ffmpeg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C6E97C"/>
    <w:rsid w:val="59C6E97C"/>
    <w:rsid w:val="6EBC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6E97C"/>
  <w15:chartTrackingRefBased/>
  <w15:docId w15:val="{de57fd67-06b1-4f09-90ca-ce221031c8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2021-05-28T12:11:52.7028277Z</dcterms:created>
  <dcterms:modified xsi:type="dcterms:W3CDTF">2021-05-28T12:12:55.9655431Z</dcterms:modified>
  <dc:creator>Manasvi Sharma</dc:creator>
  <lastModifiedBy>Manasvi Sharma</lastModifiedBy>
</coreProperties>
</file>