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FF9D7" w14:textId="77777777" w:rsidR="008751D0" w:rsidRDefault="008751D0" w:rsidP="008751D0">
      <w:pPr>
        <w:tabs>
          <w:tab w:val="left" w:pos="1875"/>
          <w:tab w:val="center" w:pos="4680"/>
        </w:tabs>
        <w:jc w:val="center"/>
      </w:pPr>
      <w:r>
        <w:rPr>
          <w:noProof/>
        </w:rPr>
        <w:drawing>
          <wp:inline distT="0" distB="0" distL="0" distR="0" wp14:anchorId="2922498E" wp14:editId="236CA0BC">
            <wp:extent cx="1200246"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5160" cy="1009958"/>
                    </a:xfrm>
                    <a:prstGeom prst="rect">
                      <a:avLst/>
                    </a:prstGeom>
                    <a:noFill/>
                    <a:ln>
                      <a:noFill/>
                    </a:ln>
                  </pic:spPr>
                </pic:pic>
              </a:graphicData>
            </a:graphic>
          </wp:inline>
        </w:drawing>
      </w:r>
    </w:p>
    <w:p w14:paraId="41005BA3" w14:textId="77777777" w:rsidR="008751D0" w:rsidRDefault="008751D0" w:rsidP="008751D0">
      <w:pPr>
        <w:tabs>
          <w:tab w:val="left" w:pos="1875"/>
          <w:tab w:val="center" w:pos="4680"/>
        </w:tabs>
        <w:jc w:val="center"/>
      </w:pPr>
      <w:r>
        <w:t>AHMEDNAGAR JILHA MARATHA VIDYA PRASARAK SAMAJ,</w:t>
      </w:r>
    </w:p>
    <w:p w14:paraId="45C84E56" w14:textId="75ACA457" w:rsidR="008751D0" w:rsidRPr="008751D0" w:rsidRDefault="00806EF6" w:rsidP="008751D0">
      <w:pPr>
        <w:jc w:val="center"/>
        <w:rPr>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751D0">
        <w:rPr>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ARTS, COMMERCE &amp; SCIENCE COLLEGE AHMEDNAGAR</w:t>
      </w:r>
    </w:p>
    <w:p w14:paraId="30721614" w14:textId="77777777" w:rsidR="008751D0" w:rsidRPr="00DA4C77" w:rsidRDefault="008751D0" w:rsidP="008751D0">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C7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Statistics </w:t>
      </w:r>
      <w:r w:rsidRPr="00DA4C77">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(2020-21)</w:t>
      </w:r>
    </w:p>
    <w:p w14:paraId="23C5D921" w14:textId="77777777" w:rsidR="008751D0" w:rsidRPr="00DA4C77" w:rsidRDefault="008751D0" w:rsidP="008751D0">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On </w:t>
      </w:r>
    </w:p>
    <w:p w14:paraId="13DCD48C" w14:textId="35BB9A46" w:rsidR="008751D0" w:rsidRPr="006273A0" w:rsidRDefault="008751D0" w:rsidP="008751D0">
      <w:pPr>
        <w:jc w:val="center"/>
        <w:rPr>
          <w:b/>
          <w:color w:val="00B050"/>
          <w:sz w:val="48"/>
          <w:szCs w:val="4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273A0">
        <w:rPr>
          <w:b/>
          <w:iCs/>
          <w:color w:val="70AD47"/>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 xml:space="preserve">STATISTICAL ANALYSIS OF </w:t>
      </w:r>
      <w:r w:rsidR="006273A0" w:rsidRPr="006273A0">
        <w:rPr>
          <w:b/>
          <w:iCs/>
          <w:color w:val="70AD47"/>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bevel/>
          </w14:textOutline>
          <w14:textFill>
            <w14:gradFill>
              <w14:gsLst>
                <w14:gs w14:pos="0">
                  <w14:srgbClr w14:val="1F3864"/>
                </w14:gs>
                <w14:gs w14:pos="50000">
                  <w14:srgbClr w14:val="4472C4"/>
                </w14:gs>
                <w14:gs w14:pos="100000">
                  <w14:srgbClr w14:val="8EAADB"/>
                </w14:gs>
              </w14:gsLst>
              <w14:lin w14:ang="5400000" w14:scaled="0"/>
            </w14:gradFill>
          </w14:textFill>
        </w:rPr>
        <w:t>MATERNAL MORTALITY RATE</w:t>
      </w:r>
    </w:p>
    <w:p w14:paraId="218B8B20" w14:textId="3E87E271" w:rsidR="008751D0" w:rsidRPr="00DA4C77" w:rsidRDefault="008751D0" w:rsidP="008751D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B05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By,</w:t>
      </w:r>
    </w:p>
    <w:p w14:paraId="46642266" w14:textId="5E560E37" w:rsidR="008751D0" w:rsidRDefault="008751D0" w:rsidP="008751D0">
      <w:pPr>
        <w:ind w:left="1440"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4C7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1)Anap Pranit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1546D0E" w14:textId="3A061352" w:rsidR="008751D0" w:rsidRDefault="008751D0" w:rsidP="008751D0">
      <w:pPr>
        <w:ind w:left="720"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4C7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2)Kokane Shrikant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164FC9B" w14:textId="5FABE804" w:rsidR="008751D0" w:rsidRDefault="008751D0" w:rsidP="008751D0">
      <w:pPr>
        <w:ind w:left="720"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4C7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Zend Pushkar</w:t>
      </w:r>
    </w:p>
    <w:p w14:paraId="5A8B7005" w14:textId="77777777" w:rsidR="008751D0" w:rsidRDefault="008751D0" w:rsidP="008751D0">
      <w:pPr>
        <w:ind w:left="720" w:firstLine="7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6E3494" w14:textId="77777777" w:rsidR="008751D0" w:rsidRDefault="008751D0" w:rsidP="008751D0">
      <w:pPr>
        <w:ind w:left="720" w:firstLine="7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55FEE4" w14:textId="4CFA3FAF" w:rsidR="008751D0" w:rsidRDefault="008751D0" w:rsidP="008751D0">
      <w:pPr>
        <w:ind w:left="720" w:firstLine="7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1D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Guided by</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3B7FB5" w14:textId="2C424BF7" w:rsidR="008751D0" w:rsidRDefault="008751D0" w:rsidP="008751D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M.S. Kasture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Prof.A.B.Bhasme</w:t>
      </w:r>
    </w:p>
    <w:p w14:paraId="779EFB79" w14:textId="31511125" w:rsidR="008751D0" w:rsidRDefault="008751D0" w:rsidP="008751D0">
      <w:pPr>
        <w:tabs>
          <w:tab w:val="left" w:pos="5979"/>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Of Department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Assistant</w:t>
      </w:r>
      <w:r w:rsidR="001D333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282E6063" w14:textId="163483BF" w:rsidR="00F452EC" w:rsidRDefault="00F452EC" w:rsidP="008751D0">
      <w:pPr>
        <w:tabs>
          <w:tab w:val="left" w:pos="5979"/>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EEF54" w14:textId="0D206B85" w:rsidR="00F452EC" w:rsidRDefault="00F452EC" w:rsidP="008751D0">
      <w:pPr>
        <w:tabs>
          <w:tab w:val="left" w:pos="5979"/>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4F528" w14:textId="77777777" w:rsidR="00290EFC" w:rsidRDefault="00290EFC" w:rsidP="00290EFC">
      <w:pPr>
        <w:rPr>
          <w:b/>
          <w:iCs/>
          <w:color w:val="FF0000"/>
          <w:sz w:val="36"/>
          <w:szCs w:val="36"/>
        </w:rPr>
      </w:pPr>
    </w:p>
    <w:p w14:paraId="5BCDCC55" w14:textId="0D988F1B" w:rsidR="00290EFC" w:rsidRPr="001D3332" w:rsidRDefault="00290EFC" w:rsidP="00290EFC">
      <w:pPr>
        <w:tabs>
          <w:tab w:val="left" w:pos="5979"/>
        </w:tabs>
        <w:jc w:val="center"/>
        <w:rPr>
          <w:rFonts w:ascii="Elephant" w:hAnsi="Elephant"/>
          <w:i/>
          <w:iCs/>
          <w:sz w:val="48"/>
          <w:szCs w:val="48"/>
          <w:u w:val="single"/>
          <w:lang w:val="en-US"/>
        </w:rPr>
      </w:pPr>
      <w:r w:rsidRPr="001D3332">
        <w:rPr>
          <w:rFonts w:ascii="Elephant" w:hAnsi="Elephant"/>
          <w:i/>
          <w:iCs/>
          <w:sz w:val="48"/>
          <w:szCs w:val="48"/>
          <w:u w:val="single"/>
          <w:lang w:val="en-US"/>
        </w:rPr>
        <w:t>INDEX</w:t>
      </w:r>
    </w:p>
    <w:p w14:paraId="30B6A4E0" w14:textId="77777777" w:rsidR="001D3332" w:rsidRPr="001D3332" w:rsidRDefault="001D3332" w:rsidP="00290EFC">
      <w:pPr>
        <w:tabs>
          <w:tab w:val="left" w:pos="5979"/>
        </w:tabs>
        <w:jc w:val="center"/>
        <w:rPr>
          <w:rFonts w:ascii="Elephant" w:hAnsi="Elephant"/>
          <w:i/>
          <w:iCs/>
          <w:sz w:val="32"/>
          <w:szCs w:val="32"/>
          <w:lang w:val="en-US"/>
        </w:rPr>
      </w:pP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0"/>
        <w:gridCol w:w="4956"/>
        <w:gridCol w:w="1600"/>
      </w:tblGrid>
      <w:tr w:rsidR="00290EFC" w:rsidRPr="001D3332" w14:paraId="27E5A798" w14:textId="77777777" w:rsidTr="00623C40">
        <w:trPr>
          <w:trHeight w:val="300"/>
          <w:jc w:val="center"/>
        </w:trPr>
        <w:tc>
          <w:tcPr>
            <w:tcW w:w="1540" w:type="dxa"/>
            <w:shd w:val="clear" w:color="auto" w:fill="auto"/>
            <w:noWrap/>
            <w:tcMar>
              <w:top w:w="15" w:type="dxa"/>
              <w:left w:w="15" w:type="dxa"/>
              <w:bottom w:w="0" w:type="dxa"/>
              <w:right w:w="15" w:type="dxa"/>
            </w:tcMar>
            <w:vAlign w:val="center"/>
            <w:hideMark/>
          </w:tcPr>
          <w:p w14:paraId="0124B9B1" w14:textId="77777777" w:rsidR="00290EFC" w:rsidRPr="001D3332" w:rsidRDefault="00290EFC" w:rsidP="00623C40">
            <w:pPr>
              <w:jc w:val="center"/>
              <w:rPr>
                <w:rFonts w:ascii="Calibri" w:hAnsi="Calibri" w:cs="Calibri"/>
                <w:b/>
                <w:bCs/>
                <w:color w:val="000000"/>
              </w:rPr>
            </w:pPr>
            <w:r w:rsidRPr="001D3332">
              <w:rPr>
                <w:rFonts w:ascii="Calibri" w:hAnsi="Calibri" w:cs="Calibri"/>
                <w:b/>
                <w:bCs/>
                <w:color w:val="000000"/>
              </w:rPr>
              <w:t>SR. NO.</w:t>
            </w:r>
          </w:p>
        </w:tc>
        <w:tc>
          <w:tcPr>
            <w:tcW w:w="3220" w:type="dxa"/>
            <w:shd w:val="clear" w:color="auto" w:fill="auto"/>
            <w:noWrap/>
            <w:tcMar>
              <w:top w:w="15" w:type="dxa"/>
              <w:left w:w="15" w:type="dxa"/>
              <w:bottom w:w="0" w:type="dxa"/>
              <w:right w:w="15" w:type="dxa"/>
            </w:tcMar>
            <w:vAlign w:val="center"/>
            <w:hideMark/>
          </w:tcPr>
          <w:p w14:paraId="78F4627C" w14:textId="77777777" w:rsidR="00290EFC" w:rsidRPr="001D3332" w:rsidRDefault="00290EFC" w:rsidP="00623C40">
            <w:pPr>
              <w:jc w:val="center"/>
              <w:rPr>
                <w:rFonts w:ascii="Calibri" w:hAnsi="Calibri" w:cs="Calibri"/>
                <w:b/>
                <w:bCs/>
                <w:color w:val="000000"/>
              </w:rPr>
            </w:pPr>
            <w:r w:rsidRPr="001D3332">
              <w:rPr>
                <w:rFonts w:ascii="Calibri" w:hAnsi="Calibri" w:cs="Calibri"/>
                <w:b/>
                <w:bCs/>
                <w:color w:val="000000"/>
              </w:rPr>
              <w:t>TITLE</w:t>
            </w:r>
          </w:p>
        </w:tc>
        <w:tc>
          <w:tcPr>
            <w:tcW w:w="1600" w:type="dxa"/>
            <w:shd w:val="clear" w:color="auto" w:fill="auto"/>
            <w:noWrap/>
            <w:tcMar>
              <w:top w:w="15" w:type="dxa"/>
              <w:left w:w="15" w:type="dxa"/>
              <w:bottom w:w="0" w:type="dxa"/>
              <w:right w:w="15" w:type="dxa"/>
            </w:tcMar>
            <w:vAlign w:val="center"/>
            <w:hideMark/>
          </w:tcPr>
          <w:p w14:paraId="52732F2D" w14:textId="77777777" w:rsidR="00290EFC" w:rsidRPr="001D3332" w:rsidRDefault="00290EFC" w:rsidP="00824C81">
            <w:pPr>
              <w:jc w:val="center"/>
              <w:rPr>
                <w:rFonts w:ascii="Calibri" w:hAnsi="Calibri" w:cs="Calibri"/>
                <w:b/>
                <w:bCs/>
                <w:color w:val="000000"/>
              </w:rPr>
            </w:pPr>
            <w:r w:rsidRPr="001D3332">
              <w:rPr>
                <w:rFonts w:ascii="Calibri" w:hAnsi="Calibri" w:cs="Calibri"/>
                <w:b/>
                <w:bCs/>
                <w:color w:val="000000"/>
              </w:rPr>
              <w:t>PAGE NO.</w:t>
            </w:r>
          </w:p>
        </w:tc>
      </w:tr>
      <w:tr w:rsidR="00290EFC" w14:paraId="5A8CFF2C"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305B2851"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1</w:t>
            </w:r>
          </w:p>
        </w:tc>
        <w:tc>
          <w:tcPr>
            <w:tcW w:w="0" w:type="auto"/>
            <w:shd w:val="clear" w:color="auto" w:fill="auto"/>
            <w:noWrap/>
            <w:tcMar>
              <w:top w:w="15" w:type="dxa"/>
              <w:left w:w="15" w:type="dxa"/>
              <w:bottom w:w="0" w:type="dxa"/>
              <w:right w:w="15" w:type="dxa"/>
            </w:tcMar>
            <w:vAlign w:val="center"/>
            <w:hideMark/>
          </w:tcPr>
          <w:p w14:paraId="34268ACF"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ACKNOWLEDGEMENT</w:t>
            </w:r>
          </w:p>
        </w:tc>
        <w:tc>
          <w:tcPr>
            <w:tcW w:w="0" w:type="auto"/>
            <w:shd w:val="clear" w:color="auto" w:fill="auto"/>
            <w:noWrap/>
            <w:tcMar>
              <w:top w:w="15" w:type="dxa"/>
              <w:left w:w="15" w:type="dxa"/>
              <w:bottom w:w="0" w:type="dxa"/>
              <w:right w:w="15" w:type="dxa"/>
            </w:tcMar>
            <w:vAlign w:val="center"/>
            <w:hideMark/>
          </w:tcPr>
          <w:p w14:paraId="45A809CE" w14:textId="220F7507" w:rsidR="00290EFC" w:rsidRPr="001D3332" w:rsidRDefault="00290EFC" w:rsidP="00824C81">
            <w:pPr>
              <w:jc w:val="center"/>
              <w:rPr>
                <w:rFonts w:ascii="Times New Roman" w:hAnsi="Times New Roman" w:cs="Times New Roman"/>
                <w:color w:val="000000"/>
              </w:rPr>
            </w:pPr>
            <w:r w:rsidRPr="001D3332">
              <w:rPr>
                <w:rFonts w:ascii="Times New Roman" w:hAnsi="Times New Roman" w:cs="Times New Roman"/>
                <w:color w:val="000000"/>
              </w:rPr>
              <w:t>3</w:t>
            </w:r>
          </w:p>
        </w:tc>
      </w:tr>
      <w:tr w:rsidR="00290EFC" w14:paraId="1033B731"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6E2624EE"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2</w:t>
            </w:r>
          </w:p>
        </w:tc>
        <w:tc>
          <w:tcPr>
            <w:tcW w:w="0" w:type="auto"/>
            <w:shd w:val="clear" w:color="auto" w:fill="auto"/>
            <w:noWrap/>
            <w:tcMar>
              <w:top w:w="15" w:type="dxa"/>
              <w:left w:w="15" w:type="dxa"/>
              <w:bottom w:w="0" w:type="dxa"/>
              <w:right w:w="15" w:type="dxa"/>
            </w:tcMar>
            <w:vAlign w:val="center"/>
            <w:hideMark/>
          </w:tcPr>
          <w:p w14:paraId="4863B885"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INTRODUCTION</w:t>
            </w:r>
          </w:p>
        </w:tc>
        <w:tc>
          <w:tcPr>
            <w:tcW w:w="0" w:type="auto"/>
            <w:shd w:val="clear" w:color="auto" w:fill="auto"/>
            <w:noWrap/>
            <w:tcMar>
              <w:top w:w="15" w:type="dxa"/>
              <w:left w:w="15" w:type="dxa"/>
              <w:bottom w:w="0" w:type="dxa"/>
              <w:right w:w="15" w:type="dxa"/>
            </w:tcMar>
            <w:vAlign w:val="center"/>
            <w:hideMark/>
          </w:tcPr>
          <w:p w14:paraId="34AA9C1C" w14:textId="46096343" w:rsidR="00290EFC" w:rsidRPr="001D3332" w:rsidRDefault="00290EFC" w:rsidP="00824C81">
            <w:pPr>
              <w:jc w:val="center"/>
              <w:rPr>
                <w:rFonts w:ascii="Times New Roman" w:hAnsi="Times New Roman" w:cs="Times New Roman"/>
                <w:color w:val="000000"/>
              </w:rPr>
            </w:pPr>
            <w:r w:rsidRPr="001D3332">
              <w:rPr>
                <w:rFonts w:ascii="Times New Roman" w:hAnsi="Times New Roman" w:cs="Times New Roman"/>
                <w:color w:val="000000"/>
              </w:rPr>
              <w:t>4</w:t>
            </w:r>
          </w:p>
        </w:tc>
      </w:tr>
      <w:tr w:rsidR="00290EFC" w14:paraId="2A8D7D17"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2B077E30"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3</w:t>
            </w:r>
          </w:p>
        </w:tc>
        <w:tc>
          <w:tcPr>
            <w:tcW w:w="0" w:type="auto"/>
            <w:shd w:val="clear" w:color="auto" w:fill="auto"/>
            <w:noWrap/>
            <w:tcMar>
              <w:top w:w="15" w:type="dxa"/>
              <w:left w:w="15" w:type="dxa"/>
              <w:bottom w:w="0" w:type="dxa"/>
              <w:right w:w="15" w:type="dxa"/>
            </w:tcMar>
            <w:vAlign w:val="center"/>
            <w:hideMark/>
          </w:tcPr>
          <w:p w14:paraId="5980B16E" w14:textId="797AB2A6"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OBJECTIVE &amp; TERMS USED</w:t>
            </w:r>
          </w:p>
        </w:tc>
        <w:tc>
          <w:tcPr>
            <w:tcW w:w="0" w:type="auto"/>
            <w:shd w:val="clear" w:color="auto" w:fill="auto"/>
            <w:noWrap/>
            <w:tcMar>
              <w:top w:w="15" w:type="dxa"/>
              <w:left w:w="15" w:type="dxa"/>
              <w:bottom w:w="0" w:type="dxa"/>
              <w:right w:w="15" w:type="dxa"/>
            </w:tcMar>
            <w:vAlign w:val="center"/>
            <w:hideMark/>
          </w:tcPr>
          <w:p w14:paraId="3923B96E" w14:textId="732471A1" w:rsidR="00290EFC" w:rsidRPr="001D3332" w:rsidRDefault="00290EFC" w:rsidP="00824C81">
            <w:pPr>
              <w:jc w:val="center"/>
              <w:rPr>
                <w:rFonts w:ascii="Times New Roman" w:hAnsi="Times New Roman" w:cs="Times New Roman"/>
                <w:color w:val="000000"/>
              </w:rPr>
            </w:pPr>
            <w:r w:rsidRPr="001D3332">
              <w:rPr>
                <w:rFonts w:ascii="Times New Roman" w:hAnsi="Times New Roman" w:cs="Times New Roman"/>
                <w:color w:val="000000"/>
              </w:rPr>
              <w:t>6</w:t>
            </w:r>
          </w:p>
        </w:tc>
      </w:tr>
      <w:tr w:rsidR="00290EFC" w14:paraId="10D468AA" w14:textId="77777777" w:rsidTr="00623C40">
        <w:trPr>
          <w:trHeight w:val="300"/>
          <w:jc w:val="center"/>
        </w:trPr>
        <w:tc>
          <w:tcPr>
            <w:tcW w:w="0" w:type="auto"/>
            <w:shd w:val="clear" w:color="auto" w:fill="auto"/>
            <w:noWrap/>
            <w:tcMar>
              <w:top w:w="15" w:type="dxa"/>
              <w:left w:w="15" w:type="dxa"/>
              <w:bottom w:w="0" w:type="dxa"/>
              <w:right w:w="15" w:type="dxa"/>
            </w:tcMar>
            <w:vAlign w:val="center"/>
          </w:tcPr>
          <w:p w14:paraId="6F1F1C6A" w14:textId="3FBFF862"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4</w:t>
            </w:r>
          </w:p>
        </w:tc>
        <w:tc>
          <w:tcPr>
            <w:tcW w:w="0" w:type="auto"/>
            <w:shd w:val="clear" w:color="auto" w:fill="auto"/>
            <w:noWrap/>
            <w:tcMar>
              <w:top w:w="15" w:type="dxa"/>
              <w:left w:w="15" w:type="dxa"/>
              <w:bottom w:w="0" w:type="dxa"/>
              <w:right w:w="15" w:type="dxa"/>
            </w:tcMar>
            <w:vAlign w:val="center"/>
          </w:tcPr>
          <w:p w14:paraId="179209FE" w14:textId="476AD3FA" w:rsidR="00290EFC" w:rsidRPr="001D3332" w:rsidRDefault="00290EFC" w:rsidP="00824C81">
            <w:pPr>
              <w:jc w:val="center"/>
              <w:rPr>
                <w:rFonts w:ascii="Times New Roman" w:hAnsi="Times New Roman" w:cs="Times New Roman"/>
                <w:color w:val="000000"/>
              </w:rPr>
            </w:pPr>
            <w:r w:rsidRPr="001D3332">
              <w:rPr>
                <w:rFonts w:ascii="Times New Roman" w:hAnsi="Times New Roman" w:cs="Times New Roman"/>
                <w:color w:val="000000"/>
              </w:rPr>
              <w:t xml:space="preserve">CHOOSING POPULATIONS </w:t>
            </w:r>
            <w:r w:rsidR="00824C81" w:rsidRPr="001D3332">
              <w:rPr>
                <w:rFonts w:ascii="Times New Roman" w:hAnsi="Times New Roman" w:cs="Times New Roman"/>
                <w:color w:val="000000"/>
              </w:rPr>
              <w:t xml:space="preserve">&amp; DATA SOURCE    </w:t>
            </w:r>
          </w:p>
        </w:tc>
        <w:tc>
          <w:tcPr>
            <w:tcW w:w="0" w:type="auto"/>
            <w:shd w:val="clear" w:color="auto" w:fill="auto"/>
            <w:noWrap/>
            <w:tcMar>
              <w:top w:w="15" w:type="dxa"/>
              <w:left w:w="15" w:type="dxa"/>
              <w:bottom w:w="0" w:type="dxa"/>
              <w:right w:w="15" w:type="dxa"/>
            </w:tcMar>
            <w:vAlign w:val="center"/>
          </w:tcPr>
          <w:p w14:paraId="589615EF" w14:textId="26A4D30D" w:rsidR="00290EFC" w:rsidRPr="001D3332" w:rsidRDefault="00824C81" w:rsidP="00824C81">
            <w:pPr>
              <w:jc w:val="center"/>
              <w:rPr>
                <w:rFonts w:ascii="Times New Roman" w:hAnsi="Times New Roman" w:cs="Times New Roman"/>
                <w:color w:val="000000"/>
              </w:rPr>
            </w:pPr>
            <w:r w:rsidRPr="001D3332">
              <w:rPr>
                <w:rFonts w:ascii="Times New Roman" w:hAnsi="Times New Roman" w:cs="Times New Roman"/>
                <w:color w:val="000000"/>
              </w:rPr>
              <w:t>7</w:t>
            </w:r>
          </w:p>
        </w:tc>
      </w:tr>
      <w:tr w:rsidR="00290EFC" w14:paraId="0BE1269D"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1104A3D0" w14:textId="14B0B2DD"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5</w:t>
            </w:r>
          </w:p>
        </w:tc>
        <w:tc>
          <w:tcPr>
            <w:tcW w:w="0" w:type="auto"/>
            <w:shd w:val="clear" w:color="auto" w:fill="auto"/>
            <w:noWrap/>
            <w:tcMar>
              <w:top w:w="15" w:type="dxa"/>
              <w:left w:w="15" w:type="dxa"/>
              <w:bottom w:w="0" w:type="dxa"/>
              <w:right w:w="15" w:type="dxa"/>
            </w:tcMar>
            <w:vAlign w:val="center"/>
            <w:hideMark/>
          </w:tcPr>
          <w:p w14:paraId="7A0D2ED6" w14:textId="77777777"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ABSTRACT OF THE PROJECT</w:t>
            </w:r>
          </w:p>
        </w:tc>
        <w:tc>
          <w:tcPr>
            <w:tcW w:w="0" w:type="auto"/>
            <w:shd w:val="clear" w:color="auto" w:fill="auto"/>
            <w:noWrap/>
            <w:tcMar>
              <w:top w:w="15" w:type="dxa"/>
              <w:left w:w="15" w:type="dxa"/>
              <w:bottom w:w="0" w:type="dxa"/>
              <w:right w:w="15" w:type="dxa"/>
            </w:tcMar>
            <w:vAlign w:val="center"/>
            <w:hideMark/>
          </w:tcPr>
          <w:p w14:paraId="66CAC47F" w14:textId="3B860613" w:rsidR="00290EFC" w:rsidRPr="001D3332" w:rsidRDefault="00824C81" w:rsidP="00824C81">
            <w:pPr>
              <w:jc w:val="center"/>
              <w:rPr>
                <w:rFonts w:ascii="Times New Roman" w:hAnsi="Times New Roman" w:cs="Times New Roman"/>
                <w:color w:val="000000"/>
              </w:rPr>
            </w:pPr>
            <w:r w:rsidRPr="001D3332">
              <w:rPr>
                <w:rFonts w:ascii="Times New Roman" w:hAnsi="Times New Roman" w:cs="Times New Roman"/>
                <w:color w:val="000000"/>
              </w:rPr>
              <w:t>8</w:t>
            </w:r>
          </w:p>
        </w:tc>
      </w:tr>
      <w:tr w:rsidR="00290EFC" w14:paraId="4EA999B7"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57930CC8" w14:textId="4895F287"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6</w:t>
            </w:r>
          </w:p>
        </w:tc>
        <w:tc>
          <w:tcPr>
            <w:tcW w:w="0" w:type="auto"/>
            <w:shd w:val="clear" w:color="auto" w:fill="auto"/>
            <w:noWrap/>
            <w:tcMar>
              <w:top w:w="15" w:type="dxa"/>
              <w:left w:w="15" w:type="dxa"/>
              <w:bottom w:w="0" w:type="dxa"/>
              <w:right w:w="15" w:type="dxa"/>
            </w:tcMar>
            <w:vAlign w:val="center"/>
            <w:hideMark/>
          </w:tcPr>
          <w:p w14:paraId="3F5E33E4" w14:textId="16767088"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CORRELATION</w:t>
            </w:r>
          </w:p>
        </w:tc>
        <w:tc>
          <w:tcPr>
            <w:tcW w:w="0" w:type="auto"/>
            <w:shd w:val="clear" w:color="auto" w:fill="auto"/>
            <w:noWrap/>
            <w:tcMar>
              <w:top w:w="15" w:type="dxa"/>
              <w:left w:w="15" w:type="dxa"/>
              <w:bottom w:w="0" w:type="dxa"/>
              <w:right w:w="15" w:type="dxa"/>
            </w:tcMar>
            <w:vAlign w:val="center"/>
            <w:hideMark/>
          </w:tcPr>
          <w:p w14:paraId="1BF98680" w14:textId="58C7D6DD" w:rsidR="00290EFC" w:rsidRPr="001D3332" w:rsidRDefault="00824C81" w:rsidP="00824C81">
            <w:pPr>
              <w:jc w:val="center"/>
              <w:rPr>
                <w:rFonts w:ascii="Times New Roman" w:hAnsi="Times New Roman" w:cs="Times New Roman"/>
                <w:color w:val="000000"/>
              </w:rPr>
            </w:pPr>
            <w:r w:rsidRPr="001D3332">
              <w:rPr>
                <w:rFonts w:ascii="Times New Roman" w:hAnsi="Times New Roman" w:cs="Times New Roman"/>
                <w:color w:val="000000"/>
              </w:rPr>
              <w:t>9</w:t>
            </w:r>
          </w:p>
        </w:tc>
      </w:tr>
      <w:tr w:rsidR="00290EFC" w14:paraId="5B9DCDC4"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5B7AEAAE" w14:textId="22C0EDEB"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7</w:t>
            </w:r>
          </w:p>
        </w:tc>
        <w:tc>
          <w:tcPr>
            <w:tcW w:w="0" w:type="auto"/>
            <w:shd w:val="clear" w:color="auto" w:fill="auto"/>
            <w:noWrap/>
            <w:tcMar>
              <w:top w:w="15" w:type="dxa"/>
              <w:left w:w="15" w:type="dxa"/>
              <w:bottom w:w="0" w:type="dxa"/>
              <w:right w:w="15" w:type="dxa"/>
            </w:tcMar>
            <w:vAlign w:val="center"/>
            <w:hideMark/>
          </w:tcPr>
          <w:p w14:paraId="1589EFF4" w14:textId="6EE956C8" w:rsidR="00290EFC" w:rsidRPr="001D3332" w:rsidRDefault="00824C81" w:rsidP="00824C81">
            <w:pPr>
              <w:jc w:val="center"/>
              <w:rPr>
                <w:rFonts w:ascii="Times New Roman" w:hAnsi="Times New Roman" w:cs="Times New Roman"/>
                <w:color w:val="000000"/>
              </w:rPr>
            </w:pPr>
            <w:r w:rsidRPr="001D3332">
              <w:rPr>
                <w:rFonts w:ascii="Times New Roman" w:hAnsi="Times New Roman" w:cs="Times New Roman"/>
                <w:color w:val="000000"/>
              </w:rPr>
              <w:t>ONE SAMPLE RUN TEST</w:t>
            </w:r>
          </w:p>
        </w:tc>
        <w:tc>
          <w:tcPr>
            <w:tcW w:w="0" w:type="auto"/>
            <w:shd w:val="clear" w:color="auto" w:fill="auto"/>
            <w:noWrap/>
            <w:tcMar>
              <w:top w:w="15" w:type="dxa"/>
              <w:left w:w="15" w:type="dxa"/>
              <w:bottom w:w="0" w:type="dxa"/>
              <w:right w:w="15" w:type="dxa"/>
            </w:tcMar>
            <w:vAlign w:val="center"/>
            <w:hideMark/>
          </w:tcPr>
          <w:p w14:paraId="67C715D7" w14:textId="144A8E8B" w:rsidR="00290EFC" w:rsidRPr="001D3332" w:rsidRDefault="00377525" w:rsidP="00824C81">
            <w:pPr>
              <w:jc w:val="center"/>
              <w:rPr>
                <w:rFonts w:ascii="Times New Roman" w:hAnsi="Times New Roman" w:cs="Times New Roman"/>
                <w:color w:val="000000"/>
              </w:rPr>
            </w:pPr>
            <w:r w:rsidRPr="001D3332">
              <w:rPr>
                <w:rFonts w:ascii="Times New Roman" w:hAnsi="Times New Roman" w:cs="Times New Roman"/>
                <w:color w:val="000000"/>
              </w:rPr>
              <w:t>10</w:t>
            </w:r>
          </w:p>
        </w:tc>
      </w:tr>
      <w:tr w:rsidR="00290EFC" w14:paraId="2B3FF25F"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4FEBD149" w14:textId="28537900"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8</w:t>
            </w:r>
          </w:p>
        </w:tc>
        <w:tc>
          <w:tcPr>
            <w:tcW w:w="0" w:type="auto"/>
            <w:shd w:val="clear" w:color="auto" w:fill="auto"/>
            <w:noWrap/>
            <w:tcMar>
              <w:top w:w="15" w:type="dxa"/>
              <w:left w:w="15" w:type="dxa"/>
              <w:bottom w:w="0" w:type="dxa"/>
              <w:right w:w="15" w:type="dxa"/>
            </w:tcMar>
            <w:vAlign w:val="center"/>
            <w:hideMark/>
          </w:tcPr>
          <w:p w14:paraId="24C8CBBE" w14:textId="79DA6436" w:rsidR="00290EFC" w:rsidRPr="001D3332" w:rsidRDefault="00377525" w:rsidP="00623C40">
            <w:pPr>
              <w:jc w:val="center"/>
              <w:rPr>
                <w:rFonts w:ascii="Times New Roman" w:hAnsi="Times New Roman" w:cs="Times New Roman"/>
                <w:color w:val="000000"/>
              </w:rPr>
            </w:pPr>
            <w:r w:rsidRPr="001D3332">
              <w:rPr>
                <w:rFonts w:ascii="Times New Roman" w:hAnsi="Times New Roman" w:cs="Times New Roman"/>
                <w:color w:val="000000"/>
              </w:rPr>
              <w:t>TEST FOR NORMALITY(Shapiro test)</w:t>
            </w:r>
          </w:p>
        </w:tc>
        <w:tc>
          <w:tcPr>
            <w:tcW w:w="0" w:type="auto"/>
            <w:shd w:val="clear" w:color="auto" w:fill="auto"/>
            <w:noWrap/>
            <w:tcMar>
              <w:top w:w="15" w:type="dxa"/>
              <w:left w:w="15" w:type="dxa"/>
              <w:bottom w:w="0" w:type="dxa"/>
              <w:right w:w="15" w:type="dxa"/>
            </w:tcMar>
            <w:vAlign w:val="center"/>
            <w:hideMark/>
          </w:tcPr>
          <w:p w14:paraId="463CF2EB" w14:textId="5DA3F5CA" w:rsidR="00290EFC" w:rsidRPr="001D3332" w:rsidRDefault="00377525" w:rsidP="00824C81">
            <w:pPr>
              <w:jc w:val="center"/>
              <w:rPr>
                <w:rFonts w:ascii="Times New Roman" w:hAnsi="Times New Roman" w:cs="Times New Roman"/>
                <w:color w:val="000000"/>
              </w:rPr>
            </w:pPr>
            <w:r w:rsidRPr="001D3332">
              <w:rPr>
                <w:rFonts w:ascii="Times New Roman" w:hAnsi="Times New Roman" w:cs="Times New Roman"/>
                <w:color w:val="000000"/>
              </w:rPr>
              <w:t>11</w:t>
            </w:r>
          </w:p>
        </w:tc>
      </w:tr>
      <w:tr w:rsidR="00290EFC" w14:paraId="313FDA3E"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4F41E78D" w14:textId="64550929"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9</w:t>
            </w:r>
          </w:p>
        </w:tc>
        <w:tc>
          <w:tcPr>
            <w:tcW w:w="0" w:type="auto"/>
            <w:shd w:val="clear" w:color="auto" w:fill="auto"/>
            <w:noWrap/>
            <w:tcMar>
              <w:top w:w="15" w:type="dxa"/>
              <w:left w:w="15" w:type="dxa"/>
              <w:bottom w:w="0" w:type="dxa"/>
              <w:right w:w="15" w:type="dxa"/>
            </w:tcMar>
            <w:vAlign w:val="center"/>
            <w:hideMark/>
          </w:tcPr>
          <w:p w14:paraId="2E5CD92D" w14:textId="5C473F7C" w:rsidR="00290EFC" w:rsidRPr="001D3332" w:rsidRDefault="00377525" w:rsidP="00623C40">
            <w:pPr>
              <w:jc w:val="center"/>
              <w:rPr>
                <w:rFonts w:ascii="Times New Roman" w:hAnsi="Times New Roman" w:cs="Times New Roman"/>
                <w:color w:val="000000"/>
              </w:rPr>
            </w:pPr>
            <w:r w:rsidRPr="001D3332">
              <w:rPr>
                <w:rFonts w:ascii="Times New Roman" w:hAnsi="Times New Roman" w:cs="Times New Roman"/>
                <w:color w:val="000000"/>
              </w:rPr>
              <w:t>T TEST FOR TWO SAMPLE MEANS</w:t>
            </w:r>
          </w:p>
        </w:tc>
        <w:tc>
          <w:tcPr>
            <w:tcW w:w="0" w:type="auto"/>
            <w:shd w:val="clear" w:color="auto" w:fill="auto"/>
            <w:noWrap/>
            <w:tcMar>
              <w:top w:w="15" w:type="dxa"/>
              <w:left w:w="15" w:type="dxa"/>
              <w:bottom w:w="0" w:type="dxa"/>
              <w:right w:w="15" w:type="dxa"/>
            </w:tcMar>
            <w:vAlign w:val="center"/>
            <w:hideMark/>
          </w:tcPr>
          <w:p w14:paraId="3B045BBB" w14:textId="6839EE28"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12</w:t>
            </w:r>
          </w:p>
        </w:tc>
      </w:tr>
      <w:tr w:rsidR="00290EFC" w14:paraId="4234451D"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79A45709" w14:textId="46ED7725" w:rsidR="00290EFC" w:rsidRPr="001D3332" w:rsidRDefault="00824C81" w:rsidP="00623C40">
            <w:pPr>
              <w:jc w:val="center"/>
              <w:rPr>
                <w:rFonts w:ascii="Times New Roman" w:hAnsi="Times New Roman" w:cs="Times New Roman"/>
                <w:color w:val="000000"/>
              </w:rPr>
            </w:pPr>
            <w:r w:rsidRPr="001D3332">
              <w:rPr>
                <w:rFonts w:ascii="Times New Roman" w:hAnsi="Times New Roman" w:cs="Times New Roman"/>
                <w:color w:val="000000"/>
              </w:rPr>
              <w:t>10</w:t>
            </w:r>
          </w:p>
        </w:tc>
        <w:tc>
          <w:tcPr>
            <w:tcW w:w="0" w:type="auto"/>
            <w:shd w:val="clear" w:color="auto" w:fill="auto"/>
            <w:noWrap/>
            <w:tcMar>
              <w:top w:w="15" w:type="dxa"/>
              <w:left w:w="15" w:type="dxa"/>
              <w:bottom w:w="0" w:type="dxa"/>
              <w:right w:w="15" w:type="dxa"/>
            </w:tcMar>
            <w:vAlign w:val="center"/>
            <w:hideMark/>
          </w:tcPr>
          <w:p w14:paraId="30ABDE4B" w14:textId="3B65D42E" w:rsidR="00290EFC" w:rsidRPr="001D3332" w:rsidRDefault="00377525" w:rsidP="00623C40">
            <w:pPr>
              <w:jc w:val="center"/>
              <w:rPr>
                <w:rFonts w:ascii="Times New Roman" w:hAnsi="Times New Roman" w:cs="Times New Roman"/>
                <w:color w:val="000000"/>
              </w:rPr>
            </w:pPr>
            <w:r w:rsidRPr="001D3332">
              <w:rPr>
                <w:rFonts w:ascii="Times New Roman" w:hAnsi="Times New Roman" w:cs="Times New Roman"/>
                <w:color w:val="000000"/>
              </w:rPr>
              <w:t xml:space="preserve">MATERNAL MORTALITY TATE &amp;PAIRED </w:t>
            </w:r>
            <w:r w:rsidR="004C14BF" w:rsidRPr="001D3332">
              <w:rPr>
                <w:rFonts w:ascii="Times New Roman" w:hAnsi="Times New Roman" w:cs="Times New Roman"/>
                <w:color w:val="000000"/>
              </w:rPr>
              <w:t>t-</w:t>
            </w:r>
            <w:r w:rsidRPr="001D3332">
              <w:rPr>
                <w:rFonts w:ascii="Times New Roman" w:hAnsi="Times New Roman" w:cs="Times New Roman"/>
                <w:color w:val="000000"/>
              </w:rPr>
              <w:t xml:space="preserve">TEST </w:t>
            </w:r>
          </w:p>
        </w:tc>
        <w:tc>
          <w:tcPr>
            <w:tcW w:w="0" w:type="auto"/>
            <w:shd w:val="clear" w:color="auto" w:fill="auto"/>
            <w:noWrap/>
            <w:tcMar>
              <w:top w:w="15" w:type="dxa"/>
              <w:left w:w="15" w:type="dxa"/>
              <w:bottom w:w="0" w:type="dxa"/>
              <w:right w:w="15" w:type="dxa"/>
            </w:tcMar>
            <w:vAlign w:val="center"/>
            <w:hideMark/>
          </w:tcPr>
          <w:p w14:paraId="4C7BBDFC" w14:textId="6E376A80"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13</w:t>
            </w:r>
          </w:p>
        </w:tc>
      </w:tr>
      <w:tr w:rsidR="00290EFC" w14:paraId="0A854D41"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6A4C37D5" w14:textId="7905B9D0"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1</w:t>
            </w:r>
            <w:r w:rsidR="00824C81" w:rsidRPr="001D3332">
              <w:rPr>
                <w:rFonts w:ascii="Times New Roman" w:hAnsi="Times New Roman" w:cs="Times New Roman"/>
                <w:color w:val="000000"/>
              </w:rPr>
              <w:t>1</w:t>
            </w:r>
          </w:p>
        </w:tc>
        <w:tc>
          <w:tcPr>
            <w:tcW w:w="0" w:type="auto"/>
            <w:shd w:val="clear" w:color="auto" w:fill="auto"/>
            <w:noWrap/>
            <w:tcMar>
              <w:top w:w="15" w:type="dxa"/>
              <w:left w:w="15" w:type="dxa"/>
              <w:bottom w:w="0" w:type="dxa"/>
              <w:right w:w="15" w:type="dxa"/>
            </w:tcMar>
            <w:vAlign w:val="center"/>
            <w:hideMark/>
          </w:tcPr>
          <w:p w14:paraId="0906DF77" w14:textId="48421821" w:rsidR="00290EFC" w:rsidRPr="001D3332" w:rsidRDefault="004C14BF" w:rsidP="00623C40">
            <w:pPr>
              <w:jc w:val="center"/>
              <w:rPr>
                <w:rFonts w:ascii="Times New Roman" w:hAnsi="Times New Roman" w:cs="Times New Roman"/>
                <w:color w:val="000000"/>
              </w:rPr>
            </w:pPr>
            <w:r w:rsidRPr="001D3332">
              <w:rPr>
                <w:rFonts w:ascii="Times New Roman" w:hAnsi="Times New Roman" w:cs="Times New Roman"/>
                <w:color w:val="000000"/>
              </w:rPr>
              <w:t>INFANT MORTALITY RATE &amp; PAIRED t-TEST</w:t>
            </w:r>
          </w:p>
        </w:tc>
        <w:tc>
          <w:tcPr>
            <w:tcW w:w="0" w:type="auto"/>
            <w:shd w:val="clear" w:color="auto" w:fill="auto"/>
            <w:noWrap/>
            <w:tcMar>
              <w:top w:w="15" w:type="dxa"/>
              <w:left w:w="15" w:type="dxa"/>
              <w:bottom w:w="0" w:type="dxa"/>
              <w:right w:w="15" w:type="dxa"/>
            </w:tcMar>
            <w:vAlign w:val="center"/>
            <w:hideMark/>
          </w:tcPr>
          <w:p w14:paraId="67B7A016" w14:textId="45E3B5F7"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14</w:t>
            </w:r>
          </w:p>
        </w:tc>
      </w:tr>
      <w:tr w:rsidR="00290EFC" w14:paraId="038E4E20"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36F16140" w14:textId="4D270255"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1</w:t>
            </w:r>
            <w:r w:rsidR="00824C81" w:rsidRPr="001D3332">
              <w:rPr>
                <w:rFonts w:ascii="Times New Roman" w:hAnsi="Times New Roman" w:cs="Times New Roman"/>
                <w:color w:val="000000"/>
              </w:rPr>
              <w:t>2</w:t>
            </w:r>
          </w:p>
        </w:tc>
        <w:tc>
          <w:tcPr>
            <w:tcW w:w="0" w:type="auto"/>
            <w:shd w:val="clear" w:color="auto" w:fill="auto"/>
            <w:noWrap/>
            <w:tcMar>
              <w:top w:w="15" w:type="dxa"/>
              <w:left w:w="15" w:type="dxa"/>
              <w:bottom w:w="0" w:type="dxa"/>
              <w:right w:w="15" w:type="dxa"/>
            </w:tcMar>
            <w:vAlign w:val="center"/>
            <w:hideMark/>
          </w:tcPr>
          <w:p w14:paraId="652C9549" w14:textId="7FD0F604" w:rsidR="00290EFC" w:rsidRPr="001D3332" w:rsidRDefault="004C14BF" w:rsidP="00623C40">
            <w:pPr>
              <w:jc w:val="center"/>
              <w:rPr>
                <w:rFonts w:ascii="Times New Roman" w:hAnsi="Times New Roman" w:cs="Times New Roman"/>
                <w:color w:val="000000"/>
              </w:rPr>
            </w:pPr>
            <w:r w:rsidRPr="001D3332">
              <w:rPr>
                <w:rFonts w:ascii="Times New Roman" w:hAnsi="Times New Roman" w:cs="Times New Roman"/>
                <w:color w:val="000000"/>
              </w:rPr>
              <w:t>FEMALE LITERACY RATE &amp; PAIRED t-TEST</w:t>
            </w:r>
          </w:p>
        </w:tc>
        <w:tc>
          <w:tcPr>
            <w:tcW w:w="0" w:type="auto"/>
            <w:shd w:val="clear" w:color="auto" w:fill="auto"/>
            <w:noWrap/>
            <w:tcMar>
              <w:top w:w="15" w:type="dxa"/>
              <w:left w:w="15" w:type="dxa"/>
              <w:bottom w:w="0" w:type="dxa"/>
              <w:right w:w="15" w:type="dxa"/>
            </w:tcMar>
            <w:vAlign w:val="center"/>
            <w:hideMark/>
          </w:tcPr>
          <w:p w14:paraId="7A6804D5" w14:textId="69BD411D"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15</w:t>
            </w:r>
          </w:p>
        </w:tc>
      </w:tr>
      <w:tr w:rsidR="00290EFC" w14:paraId="0359E5C7"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0557E716" w14:textId="20A6D3ED"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1</w:t>
            </w:r>
            <w:r w:rsidR="00824C81" w:rsidRPr="001D3332">
              <w:rPr>
                <w:rFonts w:ascii="Times New Roman" w:hAnsi="Times New Roman" w:cs="Times New Roman"/>
                <w:color w:val="000000"/>
              </w:rPr>
              <w:t>3</w:t>
            </w:r>
          </w:p>
        </w:tc>
        <w:tc>
          <w:tcPr>
            <w:tcW w:w="0" w:type="auto"/>
            <w:shd w:val="clear" w:color="auto" w:fill="auto"/>
            <w:noWrap/>
            <w:tcMar>
              <w:top w:w="15" w:type="dxa"/>
              <w:left w:w="15" w:type="dxa"/>
              <w:bottom w:w="0" w:type="dxa"/>
              <w:right w:w="15" w:type="dxa"/>
            </w:tcMar>
            <w:vAlign w:val="center"/>
            <w:hideMark/>
          </w:tcPr>
          <w:p w14:paraId="1848F915" w14:textId="1D8601EE" w:rsidR="00290EFC"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SIMPLE LINEAR REGRESSION MODELS</w:t>
            </w:r>
          </w:p>
        </w:tc>
        <w:tc>
          <w:tcPr>
            <w:tcW w:w="0" w:type="auto"/>
            <w:shd w:val="clear" w:color="auto" w:fill="auto"/>
            <w:noWrap/>
            <w:tcMar>
              <w:top w:w="15" w:type="dxa"/>
              <w:left w:w="15" w:type="dxa"/>
              <w:bottom w:w="0" w:type="dxa"/>
              <w:right w:w="15" w:type="dxa"/>
            </w:tcMar>
            <w:vAlign w:val="center"/>
            <w:hideMark/>
          </w:tcPr>
          <w:p w14:paraId="4288560C" w14:textId="40F00746"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16</w:t>
            </w:r>
          </w:p>
        </w:tc>
      </w:tr>
      <w:tr w:rsidR="00290EFC" w14:paraId="7A99CC15" w14:textId="77777777" w:rsidTr="00623C40">
        <w:trPr>
          <w:trHeight w:val="300"/>
          <w:jc w:val="center"/>
        </w:trPr>
        <w:tc>
          <w:tcPr>
            <w:tcW w:w="0" w:type="auto"/>
            <w:shd w:val="clear" w:color="auto" w:fill="auto"/>
            <w:noWrap/>
            <w:tcMar>
              <w:top w:w="15" w:type="dxa"/>
              <w:left w:w="15" w:type="dxa"/>
              <w:bottom w:w="0" w:type="dxa"/>
              <w:right w:w="15" w:type="dxa"/>
            </w:tcMar>
            <w:vAlign w:val="center"/>
            <w:hideMark/>
          </w:tcPr>
          <w:p w14:paraId="2AD0A77C" w14:textId="62E04208" w:rsidR="00290EFC" w:rsidRPr="001D3332" w:rsidRDefault="00290EFC" w:rsidP="00623C40">
            <w:pPr>
              <w:jc w:val="center"/>
              <w:rPr>
                <w:rFonts w:ascii="Times New Roman" w:hAnsi="Times New Roman" w:cs="Times New Roman"/>
                <w:color w:val="000000"/>
              </w:rPr>
            </w:pPr>
            <w:r w:rsidRPr="001D3332">
              <w:rPr>
                <w:rFonts w:ascii="Times New Roman" w:hAnsi="Times New Roman" w:cs="Times New Roman"/>
                <w:color w:val="000000"/>
              </w:rPr>
              <w:t>1</w:t>
            </w:r>
            <w:r w:rsidR="00824C81" w:rsidRPr="001D3332">
              <w:rPr>
                <w:rFonts w:ascii="Times New Roman" w:hAnsi="Times New Roman" w:cs="Times New Roman"/>
                <w:color w:val="000000"/>
              </w:rPr>
              <w:t>4</w:t>
            </w:r>
          </w:p>
        </w:tc>
        <w:tc>
          <w:tcPr>
            <w:tcW w:w="0" w:type="auto"/>
            <w:shd w:val="clear" w:color="auto" w:fill="auto"/>
            <w:noWrap/>
            <w:tcMar>
              <w:top w:w="15" w:type="dxa"/>
              <w:left w:w="15" w:type="dxa"/>
              <w:bottom w:w="0" w:type="dxa"/>
              <w:right w:w="15" w:type="dxa"/>
            </w:tcMar>
            <w:vAlign w:val="center"/>
            <w:hideMark/>
          </w:tcPr>
          <w:p w14:paraId="21B60F9F" w14:textId="3D5E15C5" w:rsidR="00290EFC"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RESULTS</w:t>
            </w:r>
          </w:p>
        </w:tc>
        <w:tc>
          <w:tcPr>
            <w:tcW w:w="0" w:type="auto"/>
            <w:shd w:val="clear" w:color="auto" w:fill="auto"/>
            <w:noWrap/>
            <w:tcMar>
              <w:top w:w="15" w:type="dxa"/>
              <w:left w:w="15" w:type="dxa"/>
              <w:bottom w:w="0" w:type="dxa"/>
              <w:right w:w="15" w:type="dxa"/>
            </w:tcMar>
            <w:vAlign w:val="center"/>
            <w:hideMark/>
          </w:tcPr>
          <w:p w14:paraId="60821CDA" w14:textId="16595562" w:rsidR="00290EFC"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18</w:t>
            </w:r>
          </w:p>
        </w:tc>
      </w:tr>
      <w:tr w:rsidR="001D3332" w14:paraId="1B5B93A4" w14:textId="77777777" w:rsidTr="00623C40">
        <w:trPr>
          <w:trHeight w:val="300"/>
          <w:jc w:val="center"/>
        </w:trPr>
        <w:tc>
          <w:tcPr>
            <w:tcW w:w="0" w:type="auto"/>
            <w:shd w:val="clear" w:color="auto" w:fill="auto"/>
            <w:noWrap/>
            <w:tcMar>
              <w:top w:w="15" w:type="dxa"/>
              <w:left w:w="15" w:type="dxa"/>
              <w:bottom w:w="0" w:type="dxa"/>
              <w:right w:w="15" w:type="dxa"/>
            </w:tcMar>
            <w:vAlign w:val="center"/>
          </w:tcPr>
          <w:p w14:paraId="29E6FF41" w14:textId="44AAD415" w:rsidR="001D3332"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15</w:t>
            </w:r>
          </w:p>
        </w:tc>
        <w:tc>
          <w:tcPr>
            <w:tcW w:w="0" w:type="auto"/>
            <w:shd w:val="clear" w:color="auto" w:fill="auto"/>
            <w:noWrap/>
            <w:tcMar>
              <w:top w:w="15" w:type="dxa"/>
              <w:left w:w="15" w:type="dxa"/>
              <w:bottom w:w="0" w:type="dxa"/>
              <w:right w:w="15" w:type="dxa"/>
            </w:tcMar>
            <w:vAlign w:val="center"/>
          </w:tcPr>
          <w:p w14:paraId="1DDB368F" w14:textId="3FAF509D" w:rsidR="001D3332"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CONCLUSION</w:t>
            </w:r>
          </w:p>
        </w:tc>
        <w:tc>
          <w:tcPr>
            <w:tcW w:w="0" w:type="auto"/>
            <w:shd w:val="clear" w:color="auto" w:fill="auto"/>
            <w:noWrap/>
            <w:tcMar>
              <w:top w:w="15" w:type="dxa"/>
              <w:left w:w="15" w:type="dxa"/>
              <w:bottom w:w="0" w:type="dxa"/>
              <w:right w:w="15" w:type="dxa"/>
            </w:tcMar>
            <w:vAlign w:val="center"/>
          </w:tcPr>
          <w:p w14:paraId="7DC8CC89" w14:textId="7231870F" w:rsidR="001D3332"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19</w:t>
            </w:r>
          </w:p>
        </w:tc>
      </w:tr>
      <w:tr w:rsidR="001D3332" w14:paraId="2A6D3909" w14:textId="77777777" w:rsidTr="00623C40">
        <w:trPr>
          <w:trHeight w:val="300"/>
          <w:jc w:val="center"/>
        </w:trPr>
        <w:tc>
          <w:tcPr>
            <w:tcW w:w="0" w:type="auto"/>
            <w:shd w:val="clear" w:color="auto" w:fill="auto"/>
            <w:noWrap/>
            <w:tcMar>
              <w:top w:w="15" w:type="dxa"/>
              <w:left w:w="15" w:type="dxa"/>
              <w:bottom w:w="0" w:type="dxa"/>
              <w:right w:w="15" w:type="dxa"/>
            </w:tcMar>
            <w:vAlign w:val="center"/>
          </w:tcPr>
          <w:p w14:paraId="65AB8432" w14:textId="043230E4" w:rsidR="001D3332"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16</w:t>
            </w:r>
          </w:p>
        </w:tc>
        <w:tc>
          <w:tcPr>
            <w:tcW w:w="0" w:type="auto"/>
            <w:shd w:val="clear" w:color="auto" w:fill="auto"/>
            <w:noWrap/>
            <w:tcMar>
              <w:top w:w="15" w:type="dxa"/>
              <w:left w:w="15" w:type="dxa"/>
              <w:bottom w:w="0" w:type="dxa"/>
              <w:right w:w="15" w:type="dxa"/>
            </w:tcMar>
            <w:vAlign w:val="center"/>
          </w:tcPr>
          <w:p w14:paraId="7FFB5404" w14:textId="02A2FA83" w:rsidR="001D3332" w:rsidRPr="001D3332" w:rsidRDefault="001D3332" w:rsidP="00623C40">
            <w:pPr>
              <w:jc w:val="center"/>
              <w:rPr>
                <w:rFonts w:ascii="Times New Roman" w:hAnsi="Times New Roman" w:cs="Times New Roman"/>
                <w:color w:val="000000"/>
              </w:rPr>
            </w:pPr>
            <w:r w:rsidRPr="001D3332">
              <w:rPr>
                <w:rFonts w:ascii="Times New Roman" w:hAnsi="Times New Roman" w:cs="Times New Roman"/>
                <w:color w:val="000000"/>
              </w:rPr>
              <w:t>A WAY FORWARD</w:t>
            </w:r>
          </w:p>
        </w:tc>
        <w:tc>
          <w:tcPr>
            <w:tcW w:w="0" w:type="auto"/>
            <w:shd w:val="clear" w:color="auto" w:fill="auto"/>
            <w:noWrap/>
            <w:tcMar>
              <w:top w:w="15" w:type="dxa"/>
              <w:left w:w="15" w:type="dxa"/>
              <w:bottom w:w="0" w:type="dxa"/>
              <w:right w:w="15" w:type="dxa"/>
            </w:tcMar>
            <w:vAlign w:val="center"/>
          </w:tcPr>
          <w:p w14:paraId="67D32632" w14:textId="269A6EC7" w:rsidR="001D3332" w:rsidRPr="001D3332" w:rsidRDefault="001D3332" w:rsidP="00824C81">
            <w:pPr>
              <w:jc w:val="center"/>
              <w:rPr>
                <w:rFonts w:ascii="Times New Roman" w:hAnsi="Times New Roman" w:cs="Times New Roman"/>
                <w:color w:val="000000"/>
              </w:rPr>
            </w:pPr>
            <w:r w:rsidRPr="001D3332">
              <w:rPr>
                <w:rFonts w:ascii="Times New Roman" w:hAnsi="Times New Roman" w:cs="Times New Roman"/>
                <w:color w:val="000000"/>
              </w:rPr>
              <w:t>20</w:t>
            </w:r>
          </w:p>
        </w:tc>
      </w:tr>
    </w:tbl>
    <w:p w14:paraId="2FC9867D" w14:textId="61393396" w:rsidR="00F452EC" w:rsidRDefault="00F452EC" w:rsidP="008751D0">
      <w:pPr>
        <w:tabs>
          <w:tab w:val="left" w:pos="5979"/>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1E844" w14:textId="77777777" w:rsidR="00C67079" w:rsidRDefault="00C67079">
      <w:pPr>
        <w:spacing w:after="160" w:line="259" w:lineRule="auto"/>
        <w:rPr>
          <w:rFonts w:ascii="Elephant" w:hAnsi="Elephant" w:cs="Calibri"/>
          <w:b/>
          <w:color w:val="000000"/>
          <w:sz w:val="40"/>
          <w:szCs w:val="40"/>
        </w:rPr>
      </w:pPr>
      <w:r>
        <w:rPr>
          <w:rFonts w:ascii="Elephant" w:hAnsi="Elephant" w:cs="Calibri"/>
          <w:b/>
          <w:color w:val="000000"/>
          <w:sz w:val="40"/>
          <w:szCs w:val="40"/>
        </w:rPr>
        <w:br w:type="page"/>
      </w:r>
    </w:p>
    <w:p w14:paraId="24C95C87" w14:textId="4486150A" w:rsidR="008751D0" w:rsidRPr="008751D0" w:rsidRDefault="008751D0" w:rsidP="008751D0">
      <w:pPr>
        <w:jc w:val="center"/>
        <w:rPr>
          <w:rFonts w:ascii="Elephant" w:hAnsi="Elephant" w:cs="Calibri"/>
          <w:b/>
          <w:color w:val="000000"/>
          <w:sz w:val="40"/>
          <w:szCs w:val="40"/>
        </w:rPr>
      </w:pPr>
      <w:r w:rsidRPr="008751D0">
        <w:rPr>
          <w:rFonts w:ascii="Elephant" w:hAnsi="Elephant" w:cs="Calibri"/>
          <w:b/>
          <w:color w:val="000000"/>
          <w:sz w:val="40"/>
          <w:szCs w:val="40"/>
        </w:rPr>
        <w:lastRenderedPageBreak/>
        <w:t>-: ACKNOWLEDGEMENT :-</w:t>
      </w:r>
    </w:p>
    <w:p w14:paraId="5BEF6F1F" w14:textId="77777777" w:rsidR="008751D0" w:rsidRPr="00B943DC" w:rsidRDefault="008751D0" w:rsidP="008751D0">
      <w:pPr>
        <w:jc w:val="both"/>
        <w:rPr>
          <w:rFonts w:cstheme="minorHAnsi"/>
          <w:b/>
          <w:lang w:val="en-US"/>
        </w:rPr>
      </w:pPr>
    </w:p>
    <w:p w14:paraId="0B86EE6D" w14:textId="77777777" w:rsidR="008751D0" w:rsidRPr="001D3332" w:rsidRDefault="008751D0" w:rsidP="008751D0">
      <w:pPr>
        <w:jc w:val="both"/>
        <w:rPr>
          <w:rFonts w:ascii="Times New Roman" w:hAnsi="Times New Roman" w:cs="Times New Roman"/>
          <w:sz w:val="32"/>
          <w:szCs w:val="32"/>
        </w:rPr>
      </w:pPr>
      <w:r w:rsidRPr="001D3332">
        <w:rPr>
          <w:rFonts w:ascii="Times New Roman" w:hAnsi="Times New Roman" w:cs="Times New Roman"/>
          <w:sz w:val="32"/>
          <w:szCs w:val="32"/>
        </w:rPr>
        <w:t>We are sincerely thankful to our teachers for their extended best possible supports and cooperation. They taught us to implement the topics covered in the classroom in the actual world and real life situations.</w:t>
      </w:r>
    </w:p>
    <w:p w14:paraId="5275903B" w14:textId="77777777" w:rsidR="008751D0" w:rsidRPr="001D3332" w:rsidRDefault="008751D0" w:rsidP="008751D0">
      <w:pPr>
        <w:jc w:val="both"/>
        <w:rPr>
          <w:rFonts w:ascii="Times New Roman" w:hAnsi="Times New Roman" w:cs="Times New Roman"/>
          <w:sz w:val="32"/>
          <w:szCs w:val="32"/>
        </w:rPr>
      </w:pPr>
    </w:p>
    <w:p w14:paraId="032B0FF6" w14:textId="77777777" w:rsidR="008751D0" w:rsidRPr="001D3332" w:rsidRDefault="008751D0" w:rsidP="008751D0">
      <w:pPr>
        <w:jc w:val="both"/>
        <w:rPr>
          <w:rFonts w:ascii="Times New Roman" w:hAnsi="Times New Roman" w:cs="Times New Roman"/>
          <w:sz w:val="32"/>
          <w:szCs w:val="32"/>
        </w:rPr>
      </w:pPr>
      <w:r w:rsidRPr="001D3332">
        <w:rPr>
          <w:rFonts w:ascii="Times New Roman" w:hAnsi="Times New Roman" w:cs="Times New Roman"/>
          <w:sz w:val="32"/>
          <w:szCs w:val="32"/>
        </w:rPr>
        <w:t>we are also thankful to all those who helped us in gathering the required details about this project:</w:t>
      </w:r>
    </w:p>
    <w:p w14:paraId="261012C1" w14:textId="77777777" w:rsidR="008751D0" w:rsidRPr="001D3332" w:rsidRDefault="008751D0" w:rsidP="008751D0">
      <w:pPr>
        <w:jc w:val="both"/>
        <w:rPr>
          <w:rFonts w:ascii="Times New Roman" w:hAnsi="Times New Roman" w:cs="Times New Roman"/>
          <w:sz w:val="32"/>
          <w:szCs w:val="32"/>
        </w:rPr>
      </w:pPr>
    </w:p>
    <w:p w14:paraId="51AC4D68" w14:textId="77777777" w:rsidR="008751D0" w:rsidRPr="001D3332" w:rsidRDefault="008751D0" w:rsidP="008751D0">
      <w:pPr>
        <w:jc w:val="both"/>
        <w:rPr>
          <w:rFonts w:ascii="Times New Roman" w:hAnsi="Times New Roman" w:cs="Times New Roman"/>
          <w:sz w:val="32"/>
          <w:szCs w:val="32"/>
        </w:rPr>
      </w:pPr>
      <w:r w:rsidRPr="001D3332">
        <w:rPr>
          <w:rFonts w:ascii="Times New Roman" w:hAnsi="Times New Roman" w:cs="Times New Roman"/>
          <w:sz w:val="32"/>
          <w:szCs w:val="32"/>
        </w:rPr>
        <w:t>we really enjoyed working on this project as our teachers made it an example of</w:t>
      </w:r>
    </w:p>
    <w:p w14:paraId="5A2270B6" w14:textId="77777777" w:rsidR="008751D0" w:rsidRPr="001D3332" w:rsidRDefault="008751D0" w:rsidP="008751D0">
      <w:pPr>
        <w:jc w:val="both"/>
        <w:rPr>
          <w:rFonts w:ascii="Times New Roman" w:hAnsi="Times New Roman" w:cs="Times New Roman"/>
          <w:sz w:val="32"/>
          <w:szCs w:val="32"/>
        </w:rPr>
      </w:pPr>
    </w:p>
    <w:p w14:paraId="764ADF77" w14:textId="77777777" w:rsidR="008751D0" w:rsidRPr="001D3332" w:rsidRDefault="008751D0" w:rsidP="008751D0">
      <w:pPr>
        <w:jc w:val="both"/>
        <w:rPr>
          <w:rFonts w:ascii="Times New Roman" w:hAnsi="Times New Roman" w:cs="Times New Roman"/>
          <w:sz w:val="32"/>
          <w:szCs w:val="32"/>
        </w:rPr>
      </w:pPr>
      <w:r w:rsidRPr="001D3332">
        <w:rPr>
          <w:rFonts w:ascii="Times New Roman" w:hAnsi="Times New Roman" w:cs="Times New Roman"/>
          <w:sz w:val="32"/>
          <w:szCs w:val="32"/>
        </w:rPr>
        <w:t>"EDUCATION THROUGH ENTERTAINMENT and team efforts are also appreciated</w:t>
      </w:r>
    </w:p>
    <w:p w14:paraId="622F2870" w14:textId="55D2ED91" w:rsidR="008751D0" w:rsidRDefault="008751D0" w:rsidP="008751D0">
      <w:pPr>
        <w:jc w:val="both"/>
        <w:rPr>
          <w:sz w:val="32"/>
          <w:szCs w:val="32"/>
        </w:rPr>
      </w:pPr>
    </w:p>
    <w:p w14:paraId="5836FF28" w14:textId="77777777" w:rsidR="008751D0" w:rsidRDefault="008751D0" w:rsidP="008751D0">
      <w:pPr>
        <w:spacing w:after="160" w:line="259" w:lineRule="auto"/>
        <w:rPr>
          <w:sz w:val="32"/>
          <w:szCs w:val="32"/>
        </w:rPr>
      </w:pPr>
    </w:p>
    <w:p w14:paraId="5CBF4E4F" w14:textId="77777777" w:rsidR="008751D0" w:rsidRDefault="008751D0" w:rsidP="008751D0">
      <w:pPr>
        <w:spacing w:after="160" w:line="259" w:lineRule="auto"/>
        <w:rPr>
          <w:sz w:val="32"/>
          <w:szCs w:val="32"/>
        </w:rPr>
      </w:pPr>
    </w:p>
    <w:p w14:paraId="61A9E3C6" w14:textId="77777777" w:rsidR="008751D0" w:rsidRDefault="008751D0" w:rsidP="008751D0">
      <w:pPr>
        <w:spacing w:after="160" w:line="259" w:lineRule="auto"/>
        <w:rPr>
          <w:sz w:val="32"/>
          <w:szCs w:val="32"/>
        </w:rPr>
      </w:pPr>
    </w:p>
    <w:p w14:paraId="41C4FE32" w14:textId="77777777" w:rsidR="008751D0" w:rsidRDefault="008751D0" w:rsidP="008751D0">
      <w:pPr>
        <w:spacing w:after="160" w:line="259" w:lineRule="auto"/>
        <w:rPr>
          <w:sz w:val="32"/>
          <w:szCs w:val="32"/>
        </w:rPr>
      </w:pPr>
    </w:p>
    <w:p w14:paraId="0A8A4B5C" w14:textId="77777777" w:rsidR="008751D0" w:rsidRDefault="008751D0" w:rsidP="008751D0">
      <w:pPr>
        <w:spacing w:after="160" w:line="259" w:lineRule="auto"/>
        <w:rPr>
          <w:sz w:val="32"/>
          <w:szCs w:val="32"/>
        </w:rPr>
      </w:pPr>
    </w:p>
    <w:p w14:paraId="3777D4BC" w14:textId="77777777" w:rsidR="008751D0" w:rsidRDefault="008751D0" w:rsidP="008751D0">
      <w:pPr>
        <w:spacing w:after="160" w:line="259" w:lineRule="auto"/>
        <w:rPr>
          <w:sz w:val="32"/>
          <w:szCs w:val="32"/>
        </w:rPr>
      </w:pPr>
    </w:p>
    <w:p w14:paraId="40FAEC70" w14:textId="77777777" w:rsidR="008751D0" w:rsidRDefault="008751D0" w:rsidP="008751D0">
      <w:pPr>
        <w:spacing w:after="160" w:line="259" w:lineRule="auto"/>
        <w:rPr>
          <w:sz w:val="32"/>
          <w:szCs w:val="32"/>
        </w:rPr>
      </w:pPr>
    </w:p>
    <w:p w14:paraId="34752F9D" w14:textId="77777777" w:rsidR="008751D0" w:rsidRDefault="008751D0" w:rsidP="008751D0">
      <w:pPr>
        <w:spacing w:after="160" w:line="259" w:lineRule="auto"/>
        <w:rPr>
          <w:sz w:val="32"/>
          <w:szCs w:val="32"/>
        </w:rPr>
      </w:pPr>
    </w:p>
    <w:p w14:paraId="5A7154F0" w14:textId="77777777" w:rsidR="00F452EC" w:rsidRDefault="00F452EC" w:rsidP="008751D0">
      <w:pPr>
        <w:jc w:val="center"/>
        <w:rPr>
          <w:rFonts w:ascii="Elephant" w:hAnsi="Elephant"/>
          <w:i/>
          <w:sz w:val="56"/>
          <w:szCs w:val="56"/>
          <w:lang w:val="en-US"/>
        </w:rPr>
      </w:pPr>
    </w:p>
    <w:p w14:paraId="146743E0" w14:textId="77777777" w:rsidR="00F452EC" w:rsidRDefault="00F452EC" w:rsidP="008751D0">
      <w:pPr>
        <w:jc w:val="center"/>
        <w:rPr>
          <w:rFonts w:ascii="Elephant" w:hAnsi="Elephant"/>
          <w:i/>
          <w:sz w:val="56"/>
          <w:szCs w:val="56"/>
          <w:lang w:val="en-US"/>
        </w:rPr>
      </w:pPr>
    </w:p>
    <w:p w14:paraId="16CA1571" w14:textId="77777777" w:rsidR="00F452EC" w:rsidRDefault="00F452EC" w:rsidP="008751D0">
      <w:pPr>
        <w:jc w:val="center"/>
        <w:rPr>
          <w:rFonts w:ascii="Elephant" w:hAnsi="Elephant"/>
          <w:i/>
          <w:sz w:val="56"/>
          <w:szCs w:val="56"/>
          <w:lang w:val="en-US"/>
        </w:rPr>
      </w:pPr>
    </w:p>
    <w:p w14:paraId="56395372" w14:textId="58A3964E" w:rsidR="008751D0" w:rsidRPr="00957693" w:rsidRDefault="008751D0" w:rsidP="008751D0">
      <w:pPr>
        <w:jc w:val="center"/>
        <w:rPr>
          <w:rFonts w:ascii="Elephant" w:hAnsi="Elephant"/>
          <w:i/>
          <w:sz w:val="56"/>
          <w:szCs w:val="56"/>
          <w:lang w:val="en-US"/>
        </w:rPr>
      </w:pPr>
      <w:r w:rsidRPr="00957693">
        <w:rPr>
          <w:rFonts w:ascii="Elephant" w:hAnsi="Elephant"/>
          <w:i/>
          <w:sz w:val="56"/>
          <w:szCs w:val="56"/>
          <w:lang w:val="en-US"/>
        </w:rPr>
        <w:t>INTRODUCTION</w:t>
      </w:r>
    </w:p>
    <w:p w14:paraId="1E588226" w14:textId="77777777" w:rsidR="008751D0" w:rsidRDefault="008751D0" w:rsidP="008751D0">
      <w:pPr>
        <w:spacing w:after="160" w:line="259" w:lineRule="auto"/>
        <w:rPr>
          <w:sz w:val="32"/>
          <w:szCs w:val="32"/>
          <w:lang w:val="en-US"/>
        </w:rPr>
      </w:pPr>
    </w:p>
    <w:p w14:paraId="1EA0090F" w14:textId="3D87D08D" w:rsidR="008751D0" w:rsidRPr="001D3332" w:rsidRDefault="008751D0" w:rsidP="001D3332">
      <w:pPr>
        <w:pStyle w:val="ListParagraph"/>
        <w:numPr>
          <w:ilvl w:val="0"/>
          <w:numId w:val="1"/>
        </w:numPr>
        <w:jc w:val="both"/>
        <w:rPr>
          <w:rFonts w:ascii="Times New Roman" w:hAnsi="Times New Roman" w:cs="Times New Roman"/>
          <w:sz w:val="32"/>
          <w:szCs w:val="32"/>
        </w:rPr>
      </w:pPr>
      <w:r w:rsidRPr="001D3332">
        <w:rPr>
          <w:rFonts w:ascii="Times New Roman" w:hAnsi="Times New Roman" w:cs="Times New Roman"/>
          <w:sz w:val="32"/>
          <w:szCs w:val="32"/>
          <w:lang w:val="en-US"/>
        </w:rPr>
        <w:t xml:space="preserve">The </w:t>
      </w:r>
      <w:r w:rsidRPr="001D3332">
        <w:rPr>
          <w:rFonts w:ascii="Times New Roman" w:hAnsi="Times New Roman" w:cs="Times New Roman"/>
          <w:b/>
          <w:bCs/>
          <w:i/>
          <w:iCs/>
          <w:sz w:val="32"/>
          <w:szCs w:val="32"/>
          <w:lang w:val="en-US"/>
        </w:rPr>
        <w:t xml:space="preserve">’Women Empowerment </w:t>
      </w:r>
      <w:r w:rsidRPr="001D3332">
        <w:rPr>
          <w:rFonts w:ascii="Times New Roman" w:hAnsi="Times New Roman" w:cs="Times New Roman"/>
          <w:sz w:val="32"/>
          <w:szCs w:val="32"/>
          <w:lang w:val="en-US"/>
        </w:rPr>
        <w:t xml:space="preserve">’is the slogan we are hearing since many years. In various fields women are leading the country for example 2 years ago our country’s Defense minister and Foreign minister were ladies at a time but also on the other hand there are many difficulties in their </w:t>
      </w:r>
      <w:r w:rsidRPr="001D3332">
        <w:rPr>
          <w:rFonts w:ascii="Times New Roman" w:hAnsi="Times New Roman" w:cs="Times New Roman"/>
          <w:b/>
          <w:bCs/>
          <w:i/>
          <w:iCs/>
          <w:sz w:val="32"/>
          <w:szCs w:val="32"/>
          <w:lang w:val="en-US"/>
        </w:rPr>
        <w:t xml:space="preserve">social, economic and educational development </w:t>
      </w:r>
      <w:r w:rsidRPr="001D3332">
        <w:rPr>
          <w:rFonts w:ascii="Times New Roman" w:hAnsi="Times New Roman" w:cs="Times New Roman"/>
          <w:sz w:val="32"/>
          <w:szCs w:val="32"/>
          <w:lang w:val="en-US"/>
        </w:rPr>
        <w:t xml:space="preserve">all over the country. Government has implemented many schemes to improve the </w:t>
      </w:r>
      <w:r w:rsidRPr="001D3332">
        <w:rPr>
          <w:rFonts w:ascii="Times New Roman" w:hAnsi="Times New Roman" w:cs="Times New Roman"/>
          <w:b/>
          <w:bCs/>
          <w:i/>
          <w:iCs/>
          <w:sz w:val="32"/>
          <w:szCs w:val="32"/>
          <w:lang w:val="en-US"/>
        </w:rPr>
        <w:t>female literacy and their health.</w:t>
      </w:r>
      <w:r w:rsidRPr="001D3332">
        <w:rPr>
          <w:rFonts w:ascii="Times New Roman" w:hAnsi="Times New Roman" w:cs="Times New Roman"/>
          <w:sz w:val="32"/>
          <w:szCs w:val="32"/>
          <w:lang w:val="en-US"/>
        </w:rPr>
        <w:t xml:space="preserve"> But how much impact these schemes have made can be seen from the data. The beneficiaries of the these schemes are the ones who really need it also can be seen from the data. Even if these schemes are implemented the </w:t>
      </w:r>
      <w:r w:rsidRPr="001D3332">
        <w:rPr>
          <w:rFonts w:ascii="Times New Roman" w:hAnsi="Times New Roman" w:cs="Times New Roman"/>
          <w:b/>
          <w:bCs/>
          <w:i/>
          <w:iCs/>
          <w:sz w:val="32"/>
          <w:szCs w:val="32"/>
          <w:lang w:val="en-US"/>
        </w:rPr>
        <w:t xml:space="preserve">social conditions and mentality of the society </w:t>
      </w:r>
      <w:r w:rsidRPr="001D3332">
        <w:rPr>
          <w:rFonts w:ascii="Times New Roman" w:hAnsi="Times New Roman" w:cs="Times New Roman"/>
          <w:sz w:val="32"/>
          <w:szCs w:val="32"/>
          <w:lang w:val="en-US"/>
        </w:rPr>
        <w:t xml:space="preserve">is also important. Sometimes, </w:t>
      </w:r>
      <w:r w:rsidRPr="001D3332">
        <w:rPr>
          <w:rFonts w:ascii="Times New Roman" w:hAnsi="Times New Roman" w:cs="Times New Roman"/>
          <w:b/>
          <w:bCs/>
          <w:i/>
          <w:iCs/>
          <w:sz w:val="32"/>
          <w:szCs w:val="32"/>
          <w:lang w:val="en-US"/>
        </w:rPr>
        <w:t xml:space="preserve">strict laws </w:t>
      </w:r>
      <w:r w:rsidRPr="001D3332">
        <w:rPr>
          <w:rFonts w:ascii="Times New Roman" w:hAnsi="Times New Roman" w:cs="Times New Roman"/>
          <w:sz w:val="32"/>
          <w:szCs w:val="32"/>
          <w:lang w:val="en-US"/>
        </w:rPr>
        <w:t>are also important for this.</w:t>
      </w:r>
    </w:p>
    <w:p w14:paraId="7C884615" w14:textId="0EB05D66" w:rsidR="008751D0" w:rsidRPr="001D3332" w:rsidRDefault="008751D0" w:rsidP="001D3332">
      <w:pPr>
        <w:pStyle w:val="ListParagraph"/>
        <w:numPr>
          <w:ilvl w:val="0"/>
          <w:numId w:val="1"/>
        </w:numPr>
        <w:jc w:val="both"/>
        <w:rPr>
          <w:rFonts w:ascii="Times New Roman" w:hAnsi="Times New Roman" w:cs="Times New Roman"/>
          <w:sz w:val="32"/>
          <w:szCs w:val="32"/>
        </w:rPr>
      </w:pPr>
      <w:r w:rsidRPr="001D3332">
        <w:rPr>
          <w:rFonts w:ascii="Times New Roman" w:hAnsi="Times New Roman" w:cs="Times New Roman"/>
          <w:sz w:val="32"/>
          <w:szCs w:val="32"/>
          <w:lang w:val="en-US"/>
        </w:rPr>
        <w:t xml:space="preserve">In this project we </w:t>
      </w:r>
      <w:r w:rsidRPr="001D3332">
        <w:rPr>
          <w:rFonts w:ascii="Times New Roman" w:hAnsi="Times New Roman" w:cs="Times New Roman"/>
          <w:b/>
          <w:bCs/>
          <w:sz w:val="32"/>
          <w:szCs w:val="32"/>
          <w:lang w:val="en-US"/>
        </w:rPr>
        <w:t>aim</w:t>
      </w:r>
      <w:r w:rsidRPr="001D3332">
        <w:rPr>
          <w:rFonts w:ascii="Times New Roman" w:hAnsi="Times New Roman" w:cs="Times New Roman"/>
          <w:sz w:val="32"/>
          <w:szCs w:val="32"/>
          <w:lang w:val="en-US"/>
        </w:rPr>
        <w:t xml:space="preserve"> to study the Maternal Mortality Rate in India and different social, economical and educational factors affecting it.</w:t>
      </w:r>
    </w:p>
    <w:p w14:paraId="12F59854" w14:textId="408D633A" w:rsidR="008751D0" w:rsidRPr="001D3332" w:rsidRDefault="008751D0" w:rsidP="001D3332">
      <w:pPr>
        <w:pStyle w:val="ListParagraph"/>
        <w:numPr>
          <w:ilvl w:val="0"/>
          <w:numId w:val="1"/>
        </w:numPr>
        <w:jc w:val="both"/>
        <w:rPr>
          <w:rFonts w:ascii="Times New Roman" w:hAnsi="Times New Roman" w:cs="Times New Roman"/>
          <w:sz w:val="32"/>
          <w:szCs w:val="32"/>
          <w:lang w:val="en-US"/>
        </w:rPr>
      </w:pPr>
      <w:r w:rsidRPr="001D3332">
        <w:rPr>
          <w:rFonts w:ascii="Times New Roman" w:hAnsi="Times New Roman" w:cs="Times New Roman"/>
          <w:sz w:val="32"/>
          <w:szCs w:val="32"/>
          <w:lang w:val="en-US"/>
        </w:rPr>
        <w:t xml:space="preserve">Maternal mortality in a region is a measure of reproductive health of women in the area. Many women in reproductive age-span die due to complications during and following pregnancy and childbirth or abortion. As per World Health Organization, “Maternal death is the death of a woman while pregnant or </w:t>
      </w:r>
      <w:r w:rsidRPr="001D3332">
        <w:rPr>
          <w:rFonts w:ascii="Times New Roman" w:hAnsi="Times New Roman" w:cs="Times New Roman"/>
          <w:b/>
          <w:bCs/>
          <w:i/>
          <w:iCs/>
          <w:sz w:val="32"/>
          <w:szCs w:val="32"/>
          <w:lang w:val="en-US"/>
        </w:rPr>
        <w:t>within 42 days of termination of pregnancy</w:t>
      </w:r>
      <w:r w:rsidRPr="001D3332">
        <w:rPr>
          <w:rFonts w:ascii="Times New Roman" w:hAnsi="Times New Roman" w:cs="Times New Roman"/>
          <w:sz w:val="32"/>
          <w:szCs w:val="32"/>
          <w:lang w:val="en-US"/>
        </w:rPr>
        <w:t xml:space="preserve">, irrespective of the duration and site of the pregnancy, from any cause related to or aggravated by the pregnancy or its management but not from accidental or incidental causes. Maternal Mortality Ratio </w:t>
      </w:r>
      <w:r w:rsidRPr="001D3332">
        <w:rPr>
          <w:rFonts w:ascii="Times New Roman" w:hAnsi="Times New Roman" w:cs="Times New Roman"/>
          <w:b/>
          <w:bCs/>
          <w:i/>
          <w:iCs/>
          <w:sz w:val="32"/>
          <w:szCs w:val="32"/>
          <w:lang w:val="en-US"/>
        </w:rPr>
        <w:t xml:space="preserve">(MMR) </w:t>
      </w:r>
      <w:r w:rsidRPr="001D3332">
        <w:rPr>
          <w:rFonts w:ascii="Times New Roman" w:hAnsi="Times New Roman" w:cs="Times New Roman"/>
          <w:sz w:val="32"/>
          <w:szCs w:val="32"/>
          <w:lang w:val="en-US"/>
        </w:rPr>
        <w:t xml:space="preserve">in India was exceptionally high </w:t>
      </w:r>
      <w:r w:rsidRPr="001D3332">
        <w:rPr>
          <w:rFonts w:ascii="Times New Roman" w:hAnsi="Times New Roman" w:cs="Times New Roman"/>
          <w:b/>
          <w:bCs/>
          <w:i/>
          <w:iCs/>
          <w:sz w:val="32"/>
          <w:szCs w:val="32"/>
          <w:lang w:val="en-US"/>
        </w:rPr>
        <w:t>in 1990 with 556 women dying during child birth per hundred thousand live births.</w:t>
      </w:r>
      <w:r w:rsidRPr="001D3332">
        <w:rPr>
          <w:rFonts w:ascii="Times New Roman" w:hAnsi="Times New Roman" w:cs="Times New Roman"/>
          <w:sz w:val="32"/>
          <w:szCs w:val="32"/>
          <w:lang w:val="en-US"/>
        </w:rPr>
        <w:t xml:space="preserve"> </w:t>
      </w:r>
    </w:p>
    <w:p w14:paraId="0B2486EF" w14:textId="77777777" w:rsidR="008751D0" w:rsidRPr="001D3332" w:rsidRDefault="008751D0" w:rsidP="001D3332">
      <w:pPr>
        <w:pStyle w:val="ListParagraph"/>
        <w:ind w:left="360"/>
        <w:jc w:val="both"/>
        <w:rPr>
          <w:rFonts w:ascii="Times New Roman" w:hAnsi="Times New Roman" w:cs="Times New Roman"/>
          <w:sz w:val="32"/>
          <w:szCs w:val="32"/>
          <w:lang w:val="en-US"/>
        </w:rPr>
      </w:pPr>
    </w:p>
    <w:p w14:paraId="3BB58858" w14:textId="70742981" w:rsidR="008751D0" w:rsidRPr="001D3332" w:rsidRDefault="008751D0" w:rsidP="001D3332">
      <w:pPr>
        <w:pStyle w:val="ListParagraph"/>
        <w:numPr>
          <w:ilvl w:val="0"/>
          <w:numId w:val="1"/>
        </w:numPr>
        <w:jc w:val="both"/>
        <w:rPr>
          <w:rFonts w:ascii="Times New Roman" w:hAnsi="Times New Roman" w:cs="Times New Roman"/>
          <w:sz w:val="32"/>
          <w:szCs w:val="32"/>
          <w:lang w:val="en-US"/>
        </w:rPr>
      </w:pPr>
      <w:r w:rsidRPr="001D3332">
        <w:rPr>
          <w:rFonts w:ascii="Times New Roman" w:hAnsi="Times New Roman" w:cs="Times New Roman"/>
          <w:sz w:val="32"/>
          <w:szCs w:val="32"/>
          <w:lang w:val="en-US"/>
        </w:rPr>
        <w:t xml:space="preserve">Maternal health is the condition of </w:t>
      </w:r>
      <w:r w:rsidRPr="001D3332">
        <w:rPr>
          <w:rFonts w:ascii="Times New Roman" w:hAnsi="Times New Roman" w:cs="Times New Roman"/>
          <w:b/>
          <w:bCs/>
          <w:i/>
          <w:iCs/>
          <w:sz w:val="32"/>
          <w:szCs w:val="32"/>
          <w:lang w:val="en-US"/>
        </w:rPr>
        <w:t>women health during pregnancy, childbirth and the postpartum period.</w:t>
      </w:r>
      <w:r w:rsidRPr="001D3332">
        <w:rPr>
          <w:rFonts w:ascii="Times New Roman" w:hAnsi="Times New Roman" w:cs="Times New Roman"/>
          <w:sz w:val="32"/>
          <w:szCs w:val="32"/>
          <w:lang w:val="en-US"/>
        </w:rPr>
        <w:t xml:space="preserve"> The health of the mother being directly associated with the health of the new born, utmost care to the mother is essential during all the three phases. Motherhood comes to constitute a largely fulfilling experience for women but is unfortunately also a cause for suffering, ill-health or even death for many women.</w:t>
      </w:r>
    </w:p>
    <w:p w14:paraId="3E3C722F" w14:textId="05F57FBD" w:rsidR="008751D0" w:rsidRPr="001D3332" w:rsidRDefault="008751D0" w:rsidP="001D3332">
      <w:pPr>
        <w:pStyle w:val="ListParagraph"/>
        <w:numPr>
          <w:ilvl w:val="0"/>
          <w:numId w:val="1"/>
        </w:numPr>
        <w:jc w:val="both"/>
        <w:rPr>
          <w:rFonts w:ascii="Times New Roman" w:hAnsi="Times New Roman" w:cs="Times New Roman"/>
          <w:sz w:val="32"/>
          <w:szCs w:val="32"/>
        </w:rPr>
      </w:pPr>
      <w:r w:rsidRPr="001D3332">
        <w:rPr>
          <w:rFonts w:ascii="Times New Roman" w:hAnsi="Times New Roman" w:cs="Times New Roman"/>
          <w:sz w:val="32"/>
          <w:szCs w:val="32"/>
          <w:lang w:val="en-US"/>
        </w:rPr>
        <w:t xml:space="preserve">Approximately, </w:t>
      </w:r>
      <w:r w:rsidRPr="001D3332">
        <w:rPr>
          <w:rFonts w:ascii="Times New Roman" w:hAnsi="Times New Roman" w:cs="Times New Roman"/>
          <w:b/>
          <w:bCs/>
          <w:i/>
          <w:iCs/>
          <w:sz w:val="32"/>
          <w:szCs w:val="32"/>
          <w:lang w:val="en-US"/>
        </w:rPr>
        <w:t>1.38 lakh women were dying every year</w:t>
      </w:r>
      <w:r w:rsidRPr="001D3332">
        <w:rPr>
          <w:rFonts w:ascii="Times New Roman" w:hAnsi="Times New Roman" w:cs="Times New Roman"/>
          <w:sz w:val="32"/>
          <w:szCs w:val="32"/>
          <w:lang w:val="en-US"/>
        </w:rPr>
        <w:t xml:space="preserve"> on account of complications related to pregnancy .The </w:t>
      </w:r>
      <w:r w:rsidRPr="001D3332">
        <w:rPr>
          <w:rFonts w:ascii="Times New Roman" w:hAnsi="Times New Roman" w:cs="Times New Roman"/>
          <w:b/>
          <w:bCs/>
          <w:i/>
          <w:iCs/>
          <w:sz w:val="32"/>
          <w:szCs w:val="32"/>
          <w:lang w:val="en-US"/>
        </w:rPr>
        <w:t>WHO’S SDG goal till 2030</w:t>
      </w:r>
      <w:r w:rsidRPr="001D3332">
        <w:rPr>
          <w:rFonts w:ascii="Times New Roman" w:hAnsi="Times New Roman" w:cs="Times New Roman"/>
          <w:sz w:val="32"/>
          <w:szCs w:val="32"/>
          <w:lang w:val="en-US"/>
        </w:rPr>
        <w:t xml:space="preserve"> is to </w:t>
      </w:r>
      <w:r w:rsidRPr="001D3332">
        <w:rPr>
          <w:rFonts w:ascii="Times New Roman" w:hAnsi="Times New Roman" w:cs="Times New Roman"/>
          <w:sz w:val="32"/>
          <w:szCs w:val="32"/>
          <w:lang w:val="en-US"/>
        </w:rPr>
        <w:lastRenderedPageBreak/>
        <w:t xml:space="preserve">reduce the global maternal mortality ratio </w:t>
      </w:r>
      <w:r w:rsidRPr="001D3332">
        <w:rPr>
          <w:rFonts w:ascii="Times New Roman" w:hAnsi="Times New Roman" w:cs="Times New Roman"/>
          <w:b/>
          <w:bCs/>
          <w:i/>
          <w:iCs/>
          <w:sz w:val="32"/>
          <w:szCs w:val="32"/>
          <w:lang w:val="en-US"/>
        </w:rPr>
        <w:t>to less than 70 per 100 000 live births</w:t>
      </w:r>
      <w:r w:rsidRPr="001D3332">
        <w:rPr>
          <w:rFonts w:ascii="Times New Roman" w:hAnsi="Times New Roman" w:cs="Times New Roman"/>
          <w:sz w:val="32"/>
          <w:szCs w:val="32"/>
          <w:lang w:val="en-US"/>
        </w:rPr>
        <w:t>.</w:t>
      </w:r>
    </w:p>
    <w:p w14:paraId="2FF5433A" w14:textId="5BDC8F34" w:rsidR="008751D0" w:rsidRPr="001D3332" w:rsidRDefault="008751D0" w:rsidP="001D3332">
      <w:pPr>
        <w:pStyle w:val="ListParagraph"/>
        <w:numPr>
          <w:ilvl w:val="1"/>
          <w:numId w:val="1"/>
        </w:numPr>
        <w:jc w:val="both"/>
        <w:rPr>
          <w:rFonts w:ascii="Times New Roman" w:hAnsi="Times New Roman" w:cs="Times New Roman"/>
          <w:sz w:val="32"/>
          <w:szCs w:val="32"/>
        </w:rPr>
      </w:pPr>
      <w:r w:rsidRPr="001D3332">
        <w:rPr>
          <w:rFonts w:ascii="Times New Roman" w:hAnsi="Times New Roman" w:cs="Times New Roman"/>
          <w:sz w:val="32"/>
          <w:szCs w:val="32"/>
          <w:lang w:val="en-US"/>
        </w:rPr>
        <w:t xml:space="preserve">There has, however, been an accelerated decline in MMR in India. </w:t>
      </w:r>
      <w:r w:rsidRPr="001D3332">
        <w:rPr>
          <w:rFonts w:ascii="Times New Roman" w:hAnsi="Times New Roman" w:cs="Times New Roman"/>
          <w:b/>
          <w:bCs/>
          <w:i/>
          <w:iCs/>
          <w:sz w:val="32"/>
          <w:szCs w:val="32"/>
          <w:lang w:val="en-US"/>
        </w:rPr>
        <w:t>The last recorded MMR in 2018 is 113.</w:t>
      </w:r>
    </w:p>
    <w:p w14:paraId="6F20CCDA" w14:textId="543EC534" w:rsidR="008751D0" w:rsidRPr="008751D0" w:rsidRDefault="008751D0" w:rsidP="008751D0">
      <w:pPr>
        <w:jc w:val="both"/>
        <w:rPr>
          <w:rFonts w:ascii="Calibri Light" w:hAnsi="Calibri Light" w:cs="Calibri Light"/>
          <w:sz w:val="32"/>
          <w:szCs w:val="32"/>
        </w:rPr>
      </w:pPr>
    </w:p>
    <w:p w14:paraId="3B22A8E1" w14:textId="072036DB" w:rsidR="008751D0" w:rsidRPr="008751D0" w:rsidRDefault="008751D0" w:rsidP="008751D0">
      <w:pPr>
        <w:jc w:val="both"/>
        <w:rPr>
          <w:sz w:val="32"/>
          <w:szCs w:val="32"/>
        </w:rPr>
      </w:pPr>
      <w:r w:rsidRPr="008751D0">
        <w:rPr>
          <w:noProof/>
          <w:sz w:val="32"/>
          <w:szCs w:val="32"/>
          <w:lang w:eastAsia="en-IN" w:bidi="mr-IN"/>
        </w:rPr>
        <w:drawing>
          <wp:anchor distT="0" distB="0" distL="114300" distR="114300" simplePos="0" relativeHeight="251659264" behindDoc="0" locked="0" layoutInCell="1" allowOverlap="1" wp14:anchorId="585FBDA8" wp14:editId="006F7579">
            <wp:simplePos x="0" y="0"/>
            <wp:positionH relativeFrom="margin">
              <wp:align>center</wp:align>
            </wp:positionH>
            <wp:positionV relativeFrom="paragraph">
              <wp:posOffset>255270</wp:posOffset>
            </wp:positionV>
            <wp:extent cx="5151120" cy="4213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1120" cy="4213860"/>
                    </a:xfrm>
                    <a:prstGeom prst="rect">
                      <a:avLst/>
                    </a:prstGeom>
                  </pic:spPr>
                </pic:pic>
              </a:graphicData>
            </a:graphic>
            <wp14:sizeRelH relativeFrom="page">
              <wp14:pctWidth>0</wp14:pctWidth>
            </wp14:sizeRelH>
            <wp14:sizeRelV relativeFrom="page">
              <wp14:pctHeight>0</wp14:pctHeight>
            </wp14:sizeRelV>
          </wp:anchor>
        </w:drawing>
      </w:r>
    </w:p>
    <w:p w14:paraId="02F95935" w14:textId="77777777" w:rsidR="008751D0" w:rsidRDefault="008751D0" w:rsidP="008751D0">
      <w:pPr>
        <w:jc w:val="both"/>
        <w:rPr>
          <w:b/>
          <w:bCs/>
          <w:sz w:val="32"/>
          <w:szCs w:val="32"/>
          <w:lang w:val="en-US"/>
        </w:rPr>
      </w:pPr>
    </w:p>
    <w:p w14:paraId="54C99E83" w14:textId="0D6F7890" w:rsidR="00C67F4B" w:rsidRDefault="008751D0" w:rsidP="008751D0">
      <w:pPr>
        <w:jc w:val="both"/>
        <w:rPr>
          <w:rFonts w:ascii="Times New Roman" w:hAnsi="Times New Roman" w:cs="Times New Roman"/>
          <w:b/>
          <w:bCs/>
          <w:i/>
          <w:iCs/>
          <w:sz w:val="52"/>
          <w:szCs w:val="52"/>
          <w:lang w:val="en-US"/>
          <w14:textOutline w14:w="9525" w14:cap="rnd" w14:cmpd="sng" w14:algn="ctr">
            <w14:solidFill>
              <w14:schemeClr w14:val="tx1"/>
            </w14:solidFill>
            <w14:prstDash w14:val="solid"/>
            <w14:bevel/>
          </w14:textOutline>
        </w:rPr>
      </w:pPr>
      <w:r w:rsidRPr="008751D0">
        <w:rPr>
          <w:rFonts w:ascii="Times New Roman" w:hAnsi="Times New Roman" w:cs="Times New Roman"/>
          <w:b/>
          <w:bCs/>
          <w:i/>
          <w:iCs/>
          <w:sz w:val="52"/>
          <w:szCs w:val="52"/>
          <w:lang w:val="en-US"/>
          <w14:textOutline w14:w="9525" w14:cap="rnd" w14:cmpd="sng" w14:algn="ctr">
            <w14:solidFill>
              <w14:schemeClr w14:val="tx1"/>
            </w14:solidFill>
            <w14:prstDash w14:val="solid"/>
            <w14:bevel/>
          </w14:textOutline>
        </w:rPr>
        <w:t>WHAT IS MMR</w:t>
      </w:r>
      <w:r>
        <w:rPr>
          <w:rFonts w:ascii="Times New Roman" w:hAnsi="Times New Roman" w:cs="Times New Roman"/>
          <w:b/>
          <w:bCs/>
          <w:i/>
          <w:iCs/>
          <w:sz w:val="52"/>
          <w:szCs w:val="52"/>
          <w:lang w:val="en-US"/>
          <w14:textOutline w14:w="9525" w14:cap="rnd" w14:cmpd="sng" w14:algn="ctr">
            <w14:solidFill>
              <w14:schemeClr w14:val="tx1"/>
            </w14:solidFill>
            <w14:prstDash w14:val="solid"/>
            <w14:bevel/>
          </w14:textOutline>
        </w:rPr>
        <w:t>?</w:t>
      </w:r>
    </w:p>
    <w:p w14:paraId="3B7CB101" w14:textId="346D019F" w:rsidR="008751D0" w:rsidRPr="00BF7221" w:rsidRDefault="008751D0" w:rsidP="00806EF6">
      <w:pPr>
        <w:numPr>
          <w:ilvl w:val="1"/>
          <w:numId w:val="2"/>
        </w:numPr>
        <w:jc w:val="both"/>
        <w:rPr>
          <w:rFonts w:ascii="Times New Roman" w:hAnsi="Times New Roman" w:cs="Times New Roman"/>
          <w:sz w:val="36"/>
          <w:szCs w:val="36"/>
        </w:rPr>
      </w:pPr>
      <w:r w:rsidRPr="008751D0">
        <w:rPr>
          <w:rFonts w:ascii="Times New Roman" w:hAnsi="Times New Roman" w:cs="Times New Roman"/>
          <w:sz w:val="32"/>
          <w:szCs w:val="32"/>
          <w:lang w:val="en-US"/>
        </w:rPr>
        <w:t xml:space="preserve">The maternal mortality ratio (MMR) depicts the number of maternal deaths relative to the number of live births and is usually reported as the number of maternal deaths per 100,000 live births. The Maternal mortality rate is defined as the number of maternal deaths in a population divided by the number of women of reproductive age, usually expressed as the number of maternal deaths per 1,000 </w:t>
      </w:r>
      <w:r w:rsidRPr="008751D0">
        <w:rPr>
          <w:rFonts w:ascii="Times New Roman" w:hAnsi="Times New Roman" w:cs="Times New Roman"/>
          <w:sz w:val="36"/>
          <w:szCs w:val="36"/>
          <w:lang w:val="en-US"/>
        </w:rPr>
        <w:t>women.</w:t>
      </w:r>
    </w:p>
    <w:p w14:paraId="54E401FC" w14:textId="53EE02AF" w:rsidR="008751D0" w:rsidRPr="00BF7221" w:rsidRDefault="008751D0" w:rsidP="00C67079">
      <w:pPr>
        <w:jc w:val="both"/>
        <w:rPr>
          <w:rFonts w:ascii="Times New Roman" w:hAnsi="Times New Roman" w:cs="Times New Roman"/>
          <w:sz w:val="36"/>
          <w:szCs w:val="36"/>
          <w:lang w:val="en-US"/>
        </w:rPr>
      </w:pPr>
    </w:p>
    <w:p w14:paraId="0870E5B6" w14:textId="26E3D6EC" w:rsidR="008751D0" w:rsidRDefault="00BF7221" w:rsidP="00BF7221">
      <w:pPr>
        <w:rPr>
          <w:rFonts w:eastAsiaTheme="minorEastAsia"/>
          <w:noProof/>
          <w:sz w:val="40"/>
          <w:szCs w:val="40"/>
        </w:rPr>
      </w:pPr>
      <w:r>
        <w:rPr>
          <w:rFonts w:ascii="Times New Roman" w:hAnsi="Times New Roman" w:cs="Times New Roman"/>
          <w:i/>
          <w:iCs/>
          <w:sz w:val="36"/>
          <w:szCs w:val="36"/>
          <w:lang w:val="en-US"/>
        </w:rPr>
        <w:t xml:space="preserve">           </w:t>
      </w:r>
      <w:r w:rsidR="00C67079" w:rsidRPr="00C67079">
        <w:rPr>
          <w:noProof/>
          <w:sz w:val="40"/>
          <w:szCs w:val="40"/>
        </w:rPr>
        <w:t xml:space="preserve">MMR = </w:t>
      </w:r>
      <m:oMath>
        <m:f>
          <m:fPr>
            <m:ctrlPr>
              <w:rPr>
                <w:rFonts w:ascii="Cambria Math" w:hAnsi="Cambria Math"/>
                <w:i/>
                <w:noProof/>
                <w:sz w:val="40"/>
                <w:szCs w:val="40"/>
              </w:rPr>
            </m:ctrlPr>
          </m:fPr>
          <m:num>
            <m:r>
              <w:rPr>
                <w:rFonts w:ascii="Cambria Math" w:hAnsi="Cambria Math"/>
                <w:noProof/>
                <w:sz w:val="40"/>
                <w:szCs w:val="40"/>
              </w:rPr>
              <m:t>Number of maternal deaths in population</m:t>
            </m:r>
          </m:num>
          <m:den>
            <m:r>
              <w:rPr>
                <w:rFonts w:ascii="Cambria Math" w:hAnsi="Cambria Math"/>
                <w:noProof/>
                <w:sz w:val="40"/>
                <w:szCs w:val="40"/>
              </w:rPr>
              <m:t>Number of women of reproductive age</m:t>
            </m:r>
          </m:den>
        </m:f>
      </m:oMath>
      <w:r w:rsidR="00C67079" w:rsidRPr="00C67079">
        <w:rPr>
          <w:rFonts w:eastAsiaTheme="minorEastAsia"/>
          <w:noProof/>
          <w:sz w:val="40"/>
          <w:szCs w:val="40"/>
        </w:rPr>
        <w:t>*1000</w:t>
      </w:r>
    </w:p>
    <w:p w14:paraId="345FC2FA" w14:textId="58C7B8D3" w:rsidR="00C67079" w:rsidRDefault="00C67079" w:rsidP="008751D0">
      <w:pPr>
        <w:jc w:val="center"/>
        <w:rPr>
          <w:rFonts w:eastAsiaTheme="minorEastAsia"/>
          <w:noProof/>
          <w:sz w:val="40"/>
          <w:szCs w:val="40"/>
        </w:rPr>
      </w:pPr>
    </w:p>
    <w:p w14:paraId="0A891F81" w14:textId="06806956" w:rsidR="00C67079" w:rsidRPr="00F452EC" w:rsidRDefault="00C67079" w:rsidP="00824C81">
      <w:pPr>
        <w:pStyle w:val="ListParagraph"/>
        <w:numPr>
          <w:ilvl w:val="0"/>
          <w:numId w:val="22"/>
        </w:numPr>
        <w:rPr>
          <w:rFonts w:ascii="Times New Roman" w:hAnsi="Times New Roman" w:cs="Times New Roman"/>
          <w:b/>
          <w:bCs/>
          <w:i/>
          <w:iCs/>
          <w:sz w:val="48"/>
          <w:szCs w:val="48"/>
          <w:u w:val="single"/>
          <w:lang w:val="en-US"/>
        </w:rPr>
      </w:pPr>
      <w:r w:rsidRPr="00F452EC">
        <w:rPr>
          <w:rFonts w:ascii="Times New Roman" w:hAnsi="Times New Roman" w:cs="Times New Roman"/>
          <w:b/>
          <w:bCs/>
          <w:i/>
          <w:iCs/>
          <w:sz w:val="48"/>
          <w:szCs w:val="48"/>
          <w:u w:val="single"/>
          <w:lang w:val="en-US"/>
        </w:rPr>
        <w:lastRenderedPageBreak/>
        <w:t>OUR OBJECTIVES</w:t>
      </w:r>
    </w:p>
    <w:p w14:paraId="777AE2B0" w14:textId="77777777" w:rsidR="00C67079" w:rsidRPr="00C67079" w:rsidRDefault="00C67079" w:rsidP="008751D0">
      <w:pPr>
        <w:jc w:val="center"/>
        <w:rPr>
          <w:rFonts w:ascii="Times New Roman" w:hAnsi="Times New Roman" w:cs="Times New Roman"/>
          <w:b/>
          <w:bCs/>
          <w:i/>
          <w:iCs/>
          <w:sz w:val="48"/>
          <w:szCs w:val="48"/>
          <w:lang w:val="en-US"/>
        </w:rPr>
      </w:pPr>
    </w:p>
    <w:p w14:paraId="77C5E0B7" w14:textId="47C170C9"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study the </w:t>
      </w:r>
      <w:r w:rsidRPr="00C67079">
        <w:rPr>
          <w:rFonts w:ascii="Times New Roman" w:hAnsi="Times New Roman" w:cs="Times New Roman"/>
          <w:b/>
          <w:bCs/>
          <w:sz w:val="32"/>
          <w:szCs w:val="32"/>
          <w:lang w:val="en-US"/>
        </w:rPr>
        <w:t xml:space="preserve">EDUCATIONAL, SOCIAL, ECONOMICAL andMEDICAL </w:t>
      </w:r>
      <w:r w:rsidRPr="00C67079">
        <w:rPr>
          <w:rFonts w:ascii="Times New Roman" w:hAnsi="Times New Roman" w:cs="Times New Roman"/>
          <w:sz w:val="32"/>
          <w:szCs w:val="32"/>
          <w:lang w:val="en-US"/>
        </w:rPr>
        <w:t xml:space="preserve">factors affecting the </w:t>
      </w:r>
      <w:r w:rsidRPr="00C67079">
        <w:rPr>
          <w:rFonts w:ascii="Times New Roman" w:hAnsi="Times New Roman" w:cs="Times New Roman"/>
          <w:b/>
          <w:bCs/>
          <w:sz w:val="32"/>
          <w:szCs w:val="32"/>
          <w:lang w:val="en-US"/>
        </w:rPr>
        <w:t>MATERNAL MORTALITY RATE.</w:t>
      </w:r>
    </w:p>
    <w:p w14:paraId="7D4AC09E" w14:textId="6BF863B0"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find the </w:t>
      </w:r>
      <w:r w:rsidRPr="00C67079">
        <w:rPr>
          <w:rFonts w:ascii="Times New Roman" w:hAnsi="Times New Roman" w:cs="Times New Roman"/>
          <w:b/>
          <w:bCs/>
          <w:sz w:val="32"/>
          <w:szCs w:val="32"/>
          <w:lang w:val="en-US"/>
        </w:rPr>
        <w:t>CORRELATION</w:t>
      </w:r>
      <w:r w:rsidRPr="00C67079">
        <w:rPr>
          <w:rFonts w:ascii="Times New Roman" w:hAnsi="Times New Roman" w:cs="Times New Roman"/>
          <w:sz w:val="32"/>
          <w:szCs w:val="32"/>
          <w:lang w:val="en-US"/>
        </w:rPr>
        <w:t xml:space="preserve"> between between MMR and  the factors affecting it.</w:t>
      </w:r>
    </w:p>
    <w:p w14:paraId="37CC5C38" w14:textId="77777777"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find the </w:t>
      </w:r>
      <w:r w:rsidRPr="00C67079">
        <w:rPr>
          <w:rFonts w:ascii="Times New Roman" w:hAnsi="Times New Roman" w:cs="Times New Roman"/>
          <w:b/>
          <w:bCs/>
          <w:sz w:val="32"/>
          <w:szCs w:val="32"/>
          <w:lang w:val="en-US"/>
        </w:rPr>
        <w:t>MOST SIGNIFANT</w:t>
      </w:r>
      <w:r w:rsidRPr="00C67079">
        <w:rPr>
          <w:rFonts w:ascii="Times New Roman" w:hAnsi="Times New Roman" w:cs="Times New Roman"/>
          <w:sz w:val="32"/>
          <w:szCs w:val="32"/>
          <w:lang w:val="en-US"/>
        </w:rPr>
        <w:t xml:space="preserve"> factor amongst them.</w:t>
      </w:r>
    </w:p>
    <w:p w14:paraId="35FA9CB2" w14:textId="77777777"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analyze the change in </w:t>
      </w:r>
      <w:r w:rsidRPr="00C67079">
        <w:rPr>
          <w:rFonts w:ascii="Times New Roman" w:hAnsi="Times New Roman" w:cs="Times New Roman"/>
          <w:b/>
          <w:bCs/>
          <w:sz w:val="32"/>
          <w:szCs w:val="32"/>
          <w:lang w:val="en-US"/>
        </w:rPr>
        <w:t>the MMR,IMR and FEMALE LITERACY RATE from 2011 to 2018.</w:t>
      </w:r>
    </w:p>
    <w:p w14:paraId="6A5A3606" w14:textId="77777777"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study </w:t>
      </w:r>
      <w:r w:rsidRPr="00C67079">
        <w:rPr>
          <w:rFonts w:ascii="Times New Roman" w:hAnsi="Times New Roman" w:cs="Times New Roman"/>
          <w:b/>
          <w:bCs/>
          <w:sz w:val="32"/>
          <w:szCs w:val="32"/>
          <w:lang w:val="en-US"/>
        </w:rPr>
        <w:t xml:space="preserve">state wise variability </w:t>
      </w:r>
      <w:r w:rsidRPr="00C67079">
        <w:rPr>
          <w:rFonts w:ascii="Times New Roman" w:hAnsi="Times New Roman" w:cs="Times New Roman"/>
          <w:sz w:val="32"/>
          <w:szCs w:val="32"/>
          <w:lang w:val="en-US"/>
        </w:rPr>
        <w:t>of factors affecting MMR.</w:t>
      </w:r>
    </w:p>
    <w:p w14:paraId="21D76A75" w14:textId="405772DF" w:rsidR="00C67079" w:rsidRPr="00C67079" w:rsidRDefault="00C67079" w:rsidP="00806EF6">
      <w:pPr>
        <w:pStyle w:val="ListParagraph"/>
        <w:numPr>
          <w:ilvl w:val="0"/>
          <w:numId w:val="3"/>
        </w:numPr>
        <w:rPr>
          <w:rFonts w:ascii="Times New Roman" w:hAnsi="Times New Roman" w:cs="Times New Roman"/>
          <w:sz w:val="32"/>
          <w:szCs w:val="32"/>
        </w:rPr>
      </w:pPr>
      <w:r w:rsidRPr="00C67079">
        <w:rPr>
          <w:rFonts w:ascii="Times New Roman" w:hAnsi="Times New Roman" w:cs="Times New Roman"/>
          <w:sz w:val="32"/>
          <w:szCs w:val="32"/>
          <w:lang w:val="en-US"/>
        </w:rPr>
        <w:t xml:space="preserve">To find the </w:t>
      </w:r>
      <w:r w:rsidRPr="00C67079">
        <w:rPr>
          <w:rFonts w:ascii="Times New Roman" w:hAnsi="Times New Roman" w:cs="Times New Roman"/>
          <w:b/>
          <w:bCs/>
          <w:sz w:val="32"/>
          <w:szCs w:val="32"/>
          <w:lang w:val="en-US"/>
        </w:rPr>
        <w:t>way forward.</w:t>
      </w:r>
    </w:p>
    <w:p w14:paraId="75DEB571" w14:textId="7BE3A77C" w:rsidR="00C67079" w:rsidRDefault="00C67079" w:rsidP="00C67079">
      <w:pPr>
        <w:pStyle w:val="ListParagraph"/>
        <w:rPr>
          <w:rFonts w:ascii="Times New Roman" w:hAnsi="Times New Roman" w:cs="Times New Roman"/>
          <w:b/>
          <w:bCs/>
          <w:sz w:val="32"/>
          <w:szCs w:val="32"/>
          <w:lang w:val="en-US"/>
        </w:rPr>
      </w:pPr>
    </w:p>
    <w:p w14:paraId="679D2E90" w14:textId="14104785" w:rsidR="00C67079" w:rsidRDefault="00C67079" w:rsidP="00C67079">
      <w:pPr>
        <w:pStyle w:val="ListParagraph"/>
        <w:rPr>
          <w:rFonts w:ascii="Times New Roman" w:hAnsi="Times New Roman" w:cs="Times New Roman"/>
          <w:b/>
          <w:bCs/>
          <w:sz w:val="32"/>
          <w:szCs w:val="32"/>
          <w:lang w:val="en-US"/>
        </w:rPr>
      </w:pPr>
    </w:p>
    <w:p w14:paraId="514B24B9" w14:textId="77777777" w:rsidR="00C67079" w:rsidRDefault="00C67079" w:rsidP="00C67079">
      <w:pPr>
        <w:jc w:val="both"/>
        <w:rPr>
          <w:rFonts w:ascii="Times New Roman" w:hAnsi="Times New Roman" w:cs="Times New Roman"/>
          <w:b/>
          <w:bCs/>
          <w:i/>
          <w:iCs/>
          <w:sz w:val="32"/>
          <w:szCs w:val="32"/>
          <w:lang w:val="en-US"/>
        </w:rPr>
      </w:pPr>
    </w:p>
    <w:p w14:paraId="40E76CF3" w14:textId="260692DA" w:rsidR="00C67079" w:rsidRPr="00C67079" w:rsidRDefault="00C67079" w:rsidP="00806EF6">
      <w:pPr>
        <w:pStyle w:val="ListParagraph"/>
        <w:numPr>
          <w:ilvl w:val="0"/>
          <w:numId w:val="4"/>
        </w:numPr>
        <w:jc w:val="both"/>
        <w:rPr>
          <w:rFonts w:ascii="Times New Roman" w:hAnsi="Times New Roman" w:cs="Times New Roman"/>
          <w:i/>
          <w:iCs/>
          <w:sz w:val="32"/>
          <w:szCs w:val="32"/>
        </w:rPr>
      </w:pPr>
      <w:r w:rsidRPr="00C67079">
        <w:rPr>
          <w:rFonts w:ascii="Times New Roman" w:hAnsi="Times New Roman" w:cs="Times New Roman"/>
          <w:b/>
          <w:bCs/>
          <w:i/>
          <w:iCs/>
          <w:sz w:val="32"/>
          <w:szCs w:val="32"/>
          <w:lang w:val="en-US"/>
        </w:rPr>
        <w:t>TERMS USED</w:t>
      </w:r>
    </w:p>
    <w:p w14:paraId="5F0F7332" w14:textId="77777777" w:rsidR="00C67079" w:rsidRPr="00C67079" w:rsidRDefault="00C67079" w:rsidP="00806EF6">
      <w:pPr>
        <w:numPr>
          <w:ilvl w:val="1"/>
          <w:numId w:val="4"/>
        </w:numPr>
        <w:jc w:val="both"/>
        <w:rPr>
          <w:rFonts w:ascii="Times New Roman" w:hAnsi="Times New Roman" w:cs="Times New Roman"/>
          <w:i/>
          <w:iCs/>
          <w:sz w:val="24"/>
          <w:szCs w:val="24"/>
        </w:rPr>
      </w:pPr>
      <w:r w:rsidRPr="00C67079">
        <w:rPr>
          <w:rFonts w:ascii="Times New Roman" w:hAnsi="Times New Roman" w:cs="Times New Roman"/>
          <w:b/>
          <w:bCs/>
          <w:i/>
          <w:iCs/>
          <w:sz w:val="24"/>
          <w:szCs w:val="24"/>
          <w:lang w:val="en-US"/>
        </w:rPr>
        <w:t xml:space="preserve">Female Literacy Rate: </w:t>
      </w:r>
      <w:r w:rsidRPr="00C67079">
        <w:rPr>
          <w:rFonts w:ascii="Times New Roman" w:hAnsi="Times New Roman" w:cs="Times New Roman"/>
          <w:i/>
          <w:iCs/>
          <w:sz w:val="24"/>
          <w:szCs w:val="24"/>
          <w:lang w:val="en-US"/>
        </w:rPr>
        <w:t>In a country like India, literacy is the main foundation for social and economic growth. When the British rule ended in India in the year 1947 the literacy rate was just 12%. Over the years, India has changed socially, economically, and globally. After the 2011 census, literacy rate India 2011 was found to be 74.04%.</w:t>
      </w:r>
    </w:p>
    <w:p w14:paraId="6EC32E49" w14:textId="77777777" w:rsidR="00C67079" w:rsidRPr="00C67079" w:rsidRDefault="00C67079" w:rsidP="00806EF6">
      <w:pPr>
        <w:numPr>
          <w:ilvl w:val="1"/>
          <w:numId w:val="4"/>
        </w:numPr>
        <w:jc w:val="both"/>
        <w:rPr>
          <w:rFonts w:ascii="Times New Roman" w:hAnsi="Times New Roman" w:cs="Times New Roman"/>
          <w:i/>
          <w:iCs/>
          <w:sz w:val="24"/>
          <w:szCs w:val="24"/>
        </w:rPr>
      </w:pPr>
      <w:r w:rsidRPr="00C67079">
        <w:rPr>
          <w:rFonts w:ascii="Times New Roman" w:hAnsi="Times New Roman" w:cs="Times New Roman"/>
          <w:b/>
          <w:bCs/>
          <w:i/>
          <w:iCs/>
          <w:sz w:val="24"/>
          <w:szCs w:val="24"/>
          <w:lang w:val="en-US"/>
        </w:rPr>
        <w:t xml:space="preserve">Infant Mortality Rate : </w:t>
      </w:r>
      <w:r w:rsidRPr="00C67079">
        <w:rPr>
          <w:rFonts w:ascii="Times New Roman" w:hAnsi="Times New Roman" w:cs="Times New Roman"/>
          <w:i/>
          <w:iCs/>
          <w:sz w:val="24"/>
          <w:szCs w:val="24"/>
          <w:lang w:val="en-US"/>
        </w:rPr>
        <w:t xml:space="preserve"> Is the number of deaths per 1,000 live births of children under one year of age. The </w:t>
      </w:r>
      <w:r w:rsidRPr="00C67079">
        <w:rPr>
          <w:rFonts w:ascii="Times New Roman" w:hAnsi="Times New Roman" w:cs="Times New Roman"/>
          <w:b/>
          <w:bCs/>
          <w:i/>
          <w:iCs/>
          <w:sz w:val="24"/>
          <w:szCs w:val="24"/>
          <w:lang w:val="en-US"/>
        </w:rPr>
        <w:t>rate</w:t>
      </w:r>
      <w:r w:rsidRPr="00C67079">
        <w:rPr>
          <w:rFonts w:ascii="Times New Roman" w:hAnsi="Times New Roman" w:cs="Times New Roman"/>
          <w:i/>
          <w:iCs/>
          <w:sz w:val="24"/>
          <w:szCs w:val="24"/>
          <w:lang w:val="en-US"/>
        </w:rPr>
        <w:t> for a given region is the number of children dying under one year of age, divided by the number of live births during the year, multiplied by 1,000.</w:t>
      </w:r>
    </w:p>
    <w:p w14:paraId="50D3A0A7" w14:textId="77777777" w:rsidR="00C67079" w:rsidRPr="00C67079" w:rsidRDefault="00C67079" w:rsidP="00806EF6">
      <w:pPr>
        <w:numPr>
          <w:ilvl w:val="1"/>
          <w:numId w:val="4"/>
        </w:numPr>
        <w:jc w:val="both"/>
        <w:rPr>
          <w:rFonts w:ascii="Times New Roman" w:hAnsi="Times New Roman" w:cs="Times New Roman"/>
          <w:i/>
          <w:iCs/>
          <w:sz w:val="24"/>
          <w:szCs w:val="24"/>
        </w:rPr>
      </w:pPr>
      <w:r w:rsidRPr="00C67079">
        <w:rPr>
          <w:rFonts w:ascii="Times New Roman" w:hAnsi="Times New Roman" w:cs="Times New Roman"/>
          <w:b/>
          <w:bCs/>
          <w:i/>
          <w:iCs/>
          <w:sz w:val="24"/>
          <w:szCs w:val="24"/>
          <w:lang w:val="en-US"/>
        </w:rPr>
        <w:t xml:space="preserve">Mean Years of Schooling : </w:t>
      </w:r>
      <w:r w:rsidRPr="00C67079">
        <w:rPr>
          <w:rFonts w:ascii="Times New Roman" w:hAnsi="Times New Roman" w:cs="Times New Roman"/>
          <w:i/>
          <w:iCs/>
          <w:sz w:val="24"/>
          <w:szCs w:val="24"/>
          <w:lang w:val="en-US"/>
        </w:rPr>
        <w:t>Average number of completed years of education of country’s population aged 25 years and older, excluding years spent repeating individual grades.</w:t>
      </w:r>
    </w:p>
    <w:p w14:paraId="61C70381" w14:textId="77777777" w:rsidR="00C67079" w:rsidRPr="00C67079" w:rsidRDefault="00C67079" w:rsidP="00806EF6">
      <w:pPr>
        <w:numPr>
          <w:ilvl w:val="1"/>
          <w:numId w:val="4"/>
        </w:numPr>
        <w:jc w:val="both"/>
        <w:rPr>
          <w:rFonts w:ascii="Times New Roman" w:hAnsi="Times New Roman" w:cs="Times New Roman"/>
          <w:i/>
          <w:iCs/>
          <w:sz w:val="24"/>
          <w:szCs w:val="24"/>
        </w:rPr>
      </w:pPr>
      <w:r w:rsidRPr="00C67079">
        <w:rPr>
          <w:rFonts w:ascii="Times New Roman" w:hAnsi="Times New Roman" w:cs="Times New Roman"/>
          <w:b/>
          <w:bCs/>
          <w:i/>
          <w:iCs/>
          <w:sz w:val="24"/>
          <w:szCs w:val="24"/>
          <w:lang w:val="en-US"/>
        </w:rPr>
        <w:t xml:space="preserve">Total Fertility Rate :   </w:t>
      </w:r>
      <w:r w:rsidRPr="00C67079">
        <w:rPr>
          <w:rFonts w:ascii="Times New Roman" w:hAnsi="Times New Roman" w:cs="Times New Roman"/>
          <w:i/>
          <w:iCs/>
          <w:sz w:val="24"/>
          <w:szCs w:val="24"/>
          <w:lang w:val="en-US"/>
        </w:rPr>
        <w:t>The number of children who would be born per women (or per 1000 women if she were to pass through the childbearing years bearing children according to a current schedule of age specific fertility rates.</w:t>
      </w:r>
    </w:p>
    <w:p w14:paraId="2ADE47BA" w14:textId="61A54121" w:rsidR="00C67079" w:rsidRPr="00F452EC" w:rsidRDefault="00C67079" w:rsidP="00806EF6">
      <w:pPr>
        <w:numPr>
          <w:ilvl w:val="1"/>
          <w:numId w:val="4"/>
        </w:numPr>
        <w:jc w:val="both"/>
        <w:rPr>
          <w:rFonts w:ascii="Times New Roman" w:hAnsi="Times New Roman" w:cs="Times New Roman"/>
          <w:i/>
          <w:iCs/>
          <w:sz w:val="24"/>
          <w:szCs w:val="24"/>
        </w:rPr>
      </w:pPr>
      <w:r w:rsidRPr="00C67079">
        <w:rPr>
          <w:rFonts w:ascii="Times New Roman" w:hAnsi="Times New Roman" w:cs="Times New Roman"/>
          <w:b/>
          <w:bCs/>
          <w:i/>
          <w:iCs/>
          <w:sz w:val="24"/>
          <w:szCs w:val="24"/>
          <w:lang w:val="en-US"/>
        </w:rPr>
        <w:t xml:space="preserve">Density Of Healthcare Workers: </w:t>
      </w:r>
      <w:r w:rsidRPr="00C67079">
        <w:rPr>
          <w:rFonts w:ascii="Times New Roman" w:hAnsi="Times New Roman" w:cs="Times New Roman"/>
          <w:i/>
          <w:iCs/>
          <w:sz w:val="24"/>
          <w:szCs w:val="24"/>
          <w:lang w:val="en-US"/>
        </w:rPr>
        <w:t>Total number of health care workers including Doctors, nurses, ASHA workers all medical technicians, etc. per lakh population of the state specifies the Density of Healthcare Workers.</w:t>
      </w:r>
    </w:p>
    <w:p w14:paraId="1BC067DB" w14:textId="0DB8D49C" w:rsidR="00C67079" w:rsidRDefault="00C67079" w:rsidP="00F452EC">
      <w:pPr>
        <w:jc w:val="both"/>
        <w:rPr>
          <w:rFonts w:ascii="Times New Roman" w:hAnsi="Times New Roman" w:cs="Times New Roman"/>
          <w:i/>
          <w:iCs/>
          <w:sz w:val="24"/>
          <w:szCs w:val="24"/>
          <w:lang w:val="en-US"/>
        </w:rPr>
      </w:pPr>
    </w:p>
    <w:p w14:paraId="06C112FB" w14:textId="77777777" w:rsidR="00BF7221" w:rsidRDefault="00BF7221" w:rsidP="00F452EC">
      <w:pPr>
        <w:jc w:val="both"/>
        <w:rPr>
          <w:rFonts w:ascii="Times New Roman" w:hAnsi="Times New Roman" w:cs="Times New Roman"/>
          <w:i/>
          <w:iCs/>
          <w:sz w:val="24"/>
          <w:szCs w:val="24"/>
          <w:lang w:val="en-US"/>
        </w:rPr>
      </w:pPr>
    </w:p>
    <w:p w14:paraId="6DE3FEBF" w14:textId="77777777" w:rsidR="00C67079" w:rsidRPr="00C67079" w:rsidRDefault="00C67079" w:rsidP="00F452EC">
      <w:pPr>
        <w:jc w:val="both"/>
        <w:rPr>
          <w:rFonts w:ascii="Times New Roman" w:hAnsi="Times New Roman" w:cs="Times New Roman"/>
          <w:i/>
          <w:iCs/>
          <w:sz w:val="24"/>
          <w:szCs w:val="24"/>
        </w:rPr>
      </w:pPr>
    </w:p>
    <w:p w14:paraId="653C7A81" w14:textId="721E2FBC" w:rsidR="00C67079" w:rsidRPr="00C67079" w:rsidRDefault="00C67079" w:rsidP="00806EF6">
      <w:pPr>
        <w:pStyle w:val="ListParagraph"/>
        <w:numPr>
          <w:ilvl w:val="0"/>
          <w:numId w:val="4"/>
        </w:numPr>
        <w:jc w:val="both"/>
        <w:rPr>
          <w:rFonts w:ascii="Times New Roman" w:hAnsi="Times New Roman" w:cs="Times New Roman"/>
          <w:i/>
          <w:iCs/>
          <w:sz w:val="40"/>
          <w:szCs w:val="40"/>
        </w:rPr>
      </w:pPr>
      <w:r w:rsidRPr="00C67079">
        <w:rPr>
          <w:rFonts w:ascii="Times New Roman" w:hAnsi="Times New Roman" w:cs="Times New Roman"/>
          <w:b/>
          <w:bCs/>
          <w:i/>
          <w:iCs/>
          <w:sz w:val="40"/>
          <w:szCs w:val="40"/>
          <w:lang w:val="en-US"/>
        </w:rPr>
        <w:lastRenderedPageBreak/>
        <w:t>CHOSSING POPULATION</w:t>
      </w:r>
    </w:p>
    <w:p w14:paraId="0B1A41E7" w14:textId="77777777" w:rsidR="00C67079" w:rsidRPr="00C67079" w:rsidRDefault="00C67079" w:rsidP="00C67079">
      <w:pPr>
        <w:jc w:val="both"/>
        <w:rPr>
          <w:rFonts w:ascii="Times New Roman" w:hAnsi="Times New Roman" w:cs="Times New Roman"/>
          <w:i/>
          <w:iCs/>
          <w:sz w:val="40"/>
          <w:szCs w:val="40"/>
        </w:rPr>
      </w:pPr>
    </w:p>
    <w:p w14:paraId="2735D063" w14:textId="77777777" w:rsidR="00C67079" w:rsidRPr="00C67079" w:rsidRDefault="00C67079" w:rsidP="00806EF6">
      <w:pPr>
        <w:pStyle w:val="ListParagraph"/>
        <w:numPr>
          <w:ilvl w:val="1"/>
          <w:numId w:val="4"/>
        </w:numPr>
        <w:rPr>
          <w:rFonts w:ascii="Times New Roman" w:hAnsi="Times New Roman" w:cs="Times New Roman"/>
          <w:sz w:val="32"/>
          <w:szCs w:val="32"/>
        </w:rPr>
      </w:pPr>
      <w:r w:rsidRPr="00C67079">
        <w:rPr>
          <w:rFonts w:ascii="Times New Roman" w:hAnsi="Times New Roman" w:cs="Times New Roman"/>
          <w:sz w:val="32"/>
          <w:szCs w:val="32"/>
          <w:lang w:val="en-US"/>
        </w:rPr>
        <w:t>To get the population defined, we decided to take concise and easily approachable data. So the Indian States were taken under study.</w:t>
      </w:r>
    </w:p>
    <w:p w14:paraId="568825A7" w14:textId="77777777" w:rsidR="00C67079" w:rsidRPr="00C67079" w:rsidRDefault="00C67079" w:rsidP="00806EF6">
      <w:pPr>
        <w:pStyle w:val="ListParagraph"/>
        <w:numPr>
          <w:ilvl w:val="1"/>
          <w:numId w:val="4"/>
        </w:numPr>
        <w:rPr>
          <w:rFonts w:ascii="Times New Roman" w:hAnsi="Times New Roman" w:cs="Times New Roman"/>
          <w:sz w:val="32"/>
          <w:szCs w:val="32"/>
        </w:rPr>
      </w:pPr>
      <w:r w:rsidRPr="00C67079">
        <w:rPr>
          <w:rFonts w:ascii="Times New Roman" w:hAnsi="Times New Roman" w:cs="Times New Roman"/>
          <w:sz w:val="32"/>
          <w:szCs w:val="32"/>
          <w:lang w:val="en-US"/>
        </w:rPr>
        <w:t xml:space="preserve"> Total population of the states Andhra Pradesh, Arunachal Pradesh, Assam, Bihar, Chhattisgarh, Delhi, Goa, Gujarat, Haryana, Himachal Pradesh, Jammu and Kashmir, Jharkhand, Karnataka, Kerala, Madhya Pradesh, Maharashtra, Manipur, Meghalaya, Mizoram, Nagaland, Odisha, Punjab, Rajasthan, Sikkim, Tamil Nadu, Tripura, Uttar Pradesh, Uttarakhand, West Bengal was taken for the study.</w:t>
      </w:r>
    </w:p>
    <w:p w14:paraId="401960A5" w14:textId="64EF141D" w:rsidR="00C67079" w:rsidRPr="00F452EC" w:rsidRDefault="00C67079" w:rsidP="00806EF6">
      <w:pPr>
        <w:pStyle w:val="ListParagraph"/>
        <w:numPr>
          <w:ilvl w:val="1"/>
          <w:numId w:val="4"/>
        </w:numPr>
        <w:rPr>
          <w:rFonts w:ascii="Times New Roman" w:hAnsi="Times New Roman" w:cs="Times New Roman"/>
          <w:sz w:val="32"/>
          <w:szCs w:val="32"/>
        </w:rPr>
      </w:pPr>
      <w:r w:rsidRPr="00C67079">
        <w:rPr>
          <w:rFonts w:ascii="Times New Roman" w:hAnsi="Times New Roman" w:cs="Times New Roman"/>
          <w:sz w:val="32"/>
          <w:szCs w:val="32"/>
          <w:lang w:val="en-US"/>
        </w:rPr>
        <w:t>Total No. of states taken under Study=29.</w:t>
      </w:r>
    </w:p>
    <w:p w14:paraId="29BC37DC" w14:textId="77777777" w:rsidR="00F452EC" w:rsidRDefault="00F452EC" w:rsidP="00F452EC">
      <w:pPr>
        <w:rPr>
          <w:rFonts w:ascii="Times New Roman" w:hAnsi="Times New Roman" w:cs="Times New Roman"/>
          <w:b/>
          <w:bCs/>
          <w:i/>
          <w:iCs/>
          <w:sz w:val="32"/>
          <w:szCs w:val="32"/>
          <w:lang w:val="en-US"/>
        </w:rPr>
      </w:pPr>
    </w:p>
    <w:p w14:paraId="0B7045B8" w14:textId="13652153" w:rsidR="00C67079" w:rsidRPr="00F452EC" w:rsidRDefault="00C67079" w:rsidP="00806EF6">
      <w:pPr>
        <w:pStyle w:val="ListParagraph"/>
        <w:numPr>
          <w:ilvl w:val="0"/>
          <w:numId w:val="5"/>
        </w:numPr>
        <w:rPr>
          <w:rFonts w:ascii="Times New Roman" w:hAnsi="Times New Roman" w:cs="Times New Roman"/>
          <w:sz w:val="32"/>
          <w:szCs w:val="32"/>
        </w:rPr>
      </w:pPr>
      <w:r w:rsidRPr="00F452EC">
        <w:rPr>
          <w:rFonts w:ascii="Times New Roman" w:hAnsi="Times New Roman" w:cs="Times New Roman"/>
          <w:b/>
          <w:bCs/>
          <w:i/>
          <w:iCs/>
          <w:sz w:val="32"/>
          <w:szCs w:val="32"/>
          <w:lang w:val="en-US"/>
        </w:rPr>
        <w:t>DATA SOURCE:</w:t>
      </w:r>
    </w:p>
    <w:p w14:paraId="16675714" w14:textId="77777777" w:rsidR="00F452EC" w:rsidRPr="00F452EC" w:rsidRDefault="00F452EC" w:rsidP="00F452EC">
      <w:pPr>
        <w:pStyle w:val="ListParagraph"/>
        <w:rPr>
          <w:rFonts w:ascii="Times New Roman" w:hAnsi="Times New Roman" w:cs="Times New Roman"/>
          <w:sz w:val="32"/>
          <w:szCs w:val="32"/>
        </w:rPr>
      </w:pPr>
    </w:p>
    <w:p w14:paraId="387013DC" w14:textId="77777777" w:rsidR="00C67079" w:rsidRPr="00C67079" w:rsidRDefault="00C67079" w:rsidP="00806EF6">
      <w:pPr>
        <w:pStyle w:val="ListParagraph"/>
        <w:numPr>
          <w:ilvl w:val="1"/>
          <w:numId w:val="4"/>
        </w:numPr>
        <w:rPr>
          <w:rFonts w:ascii="Times New Roman" w:hAnsi="Times New Roman" w:cs="Times New Roman"/>
          <w:sz w:val="32"/>
          <w:szCs w:val="32"/>
        </w:rPr>
      </w:pPr>
      <w:r w:rsidRPr="00C67079">
        <w:rPr>
          <w:rFonts w:ascii="Times New Roman" w:hAnsi="Times New Roman" w:cs="Times New Roman"/>
          <w:sz w:val="32"/>
          <w:szCs w:val="32"/>
          <w:lang w:val="en-US"/>
        </w:rPr>
        <w:t>The collected is purely secondary data.</w:t>
      </w:r>
    </w:p>
    <w:p w14:paraId="3EB6AC19" w14:textId="77777777" w:rsidR="00C67079" w:rsidRPr="00C67079" w:rsidRDefault="00C67079" w:rsidP="00806EF6">
      <w:pPr>
        <w:pStyle w:val="ListParagraph"/>
        <w:numPr>
          <w:ilvl w:val="1"/>
          <w:numId w:val="4"/>
        </w:numPr>
        <w:rPr>
          <w:rFonts w:ascii="Times New Roman" w:hAnsi="Times New Roman" w:cs="Times New Roman"/>
          <w:sz w:val="32"/>
          <w:szCs w:val="32"/>
        </w:rPr>
      </w:pPr>
      <w:r w:rsidRPr="00C67079">
        <w:rPr>
          <w:rFonts w:ascii="Times New Roman" w:hAnsi="Times New Roman" w:cs="Times New Roman"/>
          <w:sz w:val="32"/>
          <w:szCs w:val="32"/>
          <w:lang w:val="en-US"/>
        </w:rPr>
        <w:t>It was collected online from government websites.</w:t>
      </w:r>
    </w:p>
    <w:p w14:paraId="00F5185F" w14:textId="77777777" w:rsidR="00C67079" w:rsidRPr="00C67079" w:rsidRDefault="00483B25" w:rsidP="00806EF6">
      <w:pPr>
        <w:pStyle w:val="ListParagraph"/>
        <w:numPr>
          <w:ilvl w:val="1"/>
          <w:numId w:val="4"/>
        </w:numPr>
        <w:rPr>
          <w:rFonts w:ascii="Times New Roman" w:hAnsi="Times New Roman" w:cs="Times New Roman"/>
          <w:sz w:val="32"/>
          <w:szCs w:val="32"/>
        </w:rPr>
      </w:pPr>
      <w:hyperlink r:id="rId7" w:history="1">
        <w:r w:rsidR="00C67079" w:rsidRPr="00C67079">
          <w:rPr>
            <w:rStyle w:val="Hyperlink"/>
            <w:rFonts w:ascii="Times New Roman" w:hAnsi="Times New Roman" w:cs="Times New Roman"/>
            <w:sz w:val="32"/>
            <w:szCs w:val="32"/>
            <w:lang w:val="en-US"/>
          </w:rPr>
          <w:t>Maternal Mortality Ratio (MMR) (per 100000 live births) | NITI Aayog</w:t>
        </w:r>
      </w:hyperlink>
    </w:p>
    <w:p w14:paraId="55B4AD75" w14:textId="77777777" w:rsidR="00C67079" w:rsidRPr="00C67079" w:rsidRDefault="00483B25" w:rsidP="00806EF6">
      <w:pPr>
        <w:pStyle w:val="ListParagraph"/>
        <w:numPr>
          <w:ilvl w:val="1"/>
          <w:numId w:val="4"/>
        </w:numPr>
        <w:rPr>
          <w:rFonts w:ascii="Times New Roman" w:hAnsi="Times New Roman" w:cs="Times New Roman"/>
          <w:sz w:val="32"/>
          <w:szCs w:val="32"/>
        </w:rPr>
      </w:pPr>
      <w:hyperlink r:id="rId8" w:history="1">
        <w:r w:rsidR="00C67079" w:rsidRPr="00C67079">
          <w:rPr>
            <w:rStyle w:val="Hyperlink"/>
            <w:rFonts w:ascii="Times New Roman" w:hAnsi="Times New Roman" w:cs="Times New Roman"/>
            <w:sz w:val="32"/>
            <w:szCs w:val="32"/>
          </w:rPr>
          <w:t>https://www.pib.gov.in/PressReleasePage.aspx?PRID=1697441</w:t>
        </w:r>
      </w:hyperlink>
    </w:p>
    <w:p w14:paraId="3E151E8E" w14:textId="4DA15E27" w:rsidR="00C67079" w:rsidRDefault="00C67079" w:rsidP="00C67079">
      <w:pPr>
        <w:pStyle w:val="ListParagraph"/>
        <w:ind w:left="360"/>
        <w:rPr>
          <w:rFonts w:ascii="Times New Roman" w:hAnsi="Times New Roman" w:cs="Times New Roman"/>
          <w:sz w:val="32"/>
          <w:szCs w:val="32"/>
        </w:rPr>
      </w:pPr>
    </w:p>
    <w:p w14:paraId="42A5E4BF" w14:textId="71454069" w:rsidR="00F452EC" w:rsidRDefault="00F452EC" w:rsidP="00C67079">
      <w:pPr>
        <w:pStyle w:val="ListParagraph"/>
        <w:ind w:left="360"/>
        <w:rPr>
          <w:rFonts w:ascii="Times New Roman" w:hAnsi="Times New Roman" w:cs="Times New Roman"/>
          <w:sz w:val="32"/>
          <w:szCs w:val="32"/>
        </w:rPr>
      </w:pPr>
    </w:p>
    <w:p w14:paraId="08C4F1DC" w14:textId="067F4630" w:rsidR="00F452EC" w:rsidRDefault="00F452EC" w:rsidP="00C67079">
      <w:pPr>
        <w:pStyle w:val="ListParagraph"/>
        <w:ind w:left="360"/>
        <w:rPr>
          <w:rFonts w:ascii="Times New Roman" w:hAnsi="Times New Roman" w:cs="Times New Roman"/>
          <w:sz w:val="32"/>
          <w:szCs w:val="32"/>
        </w:rPr>
      </w:pPr>
    </w:p>
    <w:p w14:paraId="5BB45AEE" w14:textId="31113ED8" w:rsidR="00F452EC" w:rsidRDefault="00F452EC" w:rsidP="00C67079">
      <w:pPr>
        <w:pStyle w:val="ListParagraph"/>
        <w:ind w:left="360"/>
        <w:rPr>
          <w:rFonts w:ascii="Times New Roman" w:hAnsi="Times New Roman" w:cs="Times New Roman"/>
          <w:sz w:val="32"/>
          <w:szCs w:val="32"/>
        </w:rPr>
      </w:pPr>
    </w:p>
    <w:p w14:paraId="7DA4AAE6" w14:textId="313D2FDE" w:rsidR="00F452EC" w:rsidRDefault="00F452EC" w:rsidP="00C67079">
      <w:pPr>
        <w:pStyle w:val="ListParagraph"/>
        <w:ind w:left="360"/>
        <w:rPr>
          <w:rFonts w:ascii="Times New Roman" w:hAnsi="Times New Roman" w:cs="Times New Roman"/>
          <w:sz w:val="32"/>
          <w:szCs w:val="32"/>
        </w:rPr>
      </w:pPr>
    </w:p>
    <w:p w14:paraId="13622A4C" w14:textId="37FD6680" w:rsidR="00F452EC" w:rsidRDefault="00F452EC" w:rsidP="00C67079">
      <w:pPr>
        <w:pStyle w:val="ListParagraph"/>
        <w:ind w:left="360"/>
        <w:rPr>
          <w:rFonts w:ascii="Times New Roman" w:hAnsi="Times New Roman" w:cs="Times New Roman"/>
          <w:sz w:val="32"/>
          <w:szCs w:val="32"/>
        </w:rPr>
      </w:pPr>
    </w:p>
    <w:p w14:paraId="0F51FB85" w14:textId="572AC793" w:rsidR="00F452EC" w:rsidRDefault="00F452EC" w:rsidP="00C67079">
      <w:pPr>
        <w:pStyle w:val="ListParagraph"/>
        <w:ind w:left="360"/>
        <w:rPr>
          <w:rFonts w:ascii="Times New Roman" w:hAnsi="Times New Roman" w:cs="Times New Roman"/>
          <w:sz w:val="32"/>
          <w:szCs w:val="32"/>
        </w:rPr>
      </w:pPr>
    </w:p>
    <w:p w14:paraId="1F373D54" w14:textId="25387AB6" w:rsidR="00F452EC" w:rsidRDefault="00F452EC" w:rsidP="00C67079">
      <w:pPr>
        <w:pStyle w:val="ListParagraph"/>
        <w:ind w:left="360"/>
        <w:rPr>
          <w:rFonts w:ascii="Times New Roman" w:hAnsi="Times New Roman" w:cs="Times New Roman"/>
          <w:sz w:val="32"/>
          <w:szCs w:val="32"/>
        </w:rPr>
      </w:pPr>
    </w:p>
    <w:p w14:paraId="02C85EA1" w14:textId="5BE2F70A" w:rsidR="00F452EC" w:rsidRDefault="00F452EC" w:rsidP="00C67079">
      <w:pPr>
        <w:pStyle w:val="ListParagraph"/>
        <w:ind w:left="360"/>
        <w:rPr>
          <w:rFonts w:ascii="Times New Roman" w:hAnsi="Times New Roman" w:cs="Times New Roman"/>
          <w:sz w:val="32"/>
          <w:szCs w:val="32"/>
        </w:rPr>
      </w:pPr>
    </w:p>
    <w:p w14:paraId="172D2BF9" w14:textId="3AFCADDF" w:rsidR="00F452EC" w:rsidRDefault="00F452EC" w:rsidP="00C67079">
      <w:pPr>
        <w:pStyle w:val="ListParagraph"/>
        <w:ind w:left="360"/>
        <w:rPr>
          <w:rFonts w:ascii="Times New Roman" w:hAnsi="Times New Roman" w:cs="Times New Roman"/>
          <w:sz w:val="32"/>
          <w:szCs w:val="32"/>
        </w:rPr>
      </w:pPr>
    </w:p>
    <w:p w14:paraId="38AA789C" w14:textId="7EE1B822" w:rsidR="00F452EC" w:rsidRDefault="00F452EC" w:rsidP="00C67079">
      <w:pPr>
        <w:pStyle w:val="ListParagraph"/>
        <w:ind w:left="360"/>
        <w:rPr>
          <w:rFonts w:ascii="Times New Roman" w:hAnsi="Times New Roman" w:cs="Times New Roman"/>
          <w:sz w:val="32"/>
          <w:szCs w:val="32"/>
        </w:rPr>
      </w:pPr>
    </w:p>
    <w:p w14:paraId="40EC400E"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4B262CD5"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221CBDC0"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2968C0DE"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6806449D"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67853E61"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3461EAC9" w14:textId="538319E5" w:rsidR="00F452EC" w:rsidRDefault="00F452EC" w:rsidP="00F452EC">
      <w:pPr>
        <w:pStyle w:val="ListParagraph"/>
        <w:ind w:left="360"/>
        <w:jc w:val="center"/>
        <w:rPr>
          <w:rFonts w:ascii="Elephant" w:hAnsi="Elephant" w:cs="Arial"/>
          <w:b/>
          <w:i/>
          <w:iCs/>
          <w:color w:val="333333"/>
          <w:sz w:val="32"/>
          <w:szCs w:val="32"/>
          <w:shd w:val="clear" w:color="auto" w:fill="FFFFFF"/>
        </w:rPr>
      </w:pPr>
      <w:r w:rsidRPr="00F452EC">
        <w:rPr>
          <w:rFonts w:ascii="Elephant" w:hAnsi="Elephant" w:cs="Arial"/>
          <w:b/>
          <w:i/>
          <w:iCs/>
          <w:color w:val="333333"/>
          <w:sz w:val="32"/>
          <w:szCs w:val="32"/>
          <w:shd w:val="clear" w:color="auto" w:fill="FFFFFF"/>
        </w:rPr>
        <w:lastRenderedPageBreak/>
        <w:t>ABSTRACT OF THE PROJECT</w:t>
      </w:r>
    </w:p>
    <w:p w14:paraId="7003FE1D" w14:textId="77777777" w:rsidR="00F452EC" w:rsidRDefault="00F452EC" w:rsidP="00F452EC">
      <w:pPr>
        <w:pStyle w:val="ListParagraph"/>
        <w:ind w:left="360"/>
        <w:jc w:val="center"/>
        <w:rPr>
          <w:rFonts w:ascii="Elephant" w:hAnsi="Elephant" w:cs="Arial"/>
          <w:b/>
          <w:i/>
          <w:iCs/>
          <w:color w:val="333333"/>
          <w:sz w:val="32"/>
          <w:szCs w:val="32"/>
          <w:shd w:val="clear" w:color="auto" w:fill="FFFFFF"/>
        </w:rPr>
      </w:pPr>
    </w:p>
    <w:p w14:paraId="728AE887"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After the collecting the data , the next step was to represent the data in  manner to make the analysis simple and more efficient.</w:t>
      </w:r>
    </w:p>
    <w:p w14:paraId="56077F20"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Firstly we have to the </w:t>
      </w:r>
      <w:r w:rsidRPr="001D3332">
        <w:rPr>
          <w:rFonts w:ascii="Times New Roman" w:hAnsi="Times New Roman" w:cs="Times New Roman"/>
          <w:b/>
          <w:bCs/>
          <w:sz w:val="32"/>
          <w:szCs w:val="32"/>
          <w:lang w:val="en-US"/>
        </w:rPr>
        <w:t>CORRELATION</w:t>
      </w:r>
      <w:r w:rsidRPr="001D3332">
        <w:rPr>
          <w:rFonts w:ascii="Times New Roman" w:hAnsi="Times New Roman" w:cs="Times New Roman"/>
          <w:sz w:val="32"/>
          <w:szCs w:val="32"/>
          <w:lang w:val="en-US"/>
        </w:rPr>
        <w:t xml:space="preserve"> between the factors affecting MMR.</w:t>
      </w:r>
    </w:p>
    <w:p w14:paraId="78A4C0AB" w14:textId="7F6664F2"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After this to check the randomness of the data, we have to perform the </w:t>
      </w:r>
      <w:r w:rsidRPr="001D3332">
        <w:rPr>
          <w:rFonts w:ascii="Times New Roman" w:hAnsi="Times New Roman" w:cs="Times New Roman"/>
          <w:b/>
          <w:bCs/>
          <w:sz w:val="32"/>
          <w:szCs w:val="32"/>
          <w:lang w:val="en-US"/>
        </w:rPr>
        <w:t>ONE SAMPLE RUN TEST .</w:t>
      </w:r>
    </w:p>
    <w:p w14:paraId="63805C5A"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Then to check the </w:t>
      </w:r>
      <w:r w:rsidRPr="001D3332">
        <w:rPr>
          <w:rFonts w:ascii="Times New Roman" w:hAnsi="Times New Roman" w:cs="Times New Roman"/>
          <w:b/>
          <w:bCs/>
          <w:sz w:val="32"/>
          <w:szCs w:val="32"/>
          <w:lang w:val="en-US"/>
        </w:rPr>
        <w:t>NORMALITY</w:t>
      </w:r>
      <w:r w:rsidRPr="001D3332">
        <w:rPr>
          <w:rFonts w:ascii="Times New Roman" w:hAnsi="Times New Roman" w:cs="Times New Roman"/>
          <w:sz w:val="32"/>
          <w:szCs w:val="32"/>
          <w:lang w:val="en-US"/>
        </w:rPr>
        <w:t xml:space="preserve"> of data we will use </w:t>
      </w:r>
      <w:r w:rsidRPr="001D3332">
        <w:rPr>
          <w:rFonts w:ascii="Times New Roman" w:hAnsi="Times New Roman" w:cs="Times New Roman"/>
          <w:b/>
          <w:bCs/>
          <w:sz w:val="32"/>
          <w:szCs w:val="32"/>
          <w:lang w:val="en-US"/>
        </w:rPr>
        <w:t xml:space="preserve">SHAPIRO TEST </w:t>
      </w:r>
      <w:r w:rsidRPr="001D3332">
        <w:rPr>
          <w:rFonts w:ascii="Times New Roman" w:hAnsi="Times New Roman" w:cs="Times New Roman"/>
          <w:sz w:val="32"/>
          <w:szCs w:val="32"/>
          <w:lang w:val="en-US"/>
        </w:rPr>
        <w:t>.</w:t>
      </w:r>
    </w:p>
    <w:p w14:paraId="4E63C8D4"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To check the equality of 2 sample means we have to use </w:t>
      </w:r>
      <w:r w:rsidRPr="001D3332">
        <w:rPr>
          <w:rFonts w:ascii="Times New Roman" w:hAnsi="Times New Roman" w:cs="Times New Roman"/>
          <w:b/>
          <w:bCs/>
          <w:sz w:val="32"/>
          <w:szCs w:val="32"/>
          <w:lang w:val="en-US"/>
        </w:rPr>
        <w:t>t TEST .</w:t>
      </w:r>
    </w:p>
    <w:p w14:paraId="651C4893"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The </w:t>
      </w:r>
      <w:r w:rsidRPr="001D3332">
        <w:rPr>
          <w:rFonts w:ascii="Times New Roman" w:hAnsi="Times New Roman" w:cs="Times New Roman"/>
          <w:b/>
          <w:bCs/>
          <w:sz w:val="32"/>
          <w:szCs w:val="32"/>
          <w:lang w:val="en-US"/>
        </w:rPr>
        <w:t>paired t test</w:t>
      </w:r>
      <w:r w:rsidRPr="001D3332">
        <w:rPr>
          <w:rFonts w:ascii="Times New Roman" w:hAnsi="Times New Roman" w:cs="Times New Roman"/>
          <w:sz w:val="32"/>
          <w:szCs w:val="32"/>
          <w:lang w:val="en-US"/>
        </w:rPr>
        <w:t xml:space="preserve"> is then used to compare changes in IMR, MMR and Literacy rates from 2011 to 2018.</w:t>
      </w:r>
    </w:p>
    <w:p w14:paraId="09192E42" w14:textId="77777777" w:rsidR="00F452EC" w:rsidRPr="001D3332" w:rsidRDefault="00F452EC" w:rsidP="00806EF6">
      <w:pPr>
        <w:pStyle w:val="ListParagraph"/>
        <w:numPr>
          <w:ilvl w:val="0"/>
          <w:numId w:val="6"/>
        </w:numPr>
        <w:rPr>
          <w:rFonts w:ascii="Times New Roman" w:hAnsi="Times New Roman" w:cs="Times New Roman"/>
          <w:sz w:val="32"/>
          <w:szCs w:val="32"/>
        </w:rPr>
      </w:pPr>
      <w:r w:rsidRPr="001D3332">
        <w:rPr>
          <w:rFonts w:ascii="Times New Roman" w:hAnsi="Times New Roman" w:cs="Times New Roman"/>
          <w:sz w:val="32"/>
          <w:szCs w:val="32"/>
          <w:lang w:val="en-US"/>
        </w:rPr>
        <w:t xml:space="preserve">Then we will study the quantitative relationship between the variables using </w:t>
      </w:r>
      <w:r w:rsidRPr="001D3332">
        <w:rPr>
          <w:rFonts w:ascii="Times New Roman" w:hAnsi="Times New Roman" w:cs="Times New Roman"/>
          <w:b/>
          <w:bCs/>
          <w:sz w:val="32"/>
          <w:szCs w:val="32"/>
          <w:lang w:val="en-US"/>
        </w:rPr>
        <w:t>Simple linear regression</w:t>
      </w:r>
      <w:r w:rsidRPr="001D3332">
        <w:rPr>
          <w:rFonts w:ascii="Times New Roman" w:hAnsi="Times New Roman" w:cs="Times New Roman"/>
          <w:sz w:val="32"/>
          <w:szCs w:val="32"/>
          <w:lang w:val="en-US"/>
        </w:rPr>
        <w:t>.</w:t>
      </w:r>
    </w:p>
    <w:p w14:paraId="7D0AAD9E" w14:textId="08FC5FBA" w:rsidR="00F452EC" w:rsidRPr="001D3332" w:rsidRDefault="00F452EC" w:rsidP="00F452EC">
      <w:pPr>
        <w:pStyle w:val="ListParagraph"/>
        <w:ind w:left="360"/>
        <w:rPr>
          <w:rFonts w:ascii="Times New Roman" w:hAnsi="Times New Roman" w:cs="Times New Roman"/>
          <w:sz w:val="32"/>
          <w:szCs w:val="32"/>
        </w:rPr>
      </w:pPr>
    </w:p>
    <w:p w14:paraId="54F111A0" w14:textId="3F3E03A9" w:rsidR="00F452EC" w:rsidRPr="001D3332" w:rsidRDefault="00F452EC" w:rsidP="00F452EC">
      <w:pPr>
        <w:pStyle w:val="ListParagraph"/>
        <w:ind w:left="360"/>
        <w:rPr>
          <w:rFonts w:ascii="Times New Roman" w:hAnsi="Times New Roman" w:cs="Times New Roman"/>
          <w:sz w:val="32"/>
          <w:szCs w:val="32"/>
        </w:rPr>
      </w:pPr>
    </w:p>
    <w:p w14:paraId="491F50BF" w14:textId="51698DDF" w:rsidR="00F452EC" w:rsidRDefault="00F452EC" w:rsidP="00F452EC">
      <w:pPr>
        <w:pStyle w:val="ListParagraph"/>
        <w:ind w:left="360"/>
        <w:rPr>
          <w:rFonts w:ascii="Times New Roman" w:hAnsi="Times New Roman" w:cs="Times New Roman"/>
          <w:i/>
          <w:iCs/>
          <w:sz w:val="32"/>
          <w:szCs w:val="32"/>
        </w:rPr>
      </w:pPr>
    </w:p>
    <w:p w14:paraId="59747FB9" w14:textId="6554C2A2" w:rsidR="00F452EC" w:rsidRDefault="00F452EC" w:rsidP="00F452EC">
      <w:pPr>
        <w:pStyle w:val="ListParagraph"/>
        <w:ind w:left="360"/>
        <w:rPr>
          <w:rFonts w:ascii="Times New Roman" w:hAnsi="Times New Roman" w:cs="Times New Roman"/>
          <w:i/>
          <w:iCs/>
          <w:sz w:val="32"/>
          <w:szCs w:val="32"/>
        </w:rPr>
      </w:pPr>
    </w:p>
    <w:p w14:paraId="7FBBA64D" w14:textId="5CE7D5ED" w:rsidR="00F452EC" w:rsidRDefault="00F452EC" w:rsidP="00F452EC">
      <w:pPr>
        <w:pStyle w:val="ListParagraph"/>
        <w:ind w:left="360"/>
        <w:rPr>
          <w:rFonts w:ascii="Times New Roman" w:hAnsi="Times New Roman" w:cs="Times New Roman"/>
          <w:i/>
          <w:iCs/>
          <w:sz w:val="32"/>
          <w:szCs w:val="32"/>
        </w:rPr>
      </w:pPr>
    </w:p>
    <w:p w14:paraId="4506CBF9" w14:textId="0C46B4BA" w:rsidR="00F452EC" w:rsidRDefault="00F452EC" w:rsidP="00F452EC">
      <w:pPr>
        <w:pStyle w:val="ListParagraph"/>
        <w:ind w:left="360"/>
        <w:rPr>
          <w:rFonts w:ascii="Times New Roman" w:hAnsi="Times New Roman" w:cs="Times New Roman"/>
          <w:i/>
          <w:iCs/>
          <w:sz w:val="32"/>
          <w:szCs w:val="32"/>
        </w:rPr>
      </w:pPr>
    </w:p>
    <w:p w14:paraId="0F900510" w14:textId="231EE0D9" w:rsidR="00F452EC" w:rsidRDefault="00F452EC" w:rsidP="00F452EC">
      <w:pPr>
        <w:pStyle w:val="ListParagraph"/>
        <w:ind w:left="360"/>
        <w:rPr>
          <w:rFonts w:ascii="Times New Roman" w:hAnsi="Times New Roman" w:cs="Times New Roman"/>
          <w:i/>
          <w:iCs/>
          <w:sz w:val="32"/>
          <w:szCs w:val="32"/>
        </w:rPr>
      </w:pPr>
    </w:p>
    <w:p w14:paraId="72A4BAD9" w14:textId="34A104C1" w:rsidR="00F452EC" w:rsidRDefault="00F452EC" w:rsidP="00F452EC">
      <w:pPr>
        <w:pStyle w:val="ListParagraph"/>
        <w:ind w:left="360"/>
        <w:rPr>
          <w:rFonts w:ascii="Times New Roman" w:hAnsi="Times New Roman" w:cs="Times New Roman"/>
          <w:i/>
          <w:iCs/>
          <w:sz w:val="32"/>
          <w:szCs w:val="32"/>
        </w:rPr>
      </w:pPr>
    </w:p>
    <w:p w14:paraId="20402593" w14:textId="09BA83ED" w:rsidR="00F452EC" w:rsidRDefault="00F452EC" w:rsidP="00F452EC">
      <w:pPr>
        <w:pStyle w:val="ListParagraph"/>
        <w:ind w:left="360"/>
        <w:rPr>
          <w:rFonts w:ascii="Times New Roman" w:hAnsi="Times New Roman" w:cs="Times New Roman"/>
          <w:i/>
          <w:iCs/>
          <w:sz w:val="32"/>
          <w:szCs w:val="32"/>
        </w:rPr>
      </w:pPr>
    </w:p>
    <w:p w14:paraId="5363DE75" w14:textId="395A13A8" w:rsidR="00F452EC" w:rsidRDefault="00F452EC" w:rsidP="00F452EC">
      <w:pPr>
        <w:pStyle w:val="ListParagraph"/>
        <w:ind w:left="360"/>
        <w:rPr>
          <w:rFonts w:ascii="Times New Roman" w:hAnsi="Times New Roman" w:cs="Times New Roman"/>
          <w:i/>
          <w:iCs/>
          <w:sz w:val="32"/>
          <w:szCs w:val="32"/>
        </w:rPr>
      </w:pPr>
    </w:p>
    <w:p w14:paraId="4FB0F61D" w14:textId="52DE8775" w:rsidR="00F452EC" w:rsidRDefault="00F452EC" w:rsidP="00F452EC">
      <w:pPr>
        <w:pStyle w:val="ListParagraph"/>
        <w:ind w:left="360"/>
        <w:rPr>
          <w:rFonts w:ascii="Times New Roman" w:hAnsi="Times New Roman" w:cs="Times New Roman"/>
          <w:i/>
          <w:iCs/>
          <w:sz w:val="32"/>
          <w:szCs w:val="32"/>
        </w:rPr>
      </w:pPr>
    </w:p>
    <w:p w14:paraId="3DFF73F0" w14:textId="77777777" w:rsidR="00F452EC" w:rsidRDefault="00F452EC" w:rsidP="00F452EC">
      <w:pPr>
        <w:pStyle w:val="ListParagraph"/>
        <w:ind w:left="360"/>
        <w:rPr>
          <w:rFonts w:ascii="Times New Roman" w:hAnsi="Times New Roman" w:cs="Times New Roman"/>
          <w:i/>
          <w:iCs/>
          <w:sz w:val="32"/>
          <w:szCs w:val="32"/>
        </w:rPr>
      </w:pPr>
    </w:p>
    <w:p w14:paraId="6946AF30" w14:textId="57BBC636" w:rsidR="00F452EC" w:rsidRDefault="00F452EC" w:rsidP="00F452EC">
      <w:pPr>
        <w:pStyle w:val="ListParagraph"/>
        <w:ind w:left="360"/>
        <w:rPr>
          <w:rFonts w:ascii="Times New Roman" w:hAnsi="Times New Roman" w:cs="Times New Roman"/>
          <w:i/>
          <w:iCs/>
          <w:sz w:val="32"/>
          <w:szCs w:val="32"/>
        </w:rPr>
      </w:pPr>
    </w:p>
    <w:p w14:paraId="59AFF688" w14:textId="77777777" w:rsidR="00F452EC" w:rsidRDefault="00F452EC" w:rsidP="00F452EC">
      <w:pPr>
        <w:pStyle w:val="ListParagraph"/>
        <w:ind w:left="360"/>
        <w:rPr>
          <w:rFonts w:ascii="Times New Roman" w:hAnsi="Times New Roman" w:cs="Times New Roman"/>
          <w:i/>
          <w:iCs/>
          <w:sz w:val="32"/>
          <w:szCs w:val="32"/>
        </w:rPr>
      </w:pPr>
    </w:p>
    <w:p w14:paraId="1C03A04A" w14:textId="26EF3D4A" w:rsidR="00F452EC" w:rsidRDefault="00F452EC" w:rsidP="00F452EC">
      <w:pPr>
        <w:pStyle w:val="ListParagraph"/>
        <w:ind w:left="360"/>
        <w:rPr>
          <w:rFonts w:ascii="Times New Roman" w:hAnsi="Times New Roman" w:cs="Times New Roman"/>
          <w:i/>
          <w:iCs/>
          <w:sz w:val="32"/>
          <w:szCs w:val="32"/>
        </w:rPr>
      </w:pPr>
    </w:p>
    <w:p w14:paraId="430F1261" w14:textId="3440EC8E" w:rsidR="00F452EC" w:rsidRDefault="00F452EC" w:rsidP="00F452EC">
      <w:pPr>
        <w:pStyle w:val="ListParagraph"/>
        <w:ind w:left="360"/>
        <w:rPr>
          <w:rFonts w:ascii="Times New Roman" w:hAnsi="Times New Roman" w:cs="Times New Roman"/>
          <w:i/>
          <w:iCs/>
          <w:sz w:val="32"/>
          <w:szCs w:val="32"/>
        </w:rPr>
      </w:pPr>
    </w:p>
    <w:p w14:paraId="39BFCAD8" w14:textId="0DD59058" w:rsidR="00F452EC" w:rsidRDefault="00F452EC" w:rsidP="00F452EC">
      <w:pPr>
        <w:pStyle w:val="ListParagraph"/>
        <w:ind w:left="360"/>
        <w:rPr>
          <w:rFonts w:ascii="Times New Roman" w:hAnsi="Times New Roman" w:cs="Times New Roman"/>
          <w:i/>
          <w:iCs/>
          <w:sz w:val="32"/>
          <w:szCs w:val="32"/>
        </w:rPr>
      </w:pPr>
    </w:p>
    <w:p w14:paraId="550F4B92" w14:textId="46D30471" w:rsidR="00F452EC" w:rsidRDefault="00F452EC" w:rsidP="00F452EC">
      <w:pPr>
        <w:pStyle w:val="ListParagraph"/>
        <w:ind w:left="360"/>
        <w:rPr>
          <w:rFonts w:ascii="Times New Roman" w:hAnsi="Times New Roman" w:cs="Times New Roman"/>
          <w:i/>
          <w:iCs/>
          <w:sz w:val="32"/>
          <w:szCs w:val="32"/>
        </w:rPr>
      </w:pPr>
    </w:p>
    <w:p w14:paraId="285E4C2D" w14:textId="449D2E1E" w:rsidR="00F452EC" w:rsidRDefault="00F452EC" w:rsidP="00F452EC">
      <w:pPr>
        <w:pStyle w:val="ListParagraph"/>
        <w:ind w:left="360"/>
        <w:rPr>
          <w:rFonts w:ascii="Times New Roman" w:hAnsi="Times New Roman" w:cs="Times New Roman"/>
          <w:i/>
          <w:iCs/>
          <w:sz w:val="32"/>
          <w:szCs w:val="32"/>
        </w:rPr>
      </w:pPr>
    </w:p>
    <w:p w14:paraId="5CFF1195" w14:textId="4052756B" w:rsidR="00F452EC" w:rsidRDefault="00F452EC" w:rsidP="00F452EC">
      <w:pPr>
        <w:pStyle w:val="ListParagraph"/>
        <w:ind w:left="360"/>
        <w:rPr>
          <w:rFonts w:ascii="Times New Roman" w:hAnsi="Times New Roman" w:cs="Times New Roman"/>
          <w:i/>
          <w:iCs/>
          <w:sz w:val="32"/>
          <w:szCs w:val="32"/>
        </w:rPr>
      </w:pPr>
    </w:p>
    <w:p w14:paraId="366F601D" w14:textId="69C714FF" w:rsidR="00F452EC" w:rsidRDefault="00F452EC" w:rsidP="00F452EC">
      <w:pPr>
        <w:pStyle w:val="ListParagraph"/>
        <w:ind w:left="360"/>
        <w:rPr>
          <w:rFonts w:ascii="Times New Roman" w:hAnsi="Times New Roman" w:cs="Times New Roman"/>
          <w:i/>
          <w:iCs/>
          <w:sz w:val="32"/>
          <w:szCs w:val="32"/>
        </w:rPr>
      </w:pPr>
    </w:p>
    <w:p w14:paraId="157D5A06" w14:textId="04F3546D" w:rsidR="00F452EC" w:rsidRDefault="00F452EC" w:rsidP="00F452EC">
      <w:pPr>
        <w:pStyle w:val="ListParagraph"/>
        <w:ind w:left="360"/>
        <w:rPr>
          <w:rFonts w:ascii="Times New Roman" w:hAnsi="Times New Roman" w:cs="Times New Roman"/>
          <w:i/>
          <w:iCs/>
          <w:sz w:val="32"/>
          <w:szCs w:val="32"/>
        </w:rPr>
      </w:pPr>
    </w:p>
    <w:p w14:paraId="05FA8E93" w14:textId="783C60FC" w:rsidR="00F452EC" w:rsidRDefault="00F452EC" w:rsidP="00F452EC">
      <w:pPr>
        <w:pStyle w:val="ListParagraph"/>
        <w:ind w:left="360"/>
        <w:rPr>
          <w:rFonts w:ascii="Times New Roman" w:hAnsi="Times New Roman" w:cs="Times New Roman"/>
          <w:i/>
          <w:iCs/>
          <w:sz w:val="32"/>
          <w:szCs w:val="32"/>
        </w:rPr>
      </w:pPr>
    </w:p>
    <w:p w14:paraId="3F619D9B" w14:textId="1EE8191B" w:rsidR="00F452EC" w:rsidRDefault="00F452EC" w:rsidP="00F452EC">
      <w:pPr>
        <w:pStyle w:val="ListParagraph"/>
        <w:ind w:left="360"/>
        <w:rPr>
          <w:rFonts w:ascii="Times New Roman" w:hAnsi="Times New Roman" w:cs="Times New Roman"/>
          <w:i/>
          <w:iCs/>
          <w:sz w:val="32"/>
          <w:szCs w:val="32"/>
        </w:rPr>
      </w:pPr>
    </w:p>
    <w:p w14:paraId="4917D376" w14:textId="3218279D" w:rsidR="00F452EC" w:rsidRDefault="00F452EC" w:rsidP="00F452EC">
      <w:pPr>
        <w:pStyle w:val="ListParagraph"/>
        <w:ind w:left="360"/>
        <w:rPr>
          <w:rFonts w:ascii="Times New Roman" w:hAnsi="Times New Roman" w:cs="Times New Roman"/>
          <w:i/>
          <w:iCs/>
          <w:sz w:val="32"/>
          <w:szCs w:val="32"/>
        </w:rPr>
      </w:pPr>
    </w:p>
    <w:p w14:paraId="1FE8BC3D" w14:textId="174318D5" w:rsidR="00F452EC" w:rsidRPr="00F452EC" w:rsidRDefault="00F452EC" w:rsidP="00806EF6">
      <w:pPr>
        <w:pStyle w:val="ListParagraph"/>
        <w:numPr>
          <w:ilvl w:val="0"/>
          <w:numId w:val="5"/>
        </w:numPr>
        <w:rPr>
          <w:rFonts w:ascii="Times New Roman" w:hAnsi="Times New Roman" w:cs="Times New Roman"/>
          <w:b/>
          <w:bCs/>
          <w:i/>
          <w:iCs/>
          <w:sz w:val="40"/>
          <w:szCs w:val="40"/>
          <w:u w:val="single"/>
          <w:lang w:val="en-US"/>
        </w:rPr>
      </w:pPr>
      <w:r w:rsidRPr="00F452EC">
        <w:rPr>
          <w:rFonts w:ascii="Times New Roman" w:hAnsi="Times New Roman" w:cs="Times New Roman"/>
          <w:b/>
          <w:bCs/>
          <w:i/>
          <w:iCs/>
          <w:sz w:val="40"/>
          <w:szCs w:val="40"/>
          <w:u w:val="single"/>
          <w:lang w:val="en-US"/>
        </w:rPr>
        <w:t>CORRELATION</w:t>
      </w:r>
    </w:p>
    <w:p w14:paraId="041C6488" w14:textId="77777777" w:rsidR="00F452EC" w:rsidRDefault="00F452EC" w:rsidP="00F452EC">
      <w:pPr>
        <w:pStyle w:val="ListParagraph"/>
        <w:ind w:left="360"/>
        <w:rPr>
          <w:rFonts w:ascii="Times New Roman" w:hAnsi="Times New Roman" w:cs="Times New Roman"/>
          <w:i/>
          <w:iCs/>
          <w:sz w:val="32"/>
          <w:szCs w:val="32"/>
        </w:rPr>
      </w:pPr>
    </w:p>
    <w:p w14:paraId="08FB22D8" w14:textId="7DFD18FD" w:rsidR="00F452EC" w:rsidRDefault="00F452EC" w:rsidP="00F452EC">
      <w:pPr>
        <w:pStyle w:val="ListParagraph"/>
        <w:ind w:left="360"/>
        <w:jc w:val="center"/>
        <w:rPr>
          <w:rFonts w:ascii="Times New Roman" w:hAnsi="Times New Roman" w:cs="Times New Roman"/>
          <w:i/>
          <w:iCs/>
          <w:sz w:val="32"/>
          <w:szCs w:val="32"/>
        </w:rPr>
      </w:pPr>
      <w:r>
        <w:rPr>
          <w:noProof/>
        </w:rPr>
        <w:drawing>
          <wp:inline distT="0" distB="0" distL="0" distR="0" wp14:anchorId="71B48F3A" wp14:editId="6525542B">
            <wp:extent cx="6568440" cy="3093720"/>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8440" cy="3093720"/>
                    </a:xfrm>
                    <a:prstGeom prst="rect">
                      <a:avLst/>
                    </a:prstGeom>
                  </pic:spPr>
                </pic:pic>
              </a:graphicData>
            </a:graphic>
          </wp:inline>
        </w:drawing>
      </w:r>
    </w:p>
    <w:p w14:paraId="7F69488E" w14:textId="05116FB8" w:rsidR="00F452EC" w:rsidRDefault="00F452EC" w:rsidP="00F452EC">
      <w:pPr>
        <w:pStyle w:val="ListParagraph"/>
        <w:ind w:left="360"/>
        <w:rPr>
          <w:rFonts w:ascii="Times New Roman" w:hAnsi="Times New Roman" w:cs="Times New Roman"/>
          <w:i/>
          <w:iCs/>
          <w:sz w:val="32"/>
          <w:szCs w:val="32"/>
        </w:rPr>
      </w:pPr>
    </w:p>
    <w:p w14:paraId="08F78A56" w14:textId="1B82CA54" w:rsidR="00F452EC" w:rsidRDefault="00F452EC" w:rsidP="00F452EC">
      <w:pPr>
        <w:pStyle w:val="ListParagraph"/>
        <w:ind w:left="360"/>
        <w:rPr>
          <w:rFonts w:ascii="Times New Roman" w:hAnsi="Times New Roman" w:cs="Times New Roman"/>
          <w:i/>
          <w:iCs/>
          <w:sz w:val="32"/>
          <w:szCs w:val="32"/>
        </w:rPr>
      </w:pPr>
    </w:p>
    <w:p w14:paraId="1A040DB3" w14:textId="3801E467" w:rsidR="00BF7221" w:rsidRPr="00BF7221" w:rsidRDefault="00BF7221" w:rsidP="00806EF6">
      <w:pPr>
        <w:pStyle w:val="ListParagraph"/>
        <w:numPr>
          <w:ilvl w:val="0"/>
          <w:numId w:val="8"/>
        </w:numPr>
        <w:rPr>
          <w:rFonts w:ascii="Times New Roman" w:hAnsi="Times New Roman" w:cs="Times New Roman"/>
          <w:i/>
          <w:iCs/>
          <w:sz w:val="32"/>
          <w:szCs w:val="32"/>
        </w:rPr>
      </w:pPr>
      <w:r w:rsidRPr="00BF7221">
        <w:rPr>
          <w:rFonts w:ascii="Times New Roman" w:hAnsi="Times New Roman" w:cs="Times New Roman"/>
          <w:b/>
          <w:bCs/>
          <w:i/>
          <w:iCs/>
          <w:sz w:val="32"/>
          <w:szCs w:val="32"/>
          <w:lang w:val="en-US"/>
        </w:rPr>
        <w:t>RESULT FROM CORRELATION:</w:t>
      </w:r>
    </w:p>
    <w:p w14:paraId="3BA40641" w14:textId="77777777" w:rsidR="00BF7221" w:rsidRPr="00BF7221" w:rsidRDefault="00BF7221" w:rsidP="00BF7221">
      <w:pPr>
        <w:jc w:val="both"/>
        <w:rPr>
          <w:rFonts w:ascii="Times New Roman" w:hAnsi="Times New Roman" w:cs="Times New Roman"/>
          <w:i/>
          <w:iCs/>
          <w:sz w:val="32"/>
          <w:szCs w:val="32"/>
        </w:rPr>
      </w:pPr>
    </w:p>
    <w:p w14:paraId="288E4C3E" w14:textId="6382A48F" w:rsidR="00BF7221" w:rsidRPr="00BF7221" w:rsidRDefault="00BF7221" w:rsidP="00BF7221">
      <w:pPr>
        <w:pStyle w:val="ListParagraph"/>
        <w:ind w:left="360"/>
        <w:jc w:val="both"/>
        <w:rPr>
          <w:rFonts w:ascii="Times New Roman" w:hAnsi="Times New Roman" w:cs="Times New Roman"/>
          <w:sz w:val="32"/>
          <w:szCs w:val="32"/>
        </w:rPr>
      </w:pPr>
      <w:r w:rsidRPr="00BF7221">
        <w:rPr>
          <w:rFonts w:ascii="Times New Roman" w:hAnsi="Times New Roman" w:cs="Times New Roman"/>
          <w:sz w:val="32"/>
          <w:szCs w:val="32"/>
          <w:lang w:val="en-US"/>
        </w:rPr>
        <w:t xml:space="preserve">There is </w:t>
      </w:r>
      <w:r w:rsidRPr="00BF7221">
        <w:rPr>
          <w:rFonts w:ascii="Times New Roman" w:hAnsi="Times New Roman" w:cs="Times New Roman"/>
          <w:b/>
          <w:bCs/>
          <w:sz w:val="32"/>
          <w:szCs w:val="32"/>
          <w:lang w:val="en-US"/>
        </w:rPr>
        <w:t xml:space="preserve">strong positive correlation </w:t>
      </w:r>
      <w:r w:rsidRPr="00BF7221">
        <w:rPr>
          <w:rFonts w:ascii="Times New Roman" w:hAnsi="Times New Roman" w:cs="Times New Roman"/>
          <w:sz w:val="32"/>
          <w:szCs w:val="32"/>
          <w:lang w:val="en-US"/>
        </w:rPr>
        <w:t xml:space="preserve">between </w:t>
      </w:r>
      <w:r w:rsidRPr="00BF7221">
        <w:rPr>
          <w:rFonts w:ascii="Times New Roman" w:hAnsi="Times New Roman" w:cs="Times New Roman"/>
          <w:b/>
          <w:bCs/>
          <w:sz w:val="32"/>
          <w:szCs w:val="32"/>
          <w:lang w:val="en-US"/>
        </w:rPr>
        <w:t xml:space="preserve">IMR and Total Fertility Rate with MMR. </w:t>
      </w:r>
      <w:r w:rsidRPr="00BF7221">
        <w:rPr>
          <w:rFonts w:ascii="Times New Roman" w:hAnsi="Times New Roman" w:cs="Times New Roman"/>
          <w:sz w:val="32"/>
          <w:szCs w:val="32"/>
          <w:lang w:val="en-US"/>
        </w:rPr>
        <w:t xml:space="preserve">While  there is </w:t>
      </w:r>
      <w:r w:rsidRPr="00BF7221">
        <w:rPr>
          <w:rFonts w:ascii="Times New Roman" w:hAnsi="Times New Roman" w:cs="Times New Roman"/>
          <w:b/>
          <w:bCs/>
          <w:sz w:val="32"/>
          <w:szCs w:val="32"/>
          <w:lang w:val="en-US"/>
        </w:rPr>
        <w:t xml:space="preserve">moderately negative correlation </w:t>
      </w:r>
      <w:r w:rsidRPr="00BF7221">
        <w:rPr>
          <w:rFonts w:ascii="Times New Roman" w:hAnsi="Times New Roman" w:cs="Times New Roman"/>
          <w:sz w:val="32"/>
          <w:szCs w:val="32"/>
          <w:lang w:val="en-US"/>
        </w:rPr>
        <w:t xml:space="preserve">between </w:t>
      </w:r>
      <w:r w:rsidRPr="00BF7221">
        <w:rPr>
          <w:rFonts w:ascii="Times New Roman" w:hAnsi="Times New Roman" w:cs="Times New Roman"/>
          <w:b/>
          <w:bCs/>
          <w:sz w:val="32"/>
          <w:szCs w:val="32"/>
          <w:lang w:val="en-US"/>
        </w:rPr>
        <w:t>Female Literacy Rate and Density of Healthcare workers with MMR.</w:t>
      </w:r>
      <w:r w:rsidRPr="00BF7221">
        <w:rPr>
          <w:rFonts w:ascii="Times New Roman" w:hAnsi="Times New Roman" w:cs="Times New Roman"/>
          <w:sz w:val="32"/>
          <w:szCs w:val="32"/>
          <w:lang w:val="en-US"/>
        </w:rPr>
        <w:t xml:space="preserve"> Which means that as IMR and TFR increases there are greater chances of increasing MMR significantly. And as Literacy Rate and Density of Healthcare workers increases MMR will decrease significantly.</w:t>
      </w:r>
    </w:p>
    <w:p w14:paraId="0398BE21" w14:textId="15C2A1A7" w:rsidR="00F452EC" w:rsidRPr="00BF7221" w:rsidRDefault="00F452EC" w:rsidP="00BF7221">
      <w:pPr>
        <w:pStyle w:val="ListParagraph"/>
        <w:ind w:left="360"/>
        <w:jc w:val="both"/>
        <w:rPr>
          <w:rFonts w:ascii="Times New Roman" w:hAnsi="Times New Roman" w:cs="Times New Roman"/>
          <w:sz w:val="32"/>
          <w:szCs w:val="32"/>
        </w:rPr>
      </w:pPr>
    </w:p>
    <w:p w14:paraId="66C036D8" w14:textId="7704D8A1" w:rsidR="00F452EC" w:rsidRDefault="00F452EC" w:rsidP="00BF7221">
      <w:pPr>
        <w:pStyle w:val="ListParagraph"/>
        <w:ind w:left="360"/>
        <w:jc w:val="both"/>
        <w:rPr>
          <w:rFonts w:ascii="Times New Roman" w:hAnsi="Times New Roman" w:cs="Times New Roman"/>
          <w:i/>
          <w:iCs/>
          <w:sz w:val="32"/>
          <w:szCs w:val="32"/>
        </w:rPr>
      </w:pPr>
    </w:p>
    <w:p w14:paraId="0FF7825D" w14:textId="2550F697" w:rsidR="00F452EC" w:rsidRDefault="00F452EC" w:rsidP="00BF7221">
      <w:pPr>
        <w:pStyle w:val="ListParagraph"/>
        <w:ind w:left="360"/>
        <w:jc w:val="both"/>
        <w:rPr>
          <w:rFonts w:ascii="Times New Roman" w:hAnsi="Times New Roman" w:cs="Times New Roman"/>
          <w:i/>
          <w:iCs/>
          <w:sz w:val="32"/>
          <w:szCs w:val="32"/>
        </w:rPr>
      </w:pPr>
    </w:p>
    <w:p w14:paraId="2E10B94D" w14:textId="52A18C86" w:rsidR="00F452EC" w:rsidRDefault="00F452EC" w:rsidP="00BF7221">
      <w:pPr>
        <w:pStyle w:val="ListParagraph"/>
        <w:ind w:left="360"/>
        <w:jc w:val="both"/>
        <w:rPr>
          <w:rFonts w:ascii="Times New Roman" w:hAnsi="Times New Roman" w:cs="Times New Roman"/>
          <w:i/>
          <w:iCs/>
          <w:sz w:val="32"/>
          <w:szCs w:val="32"/>
        </w:rPr>
      </w:pPr>
    </w:p>
    <w:p w14:paraId="1A98CA72" w14:textId="729B421D" w:rsidR="00F452EC" w:rsidRDefault="00F452EC" w:rsidP="00BF7221">
      <w:pPr>
        <w:pStyle w:val="ListParagraph"/>
        <w:ind w:left="360"/>
        <w:jc w:val="both"/>
        <w:rPr>
          <w:rFonts w:ascii="Times New Roman" w:hAnsi="Times New Roman" w:cs="Times New Roman"/>
          <w:i/>
          <w:iCs/>
          <w:sz w:val="32"/>
          <w:szCs w:val="32"/>
        </w:rPr>
      </w:pPr>
    </w:p>
    <w:p w14:paraId="49445669" w14:textId="5DB3C7FE" w:rsidR="00F452EC" w:rsidRDefault="00F452EC" w:rsidP="00BF7221">
      <w:pPr>
        <w:pStyle w:val="ListParagraph"/>
        <w:ind w:left="360"/>
        <w:jc w:val="both"/>
        <w:rPr>
          <w:rFonts w:ascii="Times New Roman" w:hAnsi="Times New Roman" w:cs="Times New Roman"/>
          <w:i/>
          <w:iCs/>
          <w:sz w:val="32"/>
          <w:szCs w:val="32"/>
        </w:rPr>
      </w:pPr>
    </w:p>
    <w:p w14:paraId="550C50E9" w14:textId="5488DB3A" w:rsidR="00F452EC" w:rsidRDefault="00F452EC" w:rsidP="00BF7221">
      <w:pPr>
        <w:pStyle w:val="ListParagraph"/>
        <w:ind w:left="360"/>
        <w:jc w:val="both"/>
        <w:rPr>
          <w:rFonts w:ascii="Times New Roman" w:hAnsi="Times New Roman" w:cs="Times New Roman"/>
          <w:i/>
          <w:iCs/>
          <w:sz w:val="32"/>
          <w:szCs w:val="32"/>
        </w:rPr>
      </w:pPr>
    </w:p>
    <w:p w14:paraId="214F1F15" w14:textId="25EFF0B2" w:rsidR="00F452EC" w:rsidRDefault="00F452EC" w:rsidP="00BF7221">
      <w:pPr>
        <w:pStyle w:val="ListParagraph"/>
        <w:ind w:left="360"/>
        <w:jc w:val="both"/>
        <w:rPr>
          <w:rFonts w:ascii="Times New Roman" w:hAnsi="Times New Roman" w:cs="Times New Roman"/>
          <w:i/>
          <w:iCs/>
          <w:sz w:val="32"/>
          <w:szCs w:val="32"/>
        </w:rPr>
      </w:pPr>
    </w:p>
    <w:p w14:paraId="00F1A1FA" w14:textId="50DFA7F8" w:rsidR="00BF7221" w:rsidRDefault="00BF7221" w:rsidP="00BF7221">
      <w:pPr>
        <w:pStyle w:val="ListParagraph"/>
        <w:ind w:left="360"/>
        <w:jc w:val="both"/>
        <w:rPr>
          <w:rFonts w:ascii="Times New Roman" w:hAnsi="Times New Roman" w:cs="Times New Roman"/>
          <w:i/>
          <w:iCs/>
          <w:sz w:val="32"/>
          <w:szCs w:val="32"/>
        </w:rPr>
      </w:pPr>
    </w:p>
    <w:p w14:paraId="2F3BBF1F" w14:textId="221FC807" w:rsidR="00BF7221" w:rsidRDefault="00BF7221" w:rsidP="00BF7221">
      <w:pPr>
        <w:pStyle w:val="ListParagraph"/>
        <w:ind w:left="360"/>
        <w:jc w:val="both"/>
        <w:rPr>
          <w:rFonts w:ascii="Times New Roman" w:hAnsi="Times New Roman" w:cs="Times New Roman"/>
          <w:i/>
          <w:iCs/>
          <w:sz w:val="32"/>
          <w:szCs w:val="32"/>
        </w:rPr>
      </w:pPr>
    </w:p>
    <w:p w14:paraId="38497E20" w14:textId="76785356" w:rsidR="00BF7221" w:rsidRDefault="00BF7221" w:rsidP="00BF7221">
      <w:pPr>
        <w:pStyle w:val="ListParagraph"/>
        <w:ind w:left="360"/>
        <w:jc w:val="both"/>
        <w:rPr>
          <w:rFonts w:ascii="Times New Roman" w:hAnsi="Times New Roman" w:cs="Times New Roman"/>
          <w:i/>
          <w:iCs/>
          <w:sz w:val="32"/>
          <w:szCs w:val="32"/>
        </w:rPr>
      </w:pPr>
    </w:p>
    <w:p w14:paraId="0121EF8D" w14:textId="0DEF9784" w:rsidR="00BF7221" w:rsidRDefault="00BF7221" w:rsidP="00BF7221">
      <w:pPr>
        <w:pStyle w:val="ListParagraph"/>
        <w:ind w:left="360"/>
        <w:jc w:val="both"/>
        <w:rPr>
          <w:rFonts w:ascii="Times New Roman" w:hAnsi="Times New Roman" w:cs="Times New Roman"/>
          <w:i/>
          <w:iCs/>
          <w:sz w:val="32"/>
          <w:szCs w:val="32"/>
        </w:rPr>
      </w:pPr>
    </w:p>
    <w:p w14:paraId="17589DA2" w14:textId="3DA40EF1" w:rsidR="00560215" w:rsidRPr="00560215" w:rsidRDefault="00560215" w:rsidP="00806EF6">
      <w:pPr>
        <w:pStyle w:val="ListParagraph"/>
        <w:numPr>
          <w:ilvl w:val="0"/>
          <w:numId w:val="5"/>
        </w:numPr>
        <w:jc w:val="both"/>
        <w:rPr>
          <w:rFonts w:ascii="Times New Roman" w:hAnsi="Times New Roman" w:cs="Times New Roman"/>
          <w:i/>
          <w:iCs/>
          <w:sz w:val="40"/>
          <w:szCs w:val="40"/>
        </w:rPr>
      </w:pPr>
      <w:r w:rsidRPr="00560215">
        <w:rPr>
          <w:rFonts w:ascii="Times New Roman" w:hAnsi="Times New Roman" w:cs="Times New Roman"/>
          <w:b/>
          <w:bCs/>
          <w:i/>
          <w:iCs/>
          <w:sz w:val="40"/>
          <w:szCs w:val="40"/>
          <w:lang w:val="en-US"/>
        </w:rPr>
        <w:t>ONE SAMPLE RUN TEST</w:t>
      </w:r>
    </w:p>
    <w:p w14:paraId="59DE0B24" w14:textId="77777777" w:rsidR="00560215" w:rsidRPr="00560215" w:rsidRDefault="00560215" w:rsidP="00560215">
      <w:pPr>
        <w:pStyle w:val="ListParagraph"/>
        <w:jc w:val="both"/>
        <w:rPr>
          <w:rFonts w:ascii="Times New Roman" w:hAnsi="Times New Roman" w:cs="Times New Roman"/>
          <w:i/>
          <w:iCs/>
          <w:sz w:val="40"/>
          <w:szCs w:val="40"/>
        </w:rPr>
      </w:pPr>
    </w:p>
    <w:p w14:paraId="7499813C" w14:textId="325238C5" w:rsidR="00560215" w:rsidRPr="00560215" w:rsidRDefault="00560215" w:rsidP="00560215">
      <w:pPr>
        <w:pStyle w:val="ListParagraph"/>
        <w:jc w:val="both"/>
        <w:rPr>
          <w:rFonts w:ascii="Times New Roman" w:hAnsi="Times New Roman" w:cs="Times New Roman"/>
          <w:i/>
          <w:iCs/>
          <w:sz w:val="28"/>
          <w:szCs w:val="28"/>
        </w:rPr>
      </w:pPr>
      <w:r w:rsidRPr="00560215">
        <w:rPr>
          <w:rFonts w:ascii="Times New Roman" w:hAnsi="Times New Roman" w:cs="Times New Roman"/>
          <w:sz w:val="28"/>
          <w:szCs w:val="28"/>
          <w:lang w:val="en-US"/>
        </w:rPr>
        <w:t xml:space="preserve">The </w:t>
      </w:r>
      <w:r w:rsidRPr="00560215">
        <w:rPr>
          <w:rFonts w:ascii="Times New Roman" w:hAnsi="Times New Roman" w:cs="Times New Roman"/>
          <w:b/>
          <w:bCs/>
          <w:sz w:val="28"/>
          <w:szCs w:val="28"/>
          <w:lang w:val="en-US"/>
        </w:rPr>
        <w:t xml:space="preserve">one sample run test </w:t>
      </w:r>
      <w:r w:rsidRPr="00560215">
        <w:rPr>
          <w:rFonts w:ascii="Times New Roman" w:hAnsi="Times New Roman" w:cs="Times New Roman"/>
          <w:sz w:val="28"/>
          <w:szCs w:val="28"/>
          <w:lang w:val="en-US"/>
        </w:rPr>
        <w:t xml:space="preserve">is used to test the </w:t>
      </w:r>
      <w:r w:rsidRPr="00560215">
        <w:rPr>
          <w:rFonts w:ascii="Times New Roman" w:hAnsi="Times New Roman" w:cs="Times New Roman"/>
          <w:b/>
          <w:bCs/>
          <w:sz w:val="28"/>
          <w:szCs w:val="28"/>
          <w:lang w:val="en-US"/>
        </w:rPr>
        <w:t xml:space="preserve">randomness </w:t>
      </w:r>
      <w:r w:rsidRPr="00560215">
        <w:rPr>
          <w:rFonts w:ascii="Times New Roman" w:hAnsi="Times New Roman" w:cs="Times New Roman"/>
          <w:sz w:val="28"/>
          <w:szCs w:val="28"/>
          <w:lang w:val="en-US"/>
        </w:rPr>
        <w:t xml:space="preserve">of the given </w:t>
      </w:r>
      <w:r w:rsidRPr="00560215">
        <w:rPr>
          <w:rFonts w:ascii="Times New Roman" w:hAnsi="Times New Roman" w:cs="Times New Roman"/>
          <w:b/>
          <w:bCs/>
          <w:sz w:val="28"/>
          <w:szCs w:val="28"/>
          <w:lang w:val="en-US"/>
        </w:rPr>
        <w:t>numeric data</w:t>
      </w:r>
      <w:r w:rsidRPr="00560215">
        <w:rPr>
          <w:rFonts w:ascii="Times New Roman" w:hAnsi="Times New Roman" w:cs="Times New Roman"/>
          <w:sz w:val="28"/>
          <w:szCs w:val="28"/>
          <w:lang w:val="en-US"/>
        </w:rPr>
        <w:t>.</w:t>
      </w:r>
    </w:p>
    <w:p w14:paraId="3FFFD801" w14:textId="77777777" w:rsidR="00560215" w:rsidRPr="00560215" w:rsidRDefault="00560215" w:rsidP="00560215">
      <w:pPr>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We consider,</w:t>
      </w:r>
    </w:p>
    <w:p w14:paraId="550E65EB" w14:textId="77777777" w:rsidR="00560215" w:rsidRPr="00560215" w:rsidRDefault="00560215" w:rsidP="00560215">
      <w:pPr>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H0: The given sample is random.</w:t>
      </w:r>
    </w:p>
    <w:p w14:paraId="2468D41F" w14:textId="77777777" w:rsidR="00560215" w:rsidRPr="00560215" w:rsidRDefault="00560215" w:rsidP="00560215">
      <w:pPr>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H1: The given sample is not random.</w:t>
      </w:r>
    </w:p>
    <w:p w14:paraId="649E6461" w14:textId="77777777" w:rsidR="00560215" w:rsidRPr="00560215" w:rsidRDefault="00560215" w:rsidP="00806EF6">
      <w:pPr>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MMR: we get R(Total number of runs in arrangement)=</w:t>
      </w:r>
      <w:r w:rsidRPr="00560215">
        <w:rPr>
          <w:rFonts w:ascii="Times New Roman" w:hAnsi="Times New Roman" w:cs="Times New Roman"/>
          <w:b/>
          <w:bCs/>
          <w:sz w:val="28"/>
          <w:szCs w:val="28"/>
          <w:lang w:val="en-US"/>
        </w:rPr>
        <w:t xml:space="preserve">11   </w:t>
      </w:r>
      <w:r w:rsidRPr="00560215">
        <w:rPr>
          <w:rFonts w:ascii="Times New Roman" w:hAnsi="Times New Roman" w:cs="Times New Roman"/>
          <w:sz w:val="28"/>
          <w:szCs w:val="28"/>
          <w:lang w:val="en-US"/>
        </w:rPr>
        <w:t xml:space="preserve">                                                    where,  </w:t>
      </w:r>
      <w:r w:rsidRPr="00560215">
        <w:rPr>
          <w:rFonts w:ascii="Times New Roman" w:hAnsi="Times New Roman" w:cs="Times New Roman"/>
          <w:b/>
          <w:bCs/>
          <w:sz w:val="28"/>
          <w:szCs w:val="28"/>
          <w:lang w:val="en-US"/>
        </w:rPr>
        <w:t>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 xml:space="preserve">  =9 and 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/2   =21</w:t>
      </w:r>
      <w:r w:rsidRPr="00560215">
        <w:rPr>
          <w:rFonts w:ascii="Times New Roman" w:hAnsi="Times New Roman" w:cs="Times New Roman"/>
          <w:sz w:val="28"/>
          <w:szCs w:val="28"/>
        </w:rPr>
        <w:t xml:space="preserve">, So here we </w:t>
      </w:r>
      <w:r w:rsidRPr="00560215">
        <w:rPr>
          <w:rFonts w:ascii="Times New Roman" w:hAnsi="Times New Roman" w:cs="Times New Roman"/>
          <w:b/>
          <w:bCs/>
          <w:sz w:val="28"/>
          <w:szCs w:val="28"/>
        </w:rPr>
        <w:t>accept Ho</w:t>
      </w:r>
      <w:r w:rsidRPr="00560215">
        <w:rPr>
          <w:rFonts w:ascii="Times New Roman" w:hAnsi="Times New Roman" w:cs="Times New Roman"/>
          <w:sz w:val="28"/>
          <w:szCs w:val="28"/>
          <w:lang w:val="en-US"/>
        </w:rPr>
        <w:t xml:space="preserve">.  </w:t>
      </w:r>
    </w:p>
    <w:p w14:paraId="2B7DC324" w14:textId="77777777" w:rsidR="00560215" w:rsidRPr="00560215" w:rsidRDefault="00560215" w:rsidP="00806EF6">
      <w:pPr>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Female Literacy Rate: we get R(Total number of runs in arrangement)=</w:t>
      </w:r>
      <w:r w:rsidRPr="00560215">
        <w:rPr>
          <w:rFonts w:ascii="Times New Roman" w:hAnsi="Times New Roman" w:cs="Times New Roman"/>
          <w:b/>
          <w:bCs/>
          <w:sz w:val="28"/>
          <w:szCs w:val="28"/>
          <w:lang w:val="en-US"/>
        </w:rPr>
        <w:t xml:space="preserve">14 </w:t>
      </w:r>
      <w:r w:rsidRPr="00560215">
        <w:rPr>
          <w:rFonts w:ascii="Times New Roman" w:hAnsi="Times New Roman" w:cs="Times New Roman"/>
          <w:sz w:val="28"/>
          <w:szCs w:val="28"/>
          <w:lang w:val="en-US"/>
        </w:rPr>
        <w:t xml:space="preserve">                            where, </w:t>
      </w:r>
      <w:r w:rsidRPr="00560215">
        <w:rPr>
          <w:rFonts w:ascii="Times New Roman" w:hAnsi="Times New Roman" w:cs="Times New Roman"/>
          <w:b/>
          <w:bCs/>
          <w:sz w:val="28"/>
          <w:szCs w:val="28"/>
          <w:lang w:val="en-US"/>
        </w:rPr>
        <w:t>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 xml:space="preserve">  =9 and 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/2   =21</w:t>
      </w:r>
      <w:r w:rsidRPr="00560215">
        <w:rPr>
          <w:rFonts w:ascii="Times New Roman" w:hAnsi="Times New Roman" w:cs="Times New Roman"/>
          <w:sz w:val="28"/>
          <w:szCs w:val="28"/>
        </w:rPr>
        <w:t xml:space="preserve">, So here we </w:t>
      </w:r>
      <w:r w:rsidRPr="00560215">
        <w:rPr>
          <w:rFonts w:ascii="Times New Roman" w:hAnsi="Times New Roman" w:cs="Times New Roman"/>
          <w:b/>
          <w:bCs/>
          <w:sz w:val="28"/>
          <w:szCs w:val="28"/>
        </w:rPr>
        <w:t>accept Ho</w:t>
      </w:r>
    </w:p>
    <w:p w14:paraId="12B4171E" w14:textId="18CE8B96" w:rsidR="00560215" w:rsidRPr="00560215" w:rsidRDefault="00560215" w:rsidP="00806EF6">
      <w:pPr>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IMR: we get R(Total number of runs in arrangement)=</w:t>
      </w:r>
      <w:r w:rsidRPr="00560215">
        <w:rPr>
          <w:rFonts w:ascii="Times New Roman" w:hAnsi="Times New Roman" w:cs="Times New Roman"/>
          <w:b/>
          <w:bCs/>
          <w:sz w:val="28"/>
          <w:szCs w:val="28"/>
          <w:lang w:val="en-US"/>
        </w:rPr>
        <w:t xml:space="preserve">16  </w:t>
      </w:r>
      <w:r w:rsidRPr="00560215">
        <w:rPr>
          <w:rFonts w:ascii="Times New Roman" w:hAnsi="Times New Roman" w:cs="Times New Roman"/>
          <w:sz w:val="28"/>
          <w:szCs w:val="28"/>
          <w:lang w:val="en-US"/>
        </w:rPr>
        <w:t xml:space="preserve">                                              where, </w:t>
      </w:r>
      <w:r w:rsidRPr="00560215">
        <w:rPr>
          <w:rFonts w:ascii="Times New Roman" w:hAnsi="Times New Roman" w:cs="Times New Roman"/>
          <w:b/>
          <w:bCs/>
          <w:sz w:val="28"/>
          <w:szCs w:val="28"/>
          <w:lang w:val="en-US"/>
        </w:rPr>
        <w:t>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 xml:space="preserve">  =9 and C</w:t>
      </w:r>
      <w:r w:rsidRPr="00560215">
        <w:rPr>
          <w:rFonts w:ascii="Times New Roman" w:hAnsi="Times New Roman" w:cs="Times New Roman"/>
          <w:b/>
          <w:bCs/>
          <w:sz w:val="28"/>
          <w:szCs w:val="28"/>
          <w:lang w:val="el-GR"/>
        </w:rPr>
        <w:t>α</w:t>
      </w:r>
      <w:r w:rsidRPr="00560215">
        <w:rPr>
          <w:rFonts w:ascii="Times New Roman" w:hAnsi="Times New Roman" w:cs="Times New Roman"/>
          <w:b/>
          <w:bCs/>
          <w:sz w:val="28"/>
          <w:szCs w:val="28"/>
        </w:rPr>
        <w:t xml:space="preserve">/2   =20, </w:t>
      </w:r>
      <w:r w:rsidRPr="00560215">
        <w:rPr>
          <w:rFonts w:ascii="Times New Roman" w:hAnsi="Times New Roman" w:cs="Times New Roman"/>
          <w:sz w:val="28"/>
          <w:szCs w:val="28"/>
        </w:rPr>
        <w:t xml:space="preserve">So here we </w:t>
      </w:r>
      <w:r w:rsidRPr="00560215">
        <w:rPr>
          <w:rFonts w:ascii="Times New Roman" w:hAnsi="Times New Roman" w:cs="Times New Roman"/>
          <w:b/>
          <w:bCs/>
          <w:sz w:val="28"/>
          <w:szCs w:val="28"/>
        </w:rPr>
        <w:t>accept Ho</w:t>
      </w:r>
    </w:p>
    <w:p w14:paraId="568E80BD" w14:textId="47D2EE56" w:rsidR="00560215" w:rsidRPr="00560215" w:rsidRDefault="00560215" w:rsidP="00806EF6">
      <w:pPr>
        <w:pStyle w:val="ListParagraph"/>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Mean Years Of Schooling: we get R(Total number of runs in arrangement)=</w:t>
      </w:r>
      <w:r w:rsidRPr="00560215">
        <w:rPr>
          <w:rFonts w:ascii="Times New Roman" w:hAnsi="Times New Roman" w:cs="Times New Roman"/>
          <w:b/>
          <w:bCs/>
          <w:i/>
          <w:iCs/>
          <w:sz w:val="28"/>
          <w:szCs w:val="28"/>
          <w:lang w:val="en-US"/>
        </w:rPr>
        <w:t>13</w:t>
      </w:r>
      <w:r w:rsidRPr="00560215">
        <w:rPr>
          <w:rFonts w:ascii="Times New Roman" w:hAnsi="Times New Roman" w:cs="Times New Roman"/>
          <w:sz w:val="28"/>
          <w:szCs w:val="28"/>
          <w:lang w:val="en-US"/>
        </w:rPr>
        <w:t xml:space="preserve">    </w:t>
      </w:r>
    </w:p>
    <w:p w14:paraId="33EDB318" w14:textId="14470E3A" w:rsidR="00560215" w:rsidRPr="00560215" w:rsidRDefault="00560215" w:rsidP="00560215">
      <w:pPr>
        <w:ind w:left="720"/>
        <w:jc w:val="both"/>
        <w:rPr>
          <w:rFonts w:ascii="Times New Roman" w:hAnsi="Times New Roman" w:cs="Times New Roman"/>
          <w:b/>
          <w:bCs/>
          <w:i/>
          <w:iCs/>
          <w:sz w:val="28"/>
          <w:szCs w:val="28"/>
          <w:lang w:val="en-US"/>
        </w:rPr>
      </w:pPr>
      <w:r w:rsidRPr="00560215">
        <w:rPr>
          <w:rFonts w:ascii="Times New Roman" w:hAnsi="Times New Roman" w:cs="Times New Roman"/>
          <w:sz w:val="28"/>
          <w:szCs w:val="28"/>
          <w:lang w:val="en-US"/>
        </w:rPr>
        <w:t xml:space="preserve">             where</w:t>
      </w:r>
      <w:r w:rsidRPr="00560215">
        <w:rPr>
          <w:rFonts w:ascii="Times New Roman" w:hAnsi="Times New Roman" w:cs="Times New Roman"/>
          <w:b/>
          <w:bCs/>
          <w:i/>
          <w:iCs/>
          <w:sz w:val="28"/>
          <w:szCs w:val="28"/>
          <w:lang w:val="en-US"/>
        </w:rPr>
        <w:t>,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  =9 and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/2   =21, </w:t>
      </w:r>
      <w:r w:rsidRPr="00560215">
        <w:rPr>
          <w:rFonts w:ascii="Times New Roman" w:hAnsi="Times New Roman" w:cs="Times New Roman"/>
          <w:sz w:val="28"/>
          <w:szCs w:val="28"/>
        </w:rPr>
        <w:t>So here we a</w:t>
      </w:r>
      <w:r w:rsidRPr="00560215">
        <w:rPr>
          <w:rFonts w:ascii="Times New Roman" w:hAnsi="Times New Roman" w:cs="Times New Roman"/>
          <w:b/>
          <w:bCs/>
          <w:i/>
          <w:iCs/>
          <w:sz w:val="28"/>
          <w:szCs w:val="28"/>
        </w:rPr>
        <w:t>ccept Ho</w:t>
      </w:r>
      <w:r w:rsidRPr="00560215">
        <w:rPr>
          <w:rFonts w:ascii="Times New Roman" w:hAnsi="Times New Roman" w:cs="Times New Roman"/>
          <w:b/>
          <w:bCs/>
          <w:i/>
          <w:iCs/>
          <w:sz w:val="28"/>
          <w:szCs w:val="28"/>
          <w:lang w:val="en-US"/>
        </w:rPr>
        <w:t xml:space="preserve">. </w:t>
      </w:r>
    </w:p>
    <w:p w14:paraId="48EF3F81" w14:textId="237E19AF" w:rsidR="00560215" w:rsidRPr="00560215" w:rsidRDefault="00560215" w:rsidP="00806EF6">
      <w:pPr>
        <w:pStyle w:val="ListParagraph"/>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Mean Age of Girls at Marriage: we get R(Total number of runs in arrangement)=</w:t>
      </w:r>
      <w:r w:rsidRPr="00560215">
        <w:rPr>
          <w:rFonts w:ascii="Times New Roman" w:hAnsi="Times New Roman" w:cs="Times New Roman"/>
          <w:b/>
          <w:bCs/>
          <w:i/>
          <w:iCs/>
          <w:sz w:val="28"/>
          <w:szCs w:val="28"/>
          <w:lang w:val="en-US"/>
        </w:rPr>
        <w:t>16</w:t>
      </w:r>
      <w:r w:rsidRPr="00560215">
        <w:rPr>
          <w:rFonts w:ascii="Times New Roman" w:hAnsi="Times New Roman" w:cs="Times New Roman"/>
          <w:sz w:val="28"/>
          <w:szCs w:val="28"/>
          <w:lang w:val="en-US"/>
        </w:rPr>
        <w:t xml:space="preserve"> </w:t>
      </w:r>
    </w:p>
    <w:p w14:paraId="04F978FA" w14:textId="1FB4D532" w:rsidR="00560215" w:rsidRPr="00560215" w:rsidRDefault="00560215" w:rsidP="00560215">
      <w:pPr>
        <w:ind w:left="720"/>
        <w:jc w:val="both"/>
        <w:rPr>
          <w:rFonts w:ascii="Times New Roman" w:hAnsi="Times New Roman" w:cs="Times New Roman"/>
          <w:sz w:val="28"/>
          <w:szCs w:val="28"/>
          <w:lang w:val="en-US"/>
        </w:rPr>
      </w:pPr>
      <w:r w:rsidRPr="00560215">
        <w:rPr>
          <w:rFonts w:ascii="Times New Roman" w:hAnsi="Times New Roman" w:cs="Times New Roman"/>
          <w:sz w:val="28"/>
          <w:szCs w:val="28"/>
          <w:lang w:val="en-US"/>
        </w:rPr>
        <w:t xml:space="preserve">             where, </w:t>
      </w:r>
      <w:r w:rsidRPr="00560215">
        <w:rPr>
          <w:rFonts w:ascii="Times New Roman" w:hAnsi="Times New Roman" w:cs="Times New Roman"/>
          <w:b/>
          <w:bCs/>
          <w:i/>
          <w:iCs/>
          <w:sz w:val="28"/>
          <w:szCs w:val="28"/>
          <w:lang w:val="en-US"/>
        </w:rPr>
        <w:t>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  =9 and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/2   =21, </w:t>
      </w:r>
      <w:r w:rsidRPr="00560215">
        <w:rPr>
          <w:rFonts w:ascii="Times New Roman" w:hAnsi="Times New Roman" w:cs="Times New Roman"/>
          <w:sz w:val="28"/>
          <w:szCs w:val="28"/>
        </w:rPr>
        <w:t xml:space="preserve">So here we </w:t>
      </w:r>
      <w:r w:rsidRPr="00560215">
        <w:rPr>
          <w:rFonts w:ascii="Times New Roman" w:hAnsi="Times New Roman" w:cs="Times New Roman"/>
          <w:b/>
          <w:bCs/>
          <w:i/>
          <w:iCs/>
          <w:sz w:val="28"/>
          <w:szCs w:val="28"/>
        </w:rPr>
        <w:t>accept Ho</w:t>
      </w:r>
      <w:r w:rsidRPr="00560215">
        <w:rPr>
          <w:rFonts w:ascii="Times New Roman" w:hAnsi="Times New Roman" w:cs="Times New Roman"/>
          <w:sz w:val="28"/>
          <w:szCs w:val="28"/>
          <w:lang w:val="en-US"/>
        </w:rPr>
        <w:t>.</w:t>
      </w:r>
    </w:p>
    <w:p w14:paraId="1239F4B1" w14:textId="17AF600C" w:rsidR="00560215" w:rsidRPr="00560215" w:rsidRDefault="00560215" w:rsidP="00806EF6">
      <w:pPr>
        <w:pStyle w:val="ListParagraph"/>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For Percentage of Girls marrying before Puberty:   </w:t>
      </w:r>
    </w:p>
    <w:p w14:paraId="546CE5DE" w14:textId="77777777" w:rsidR="00560215" w:rsidRPr="00560215" w:rsidRDefault="00560215" w:rsidP="00560215">
      <w:pPr>
        <w:ind w:left="720"/>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we get R(Total number of runs in arrangement)=</w:t>
      </w:r>
      <w:r w:rsidRPr="00560215">
        <w:rPr>
          <w:rFonts w:ascii="Times New Roman" w:hAnsi="Times New Roman" w:cs="Times New Roman"/>
          <w:b/>
          <w:bCs/>
          <w:i/>
          <w:iCs/>
          <w:sz w:val="28"/>
          <w:szCs w:val="28"/>
          <w:lang w:val="en-US"/>
        </w:rPr>
        <w:t xml:space="preserve">13  </w:t>
      </w:r>
      <w:r w:rsidRPr="00560215">
        <w:rPr>
          <w:rFonts w:ascii="Times New Roman" w:hAnsi="Times New Roman" w:cs="Times New Roman"/>
          <w:sz w:val="28"/>
          <w:szCs w:val="28"/>
          <w:lang w:val="en-US"/>
        </w:rPr>
        <w:t xml:space="preserve"> </w:t>
      </w:r>
    </w:p>
    <w:p w14:paraId="70BB5EFF" w14:textId="1CB57FC5" w:rsidR="00560215" w:rsidRPr="00560215" w:rsidRDefault="00560215" w:rsidP="00560215">
      <w:pPr>
        <w:ind w:left="720"/>
        <w:jc w:val="both"/>
        <w:rPr>
          <w:rFonts w:ascii="Times New Roman" w:hAnsi="Times New Roman" w:cs="Times New Roman"/>
          <w:sz w:val="28"/>
          <w:szCs w:val="28"/>
          <w:lang w:val="en-US"/>
        </w:rPr>
      </w:pPr>
      <w:r w:rsidRPr="00560215">
        <w:rPr>
          <w:rFonts w:ascii="Times New Roman" w:hAnsi="Times New Roman" w:cs="Times New Roman"/>
          <w:sz w:val="28"/>
          <w:szCs w:val="28"/>
          <w:lang w:val="en-US"/>
        </w:rPr>
        <w:t xml:space="preserve">             where, </w:t>
      </w:r>
      <w:r w:rsidRPr="00560215">
        <w:rPr>
          <w:rFonts w:ascii="Times New Roman" w:hAnsi="Times New Roman" w:cs="Times New Roman"/>
          <w:b/>
          <w:bCs/>
          <w:i/>
          <w:iCs/>
          <w:sz w:val="28"/>
          <w:szCs w:val="28"/>
          <w:lang w:val="en-US"/>
        </w:rPr>
        <w:t>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  =8 and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/2   =20</w:t>
      </w:r>
      <w:r w:rsidRPr="00560215">
        <w:rPr>
          <w:rFonts w:ascii="Times New Roman" w:hAnsi="Times New Roman" w:cs="Times New Roman"/>
          <w:sz w:val="28"/>
          <w:szCs w:val="28"/>
        </w:rPr>
        <w:t xml:space="preserve">, So here we </w:t>
      </w:r>
      <w:r w:rsidRPr="00560215">
        <w:rPr>
          <w:rFonts w:ascii="Times New Roman" w:hAnsi="Times New Roman" w:cs="Times New Roman"/>
          <w:b/>
          <w:bCs/>
          <w:sz w:val="28"/>
          <w:szCs w:val="28"/>
        </w:rPr>
        <w:t>accept Ho</w:t>
      </w:r>
      <w:r w:rsidRPr="00560215">
        <w:rPr>
          <w:rFonts w:ascii="Times New Roman" w:hAnsi="Times New Roman" w:cs="Times New Roman"/>
          <w:sz w:val="28"/>
          <w:szCs w:val="28"/>
          <w:lang w:val="en-US"/>
        </w:rPr>
        <w:t xml:space="preserve">. </w:t>
      </w:r>
    </w:p>
    <w:p w14:paraId="7D13DF12" w14:textId="61E1AF3B" w:rsidR="00560215" w:rsidRPr="00560215" w:rsidRDefault="00560215" w:rsidP="00806EF6">
      <w:pPr>
        <w:pStyle w:val="ListParagraph"/>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Total Fertility Rate: we get R(Total number of runs in arrangement)=</w:t>
      </w:r>
      <w:r w:rsidRPr="00560215">
        <w:rPr>
          <w:rFonts w:ascii="Times New Roman" w:hAnsi="Times New Roman" w:cs="Times New Roman"/>
          <w:b/>
          <w:bCs/>
          <w:i/>
          <w:iCs/>
          <w:sz w:val="28"/>
          <w:szCs w:val="28"/>
          <w:lang w:val="en-US"/>
        </w:rPr>
        <w:t>6</w:t>
      </w:r>
      <w:r w:rsidRPr="00560215">
        <w:rPr>
          <w:rFonts w:ascii="Times New Roman" w:hAnsi="Times New Roman" w:cs="Times New Roman"/>
          <w:sz w:val="28"/>
          <w:szCs w:val="28"/>
          <w:lang w:val="en-US"/>
        </w:rPr>
        <w:t xml:space="preserve"> </w:t>
      </w:r>
    </w:p>
    <w:p w14:paraId="7E61AC99" w14:textId="36543A09" w:rsidR="00560215" w:rsidRPr="00560215" w:rsidRDefault="00560215" w:rsidP="00560215">
      <w:pPr>
        <w:ind w:left="720"/>
        <w:jc w:val="both"/>
        <w:rPr>
          <w:rFonts w:ascii="Times New Roman" w:hAnsi="Times New Roman" w:cs="Times New Roman"/>
          <w:b/>
          <w:bCs/>
          <w:i/>
          <w:iCs/>
          <w:sz w:val="28"/>
          <w:szCs w:val="28"/>
          <w:lang w:val="en-US"/>
        </w:rPr>
      </w:pPr>
      <w:r w:rsidRPr="00560215">
        <w:rPr>
          <w:rFonts w:ascii="Times New Roman" w:hAnsi="Times New Roman" w:cs="Times New Roman"/>
          <w:sz w:val="28"/>
          <w:szCs w:val="28"/>
          <w:lang w:val="en-US"/>
        </w:rPr>
        <w:t xml:space="preserve">              where, </w:t>
      </w:r>
      <w:r w:rsidRPr="00560215">
        <w:rPr>
          <w:rFonts w:ascii="Times New Roman" w:hAnsi="Times New Roman" w:cs="Times New Roman"/>
          <w:b/>
          <w:bCs/>
          <w:i/>
          <w:iCs/>
          <w:sz w:val="28"/>
          <w:szCs w:val="28"/>
          <w:lang w:val="en-US"/>
        </w:rPr>
        <w:t>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  =3 and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/2   =10, </w:t>
      </w:r>
      <w:r w:rsidRPr="00560215">
        <w:rPr>
          <w:rFonts w:ascii="Times New Roman" w:hAnsi="Times New Roman" w:cs="Times New Roman"/>
          <w:sz w:val="28"/>
          <w:szCs w:val="28"/>
        </w:rPr>
        <w:t xml:space="preserve">So here we </w:t>
      </w:r>
      <w:r w:rsidRPr="00560215">
        <w:rPr>
          <w:rFonts w:ascii="Times New Roman" w:hAnsi="Times New Roman" w:cs="Times New Roman"/>
          <w:b/>
          <w:bCs/>
          <w:i/>
          <w:iCs/>
          <w:sz w:val="28"/>
          <w:szCs w:val="28"/>
        </w:rPr>
        <w:t>accept Ho</w:t>
      </w:r>
      <w:r w:rsidRPr="00560215">
        <w:rPr>
          <w:rFonts w:ascii="Times New Roman" w:hAnsi="Times New Roman" w:cs="Times New Roman"/>
          <w:b/>
          <w:bCs/>
          <w:i/>
          <w:iCs/>
          <w:sz w:val="28"/>
          <w:szCs w:val="28"/>
          <w:lang w:val="en-US"/>
        </w:rPr>
        <w:t xml:space="preserve">. </w:t>
      </w:r>
    </w:p>
    <w:p w14:paraId="3DEC7922" w14:textId="1212EB1F" w:rsidR="00560215" w:rsidRPr="00560215" w:rsidRDefault="00560215" w:rsidP="00806EF6">
      <w:pPr>
        <w:pStyle w:val="ListParagraph"/>
        <w:numPr>
          <w:ilvl w:val="1"/>
          <w:numId w:val="9"/>
        </w:numPr>
        <w:jc w:val="both"/>
        <w:rPr>
          <w:rFonts w:ascii="Times New Roman" w:hAnsi="Times New Roman" w:cs="Times New Roman"/>
          <w:sz w:val="28"/>
          <w:szCs w:val="28"/>
        </w:rPr>
      </w:pPr>
      <w:r w:rsidRPr="00560215">
        <w:rPr>
          <w:rFonts w:ascii="Times New Roman" w:hAnsi="Times New Roman" w:cs="Times New Roman"/>
          <w:sz w:val="28"/>
          <w:szCs w:val="28"/>
          <w:lang w:val="en-US"/>
        </w:rPr>
        <w:t>For Density of Healthcare Workers: we get R(Total number of runs in arrangement)=</w:t>
      </w:r>
      <w:r w:rsidRPr="00560215">
        <w:rPr>
          <w:rFonts w:ascii="Times New Roman" w:hAnsi="Times New Roman" w:cs="Times New Roman"/>
          <w:b/>
          <w:bCs/>
          <w:i/>
          <w:iCs/>
          <w:sz w:val="28"/>
          <w:szCs w:val="28"/>
          <w:lang w:val="en-US"/>
        </w:rPr>
        <w:t>18</w:t>
      </w:r>
      <w:r w:rsidRPr="00560215">
        <w:rPr>
          <w:rFonts w:ascii="Times New Roman" w:hAnsi="Times New Roman" w:cs="Times New Roman"/>
          <w:sz w:val="28"/>
          <w:szCs w:val="28"/>
          <w:lang w:val="en-US"/>
        </w:rPr>
        <w:t xml:space="preserve">     </w:t>
      </w:r>
    </w:p>
    <w:p w14:paraId="28D13324" w14:textId="77777777" w:rsidR="00A013A2" w:rsidRDefault="00560215" w:rsidP="00A013A2">
      <w:pPr>
        <w:ind w:left="720"/>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where</w:t>
      </w:r>
      <w:r w:rsidRPr="00560215">
        <w:rPr>
          <w:rFonts w:ascii="Times New Roman" w:hAnsi="Times New Roman" w:cs="Times New Roman"/>
          <w:b/>
          <w:bCs/>
          <w:i/>
          <w:iCs/>
          <w:sz w:val="28"/>
          <w:szCs w:val="28"/>
          <w:lang w:val="en-US"/>
        </w:rPr>
        <w:t>,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  =9 and C</w:t>
      </w:r>
      <w:r w:rsidRPr="00560215">
        <w:rPr>
          <w:rFonts w:ascii="Times New Roman" w:hAnsi="Times New Roman" w:cs="Times New Roman"/>
          <w:b/>
          <w:bCs/>
          <w:i/>
          <w:iCs/>
          <w:sz w:val="28"/>
          <w:szCs w:val="28"/>
          <w:lang w:val="el-GR"/>
        </w:rPr>
        <w:t>α</w:t>
      </w:r>
      <w:r w:rsidRPr="00560215">
        <w:rPr>
          <w:rFonts w:ascii="Times New Roman" w:hAnsi="Times New Roman" w:cs="Times New Roman"/>
          <w:b/>
          <w:bCs/>
          <w:i/>
          <w:iCs/>
          <w:sz w:val="28"/>
          <w:szCs w:val="28"/>
        </w:rPr>
        <w:t xml:space="preserve">/2   =21, </w:t>
      </w:r>
      <w:r w:rsidRPr="00560215">
        <w:rPr>
          <w:rFonts w:ascii="Times New Roman" w:hAnsi="Times New Roman" w:cs="Times New Roman"/>
          <w:sz w:val="28"/>
          <w:szCs w:val="28"/>
        </w:rPr>
        <w:t xml:space="preserve">So here we </w:t>
      </w:r>
      <w:r w:rsidRPr="00560215">
        <w:rPr>
          <w:rFonts w:ascii="Times New Roman" w:hAnsi="Times New Roman" w:cs="Times New Roman"/>
          <w:b/>
          <w:bCs/>
          <w:i/>
          <w:iCs/>
          <w:sz w:val="28"/>
          <w:szCs w:val="28"/>
        </w:rPr>
        <w:t>accept Ho</w:t>
      </w:r>
      <w:r w:rsidRPr="00560215">
        <w:rPr>
          <w:rFonts w:ascii="Times New Roman" w:hAnsi="Times New Roman" w:cs="Times New Roman"/>
          <w:b/>
          <w:bCs/>
          <w:i/>
          <w:iCs/>
          <w:sz w:val="28"/>
          <w:szCs w:val="28"/>
          <w:lang w:val="en-US"/>
        </w:rPr>
        <w:t xml:space="preserve">. </w:t>
      </w:r>
    </w:p>
    <w:p w14:paraId="17709E5C" w14:textId="78D1EF2B" w:rsidR="00560215" w:rsidRPr="00560215" w:rsidRDefault="00560215" w:rsidP="00A013A2">
      <w:pPr>
        <w:ind w:left="720"/>
        <w:jc w:val="both"/>
        <w:rPr>
          <w:rFonts w:ascii="Times New Roman" w:hAnsi="Times New Roman" w:cs="Times New Roman"/>
          <w:sz w:val="28"/>
          <w:szCs w:val="28"/>
        </w:rPr>
      </w:pPr>
      <w:r w:rsidRPr="00560215">
        <w:rPr>
          <w:rFonts w:ascii="Times New Roman" w:hAnsi="Times New Roman" w:cs="Times New Roman"/>
          <w:sz w:val="28"/>
          <w:szCs w:val="28"/>
          <w:lang w:val="en-US"/>
        </w:rPr>
        <w:t xml:space="preserve">   As, we accept all the considered null hypothesis, we can conclude that, </w:t>
      </w:r>
      <w:r w:rsidRPr="00560215">
        <w:rPr>
          <w:rFonts w:ascii="Times New Roman" w:hAnsi="Times New Roman" w:cs="Times New Roman"/>
          <w:b/>
          <w:bCs/>
          <w:i/>
          <w:iCs/>
          <w:sz w:val="28"/>
          <w:szCs w:val="28"/>
          <w:u w:val="single"/>
          <w:lang w:val="en-US"/>
        </w:rPr>
        <w:t>all the samples</w:t>
      </w:r>
    </w:p>
    <w:p w14:paraId="5677FAA6" w14:textId="77777777" w:rsidR="00560215" w:rsidRPr="00560215" w:rsidRDefault="00560215" w:rsidP="00560215">
      <w:pPr>
        <w:ind w:left="720"/>
        <w:jc w:val="both"/>
        <w:rPr>
          <w:rFonts w:ascii="Times New Roman" w:hAnsi="Times New Roman" w:cs="Times New Roman"/>
          <w:sz w:val="28"/>
          <w:szCs w:val="28"/>
        </w:rPr>
      </w:pPr>
      <w:r w:rsidRPr="00560215">
        <w:rPr>
          <w:rFonts w:ascii="Times New Roman" w:hAnsi="Times New Roman" w:cs="Times New Roman"/>
          <w:b/>
          <w:bCs/>
          <w:i/>
          <w:iCs/>
          <w:sz w:val="28"/>
          <w:szCs w:val="28"/>
          <w:u w:val="single"/>
          <w:lang w:val="en-US"/>
        </w:rPr>
        <w:t xml:space="preserve">     taken under study are random.</w:t>
      </w:r>
    </w:p>
    <w:p w14:paraId="5843306D" w14:textId="6C25CCB6" w:rsidR="00560215" w:rsidRPr="00560215" w:rsidRDefault="00560215" w:rsidP="00560215">
      <w:pPr>
        <w:ind w:left="720"/>
        <w:jc w:val="both"/>
        <w:rPr>
          <w:rFonts w:ascii="Times New Roman" w:hAnsi="Times New Roman" w:cs="Times New Roman"/>
          <w:sz w:val="28"/>
          <w:szCs w:val="28"/>
        </w:rPr>
      </w:pPr>
    </w:p>
    <w:p w14:paraId="79F36ACD" w14:textId="77777777" w:rsidR="00560215" w:rsidRPr="00560215" w:rsidRDefault="00560215" w:rsidP="00560215">
      <w:pPr>
        <w:ind w:left="720"/>
        <w:jc w:val="both"/>
        <w:rPr>
          <w:rFonts w:ascii="Times New Roman" w:hAnsi="Times New Roman" w:cs="Times New Roman"/>
          <w:sz w:val="28"/>
          <w:szCs w:val="28"/>
        </w:rPr>
      </w:pPr>
    </w:p>
    <w:p w14:paraId="77638FCA" w14:textId="77777777" w:rsidR="00560215" w:rsidRPr="00560215" w:rsidRDefault="00560215" w:rsidP="00560215">
      <w:pPr>
        <w:ind w:left="720"/>
        <w:jc w:val="both"/>
        <w:rPr>
          <w:rFonts w:ascii="Times New Roman" w:hAnsi="Times New Roman" w:cs="Times New Roman"/>
          <w:sz w:val="32"/>
          <w:szCs w:val="32"/>
        </w:rPr>
      </w:pPr>
    </w:p>
    <w:p w14:paraId="202C2209" w14:textId="7F5091E4" w:rsidR="00560215" w:rsidRPr="00A013A2" w:rsidRDefault="00A013A2" w:rsidP="00806EF6">
      <w:pPr>
        <w:pStyle w:val="ListParagraph"/>
        <w:numPr>
          <w:ilvl w:val="0"/>
          <w:numId w:val="5"/>
        </w:numPr>
        <w:jc w:val="both"/>
        <w:rPr>
          <w:rFonts w:ascii="Times New Roman" w:hAnsi="Times New Roman" w:cs="Times New Roman"/>
          <w:sz w:val="40"/>
          <w:szCs w:val="40"/>
        </w:rPr>
      </w:pPr>
      <w:r w:rsidRPr="00A013A2">
        <w:rPr>
          <w:rFonts w:ascii="Times New Roman" w:hAnsi="Times New Roman" w:cs="Times New Roman"/>
          <w:b/>
          <w:bCs/>
          <w:i/>
          <w:iCs/>
          <w:sz w:val="40"/>
          <w:szCs w:val="40"/>
          <w:lang w:val="en-US"/>
        </w:rPr>
        <w:t>TEST FOR NORMALITY</w:t>
      </w:r>
    </w:p>
    <w:p w14:paraId="50F9C6CC" w14:textId="3FFA2809" w:rsidR="00A013A2" w:rsidRDefault="00A013A2" w:rsidP="00A013A2">
      <w:pPr>
        <w:jc w:val="both"/>
        <w:rPr>
          <w:rFonts w:ascii="Times New Roman" w:hAnsi="Times New Roman" w:cs="Times New Roman"/>
          <w:sz w:val="40"/>
          <w:szCs w:val="40"/>
        </w:rPr>
      </w:pPr>
      <w:r w:rsidRPr="00A013A2">
        <w:rPr>
          <w:noProof/>
        </w:rPr>
        <w:drawing>
          <wp:inline distT="0" distB="0" distL="0" distR="0" wp14:anchorId="7ADEB603" wp14:editId="38C6F33F">
            <wp:extent cx="6645910" cy="3298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298825"/>
                    </a:xfrm>
                    <a:prstGeom prst="rect">
                      <a:avLst/>
                    </a:prstGeom>
                    <a:noFill/>
                    <a:ln>
                      <a:noFill/>
                    </a:ln>
                  </pic:spPr>
                </pic:pic>
              </a:graphicData>
            </a:graphic>
          </wp:inline>
        </w:drawing>
      </w:r>
    </w:p>
    <w:p w14:paraId="7C20EF5B" w14:textId="68DC840D" w:rsidR="00A013A2" w:rsidRDefault="00A013A2" w:rsidP="00A013A2">
      <w:pPr>
        <w:jc w:val="both"/>
        <w:rPr>
          <w:rFonts w:ascii="Times New Roman" w:hAnsi="Times New Roman" w:cs="Times New Roman"/>
          <w:sz w:val="40"/>
          <w:szCs w:val="40"/>
        </w:rPr>
      </w:pPr>
    </w:p>
    <w:p w14:paraId="7FBA94B5" w14:textId="6CAC5983" w:rsidR="00A013A2" w:rsidRPr="00A013A2" w:rsidRDefault="00A013A2" w:rsidP="00A013A2">
      <w:pPr>
        <w:jc w:val="both"/>
        <w:rPr>
          <w:rFonts w:ascii="Times New Roman" w:hAnsi="Times New Roman" w:cs="Times New Roman"/>
          <w:sz w:val="40"/>
          <w:szCs w:val="40"/>
        </w:rPr>
      </w:pPr>
      <w:r>
        <w:rPr>
          <w:noProof/>
        </w:rPr>
        <w:drawing>
          <wp:inline distT="0" distB="0" distL="0" distR="0" wp14:anchorId="2AF2D59A" wp14:editId="1674612A">
            <wp:extent cx="6781800" cy="3634740"/>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81800" cy="3634740"/>
                    </a:xfrm>
                    <a:prstGeom prst="rect">
                      <a:avLst/>
                    </a:prstGeom>
                  </pic:spPr>
                </pic:pic>
              </a:graphicData>
            </a:graphic>
          </wp:inline>
        </w:drawing>
      </w:r>
    </w:p>
    <w:p w14:paraId="45695C67" w14:textId="78CAC45A" w:rsidR="00A013A2" w:rsidRPr="00A013A2" w:rsidRDefault="00A013A2" w:rsidP="00806EF6">
      <w:pPr>
        <w:numPr>
          <w:ilvl w:val="0"/>
          <w:numId w:val="10"/>
        </w:numPr>
        <w:jc w:val="both"/>
        <w:rPr>
          <w:rFonts w:ascii="Times New Roman" w:hAnsi="Times New Roman" w:cs="Times New Roman"/>
          <w:i/>
          <w:iCs/>
          <w:sz w:val="32"/>
          <w:szCs w:val="32"/>
        </w:rPr>
      </w:pPr>
      <w:r w:rsidRPr="00A013A2">
        <w:rPr>
          <w:rFonts w:ascii="Times New Roman" w:hAnsi="Times New Roman" w:cs="Times New Roman"/>
          <w:i/>
          <w:iCs/>
          <w:sz w:val="32"/>
          <w:szCs w:val="32"/>
          <w:lang w:val="en-US"/>
        </w:rPr>
        <w:t xml:space="preserve">Here, as all the </w:t>
      </w:r>
      <w:r w:rsidRPr="00A013A2">
        <w:rPr>
          <w:rFonts w:ascii="Times New Roman" w:hAnsi="Times New Roman" w:cs="Times New Roman"/>
          <w:b/>
          <w:bCs/>
          <w:i/>
          <w:iCs/>
          <w:sz w:val="32"/>
          <w:szCs w:val="32"/>
          <w:lang w:val="en-US"/>
        </w:rPr>
        <w:t>p- values are greater than level of significance</w:t>
      </w:r>
      <w:r w:rsidRPr="00A013A2">
        <w:rPr>
          <w:rFonts w:ascii="Times New Roman" w:hAnsi="Times New Roman" w:cs="Times New Roman"/>
          <w:i/>
          <w:iCs/>
          <w:sz w:val="32"/>
          <w:szCs w:val="32"/>
          <w:lang w:val="en-US"/>
        </w:rPr>
        <w:t xml:space="preserve">, we can conclude that all the factors considered are </w:t>
      </w:r>
      <w:r w:rsidRPr="00A013A2">
        <w:rPr>
          <w:rFonts w:ascii="Times New Roman" w:hAnsi="Times New Roman" w:cs="Times New Roman"/>
          <w:b/>
          <w:bCs/>
          <w:i/>
          <w:iCs/>
          <w:sz w:val="32"/>
          <w:szCs w:val="32"/>
          <w:lang w:val="en-US"/>
        </w:rPr>
        <w:t>normally distributed.</w:t>
      </w:r>
    </w:p>
    <w:p w14:paraId="15DBA4E9" w14:textId="26524DFF" w:rsidR="00A013A2" w:rsidRDefault="00A013A2" w:rsidP="00A013A2">
      <w:pPr>
        <w:jc w:val="both"/>
        <w:rPr>
          <w:rFonts w:ascii="Times New Roman" w:hAnsi="Times New Roman" w:cs="Times New Roman"/>
          <w:b/>
          <w:bCs/>
          <w:i/>
          <w:iCs/>
          <w:sz w:val="32"/>
          <w:szCs w:val="32"/>
          <w:lang w:val="en-US"/>
        </w:rPr>
      </w:pPr>
    </w:p>
    <w:p w14:paraId="3E86F0D3" w14:textId="59D1A98A" w:rsidR="00A013A2" w:rsidRDefault="00A013A2" w:rsidP="00A013A2">
      <w:pPr>
        <w:jc w:val="both"/>
        <w:rPr>
          <w:rFonts w:ascii="Times New Roman" w:hAnsi="Times New Roman" w:cs="Times New Roman"/>
          <w:b/>
          <w:bCs/>
          <w:i/>
          <w:iCs/>
          <w:sz w:val="32"/>
          <w:szCs w:val="32"/>
          <w:lang w:val="en-US"/>
        </w:rPr>
      </w:pPr>
    </w:p>
    <w:p w14:paraId="5B61F9A2" w14:textId="786B9F95" w:rsidR="00A013A2" w:rsidRPr="00A013A2" w:rsidRDefault="00A013A2" w:rsidP="00806EF6">
      <w:pPr>
        <w:pStyle w:val="ListParagraph"/>
        <w:numPr>
          <w:ilvl w:val="0"/>
          <w:numId w:val="5"/>
        </w:numPr>
        <w:jc w:val="both"/>
        <w:rPr>
          <w:rFonts w:ascii="Times New Roman" w:hAnsi="Times New Roman" w:cs="Times New Roman"/>
          <w:i/>
          <w:iCs/>
          <w:sz w:val="40"/>
          <w:szCs w:val="40"/>
        </w:rPr>
      </w:pPr>
      <w:r w:rsidRPr="00A013A2">
        <w:rPr>
          <w:rFonts w:ascii="Times New Roman" w:hAnsi="Times New Roman" w:cs="Times New Roman"/>
          <w:b/>
          <w:bCs/>
          <w:i/>
          <w:iCs/>
          <w:sz w:val="40"/>
          <w:szCs w:val="40"/>
        </w:rPr>
        <w:t>T TEST FOR TWO SAMPLE MEANS</w:t>
      </w:r>
    </w:p>
    <w:p w14:paraId="53D609D8" w14:textId="77777777" w:rsidR="00A013A2" w:rsidRPr="00A013A2" w:rsidRDefault="00A013A2" w:rsidP="00A013A2">
      <w:pPr>
        <w:pStyle w:val="ListParagraph"/>
        <w:jc w:val="both"/>
        <w:rPr>
          <w:rFonts w:ascii="Times New Roman" w:hAnsi="Times New Roman" w:cs="Times New Roman"/>
          <w:i/>
          <w:iCs/>
          <w:sz w:val="40"/>
          <w:szCs w:val="40"/>
        </w:rPr>
      </w:pPr>
    </w:p>
    <w:p w14:paraId="5DD3B548" w14:textId="6031F46B" w:rsidR="00A013A2" w:rsidRPr="001D3332" w:rsidRDefault="00A013A2" w:rsidP="00806EF6">
      <w:pPr>
        <w:pStyle w:val="ListParagraph"/>
        <w:numPr>
          <w:ilvl w:val="0"/>
          <w:numId w:val="11"/>
        </w:numPr>
        <w:jc w:val="both"/>
        <w:rPr>
          <w:rFonts w:ascii="Times New Roman" w:hAnsi="Times New Roman" w:cs="Times New Roman"/>
          <w:sz w:val="32"/>
          <w:szCs w:val="32"/>
        </w:rPr>
      </w:pPr>
      <w:r w:rsidRPr="001D3332">
        <w:rPr>
          <w:rFonts w:ascii="Times New Roman" w:hAnsi="Times New Roman" w:cs="Times New Roman"/>
          <w:sz w:val="32"/>
          <w:szCs w:val="32"/>
        </w:rPr>
        <w:t xml:space="preserve">To study the equality of two sample means </w:t>
      </w:r>
      <w:r w:rsidR="00483B25">
        <w:rPr>
          <w:rFonts w:ascii="Times New Roman" w:hAnsi="Times New Roman" w:cs="Times New Roman"/>
          <w:sz w:val="32"/>
          <w:szCs w:val="32"/>
        </w:rPr>
        <w:t xml:space="preserve">of  two independent groups </w:t>
      </w:r>
      <w:bookmarkStart w:id="0" w:name="_GoBack"/>
      <w:bookmarkEnd w:id="0"/>
      <w:r w:rsidRPr="001D3332">
        <w:rPr>
          <w:rFonts w:ascii="Times New Roman" w:hAnsi="Times New Roman" w:cs="Times New Roman"/>
          <w:sz w:val="32"/>
          <w:szCs w:val="32"/>
        </w:rPr>
        <w:t>we use unpaired t test.</w:t>
      </w:r>
    </w:p>
    <w:p w14:paraId="1DDE7BB3" w14:textId="77777777" w:rsidR="00A013A2" w:rsidRPr="001D3332" w:rsidRDefault="00A013A2" w:rsidP="00806EF6">
      <w:pPr>
        <w:pStyle w:val="ListParagraph"/>
        <w:numPr>
          <w:ilvl w:val="0"/>
          <w:numId w:val="11"/>
        </w:numPr>
        <w:jc w:val="both"/>
        <w:rPr>
          <w:rFonts w:ascii="Times New Roman" w:hAnsi="Times New Roman" w:cs="Times New Roman"/>
          <w:sz w:val="32"/>
          <w:szCs w:val="32"/>
        </w:rPr>
      </w:pPr>
      <w:r w:rsidRPr="001D3332">
        <w:rPr>
          <w:rFonts w:ascii="Times New Roman" w:hAnsi="Times New Roman" w:cs="Times New Roman"/>
          <w:sz w:val="32"/>
          <w:szCs w:val="32"/>
        </w:rPr>
        <w:t>Here, to study the equality of the Maternal and Infant mortality rates we run unpaired t test.</w:t>
      </w:r>
    </w:p>
    <w:p w14:paraId="7B3C551F" w14:textId="77777777" w:rsidR="00A013A2" w:rsidRPr="001D3332" w:rsidRDefault="00A013A2" w:rsidP="00806EF6">
      <w:pPr>
        <w:pStyle w:val="ListParagraph"/>
        <w:numPr>
          <w:ilvl w:val="0"/>
          <w:numId w:val="11"/>
        </w:numPr>
        <w:jc w:val="both"/>
        <w:rPr>
          <w:rFonts w:ascii="Times New Roman" w:hAnsi="Times New Roman" w:cs="Times New Roman"/>
          <w:sz w:val="32"/>
          <w:szCs w:val="32"/>
        </w:rPr>
      </w:pPr>
      <w:r w:rsidRPr="001D3332">
        <w:rPr>
          <w:rFonts w:ascii="Times New Roman" w:hAnsi="Times New Roman" w:cs="Times New Roman"/>
          <w:sz w:val="32"/>
          <w:szCs w:val="32"/>
        </w:rPr>
        <w:t>Consider , Ho : Mean Maternal and Infant mortality rates are same.</w:t>
      </w:r>
    </w:p>
    <w:p w14:paraId="549A70F5" w14:textId="2BED310A" w:rsidR="00A013A2" w:rsidRPr="001D3332" w:rsidRDefault="00A013A2" w:rsidP="00A013A2">
      <w:pPr>
        <w:ind w:left="360"/>
        <w:jc w:val="both"/>
        <w:rPr>
          <w:rFonts w:ascii="Times New Roman" w:hAnsi="Times New Roman" w:cs="Times New Roman"/>
          <w:sz w:val="32"/>
          <w:szCs w:val="32"/>
        </w:rPr>
      </w:pPr>
      <w:r w:rsidRPr="001D3332">
        <w:rPr>
          <w:rFonts w:ascii="Times New Roman" w:hAnsi="Times New Roman" w:cs="Times New Roman"/>
          <w:sz w:val="32"/>
          <w:szCs w:val="32"/>
        </w:rPr>
        <w:t xml:space="preserve">                       H1 :Mean Maternal mortality rate is greater than Infant mortality rate.</w:t>
      </w:r>
    </w:p>
    <w:p w14:paraId="457F08A6" w14:textId="77777777" w:rsidR="00A013A2" w:rsidRPr="001D3332" w:rsidRDefault="00A013A2" w:rsidP="00A013A2">
      <w:pPr>
        <w:ind w:left="360"/>
        <w:jc w:val="both"/>
        <w:rPr>
          <w:rFonts w:ascii="Times New Roman" w:hAnsi="Times New Roman" w:cs="Times New Roman"/>
          <w:sz w:val="32"/>
          <w:szCs w:val="32"/>
        </w:rPr>
      </w:pPr>
    </w:p>
    <w:p w14:paraId="0705D82A" w14:textId="77777777" w:rsidR="00A013A2" w:rsidRPr="00A013A2" w:rsidRDefault="00A013A2" w:rsidP="00A013A2">
      <w:pPr>
        <w:ind w:left="360"/>
        <w:jc w:val="both"/>
        <w:rPr>
          <w:rFonts w:ascii="Times New Roman" w:hAnsi="Times New Roman" w:cs="Times New Roman"/>
          <w:i/>
          <w:iCs/>
          <w:sz w:val="32"/>
          <w:szCs w:val="32"/>
        </w:rPr>
      </w:pPr>
    </w:p>
    <w:p w14:paraId="37658B05" w14:textId="357BB51A" w:rsidR="00560215" w:rsidRDefault="00A013A2" w:rsidP="00560215">
      <w:pPr>
        <w:jc w:val="both"/>
        <w:rPr>
          <w:rFonts w:ascii="Times New Roman" w:hAnsi="Times New Roman" w:cs="Times New Roman"/>
          <w:sz w:val="32"/>
          <w:szCs w:val="32"/>
        </w:rPr>
      </w:pPr>
      <w:r>
        <w:rPr>
          <w:noProof/>
        </w:rPr>
        <w:drawing>
          <wp:inline distT="0" distB="0" distL="0" distR="0" wp14:anchorId="245CFB2A" wp14:editId="16FA3916">
            <wp:extent cx="6645910" cy="1856740"/>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1856740"/>
                    </a:xfrm>
                    <a:prstGeom prst="rect">
                      <a:avLst/>
                    </a:prstGeom>
                  </pic:spPr>
                </pic:pic>
              </a:graphicData>
            </a:graphic>
          </wp:inline>
        </w:drawing>
      </w:r>
    </w:p>
    <w:p w14:paraId="65DF7664" w14:textId="77777777" w:rsidR="00A013A2" w:rsidRDefault="00A013A2" w:rsidP="00560215">
      <w:pPr>
        <w:jc w:val="both"/>
        <w:rPr>
          <w:rFonts w:ascii="Times New Roman" w:hAnsi="Times New Roman" w:cs="Times New Roman"/>
          <w:sz w:val="32"/>
          <w:szCs w:val="32"/>
        </w:rPr>
      </w:pPr>
    </w:p>
    <w:p w14:paraId="1A18B238" w14:textId="115DF81C" w:rsidR="00A013A2" w:rsidRPr="00A013A2" w:rsidRDefault="00A013A2" w:rsidP="00806EF6">
      <w:pPr>
        <w:numPr>
          <w:ilvl w:val="0"/>
          <w:numId w:val="12"/>
        </w:numPr>
        <w:jc w:val="both"/>
        <w:rPr>
          <w:rFonts w:ascii="Times New Roman" w:hAnsi="Times New Roman" w:cs="Times New Roman"/>
          <w:i/>
          <w:iCs/>
          <w:sz w:val="32"/>
          <w:szCs w:val="32"/>
        </w:rPr>
      </w:pPr>
      <w:r w:rsidRPr="00A013A2">
        <w:rPr>
          <w:rFonts w:ascii="Times New Roman" w:hAnsi="Times New Roman" w:cs="Times New Roman"/>
          <w:i/>
          <w:iCs/>
          <w:sz w:val="32"/>
          <w:szCs w:val="32"/>
        </w:rPr>
        <w:t xml:space="preserve">The </w:t>
      </w:r>
      <w:r w:rsidRPr="00A013A2">
        <w:rPr>
          <w:rFonts w:ascii="Times New Roman" w:hAnsi="Times New Roman" w:cs="Times New Roman"/>
          <w:b/>
          <w:bCs/>
          <w:i/>
          <w:iCs/>
          <w:sz w:val="32"/>
          <w:szCs w:val="32"/>
        </w:rPr>
        <w:t xml:space="preserve">p value </w:t>
      </w:r>
      <w:r w:rsidRPr="00A013A2">
        <w:rPr>
          <w:rFonts w:ascii="Times New Roman" w:hAnsi="Times New Roman" w:cs="Times New Roman"/>
          <w:i/>
          <w:iCs/>
          <w:sz w:val="32"/>
          <w:szCs w:val="32"/>
        </w:rPr>
        <w:t xml:space="preserve">here we get is </w:t>
      </w:r>
      <w:r w:rsidRPr="00A013A2">
        <w:rPr>
          <w:rFonts w:ascii="Times New Roman" w:hAnsi="Times New Roman" w:cs="Times New Roman"/>
          <w:b/>
          <w:bCs/>
          <w:i/>
          <w:iCs/>
          <w:sz w:val="32"/>
          <w:szCs w:val="32"/>
        </w:rPr>
        <w:t>less than that of level of significance</w:t>
      </w:r>
      <w:r w:rsidRPr="00A013A2">
        <w:rPr>
          <w:rFonts w:ascii="Times New Roman" w:hAnsi="Times New Roman" w:cs="Times New Roman"/>
          <w:i/>
          <w:iCs/>
          <w:sz w:val="32"/>
          <w:szCs w:val="32"/>
        </w:rPr>
        <w:t xml:space="preserve">, so we reject Ho and </w:t>
      </w:r>
      <w:r w:rsidRPr="00A013A2">
        <w:rPr>
          <w:rFonts w:ascii="Times New Roman" w:hAnsi="Times New Roman" w:cs="Times New Roman"/>
          <w:b/>
          <w:bCs/>
          <w:i/>
          <w:iCs/>
          <w:sz w:val="32"/>
          <w:szCs w:val="32"/>
        </w:rPr>
        <w:t>accept the alternative</w:t>
      </w:r>
      <w:r w:rsidRPr="00A013A2">
        <w:rPr>
          <w:rFonts w:ascii="Times New Roman" w:hAnsi="Times New Roman" w:cs="Times New Roman"/>
          <w:i/>
          <w:iCs/>
          <w:sz w:val="32"/>
          <w:szCs w:val="32"/>
        </w:rPr>
        <w:t xml:space="preserve">. Thus, we conclude that the </w:t>
      </w:r>
      <w:r w:rsidRPr="00A013A2">
        <w:rPr>
          <w:rFonts w:ascii="Times New Roman" w:hAnsi="Times New Roman" w:cs="Times New Roman"/>
          <w:b/>
          <w:bCs/>
          <w:i/>
          <w:iCs/>
          <w:sz w:val="32"/>
          <w:szCs w:val="32"/>
        </w:rPr>
        <w:t>Maternal Mortality Rate</w:t>
      </w:r>
      <w:r w:rsidR="003A3258">
        <w:rPr>
          <w:rFonts w:ascii="Times New Roman" w:hAnsi="Times New Roman" w:cs="Times New Roman"/>
          <w:b/>
          <w:bCs/>
          <w:i/>
          <w:iCs/>
          <w:sz w:val="32"/>
          <w:szCs w:val="32"/>
        </w:rPr>
        <w:t>(</w:t>
      </w:r>
      <w:r w:rsidR="003A3258" w:rsidRPr="003A3258">
        <w:rPr>
          <w:rFonts w:ascii="AMS Manthan" w:hAnsi="AMS Manthan" w:cs="Kokila"/>
          <w:b/>
          <w:bCs/>
          <w:i/>
          <w:iCs/>
          <w:sz w:val="40"/>
          <w:szCs w:val="40"/>
          <w:cs/>
          <w:lang w:bidi="mr-IN"/>
        </w:rPr>
        <w:t>मातामृत्यू</w:t>
      </w:r>
      <w:r w:rsidR="003A3258" w:rsidRPr="003A3258">
        <w:rPr>
          <w:rFonts w:ascii="Times New Roman" w:hAnsi="Times New Roman" w:cs="Kokila" w:hint="cs"/>
          <w:b/>
          <w:bCs/>
          <w:i/>
          <w:iCs/>
          <w:sz w:val="40"/>
          <w:szCs w:val="40"/>
          <w:cs/>
          <w:lang w:bidi="mr-IN"/>
        </w:rPr>
        <w:t xml:space="preserve">  दर</w:t>
      </w:r>
      <w:r w:rsidR="003A3258">
        <w:rPr>
          <w:rFonts w:ascii="Times New Roman" w:hAnsi="Times New Roman" w:cs="Kokila" w:hint="cs"/>
          <w:b/>
          <w:bCs/>
          <w:i/>
          <w:iCs/>
          <w:sz w:val="32"/>
          <w:szCs w:val="29"/>
          <w:cs/>
          <w:lang w:bidi="mr-IN"/>
        </w:rPr>
        <w:t>)</w:t>
      </w:r>
      <w:r w:rsidRPr="00A013A2">
        <w:rPr>
          <w:rFonts w:ascii="Times New Roman" w:hAnsi="Times New Roman" w:cs="Times New Roman"/>
          <w:b/>
          <w:bCs/>
          <w:i/>
          <w:iCs/>
          <w:sz w:val="32"/>
          <w:szCs w:val="32"/>
        </w:rPr>
        <w:t xml:space="preserve"> in India is more than that of the Infant mortality rate</w:t>
      </w:r>
      <w:r w:rsidR="003A3258">
        <w:rPr>
          <w:rFonts w:ascii="Times New Roman" w:hAnsi="Times New Roman" w:hint="cs"/>
          <w:b/>
          <w:bCs/>
          <w:i/>
          <w:iCs/>
          <w:sz w:val="32"/>
          <w:szCs w:val="29"/>
          <w:cs/>
          <w:lang w:bidi="mr-IN"/>
        </w:rPr>
        <w:t xml:space="preserve">(बालमृत्यू दर) </w:t>
      </w:r>
      <w:r w:rsidRPr="00A013A2">
        <w:rPr>
          <w:rFonts w:ascii="Times New Roman" w:hAnsi="Times New Roman" w:cs="Times New Roman"/>
          <w:b/>
          <w:bCs/>
          <w:i/>
          <w:iCs/>
          <w:sz w:val="32"/>
          <w:szCs w:val="32"/>
        </w:rPr>
        <w:t>.</w:t>
      </w:r>
    </w:p>
    <w:p w14:paraId="1FC6D513" w14:textId="48CDD343" w:rsidR="00A013A2" w:rsidRDefault="00A013A2" w:rsidP="00560215">
      <w:pPr>
        <w:jc w:val="both"/>
        <w:rPr>
          <w:rFonts w:ascii="Times New Roman" w:hAnsi="Times New Roman" w:cs="Times New Roman"/>
          <w:sz w:val="32"/>
          <w:szCs w:val="32"/>
        </w:rPr>
      </w:pPr>
    </w:p>
    <w:p w14:paraId="1B2E91A0" w14:textId="64956A42" w:rsidR="00A013A2" w:rsidRDefault="00A013A2" w:rsidP="00560215">
      <w:pPr>
        <w:jc w:val="both"/>
        <w:rPr>
          <w:rFonts w:ascii="Times New Roman" w:hAnsi="Times New Roman" w:cs="Times New Roman"/>
          <w:sz w:val="32"/>
          <w:szCs w:val="32"/>
        </w:rPr>
      </w:pPr>
    </w:p>
    <w:p w14:paraId="531A5C96" w14:textId="355ED4F0" w:rsidR="00A013A2" w:rsidRDefault="00A013A2" w:rsidP="00560215">
      <w:pPr>
        <w:jc w:val="both"/>
        <w:rPr>
          <w:rFonts w:ascii="Times New Roman" w:hAnsi="Times New Roman" w:cs="Times New Roman"/>
          <w:sz w:val="32"/>
          <w:szCs w:val="32"/>
        </w:rPr>
      </w:pPr>
    </w:p>
    <w:p w14:paraId="121BCAFD" w14:textId="4F47108B" w:rsidR="00A013A2" w:rsidRDefault="00A013A2" w:rsidP="00560215">
      <w:pPr>
        <w:jc w:val="both"/>
        <w:rPr>
          <w:rFonts w:ascii="Times New Roman" w:hAnsi="Times New Roman" w:cs="Times New Roman"/>
          <w:sz w:val="32"/>
          <w:szCs w:val="32"/>
        </w:rPr>
      </w:pPr>
    </w:p>
    <w:p w14:paraId="74528D05" w14:textId="1DF8E192" w:rsidR="00A013A2" w:rsidRDefault="00A013A2" w:rsidP="00560215">
      <w:pPr>
        <w:jc w:val="both"/>
        <w:rPr>
          <w:rFonts w:ascii="Times New Roman" w:hAnsi="Times New Roman" w:cs="Times New Roman"/>
          <w:sz w:val="32"/>
          <w:szCs w:val="32"/>
        </w:rPr>
      </w:pPr>
    </w:p>
    <w:p w14:paraId="6FF24F1D" w14:textId="3DD20AC4" w:rsidR="00A013A2" w:rsidRDefault="00A013A2" w:rsidP="00560215">
      <w:pPr>
        <w:jc w:val="both"/>
        <w:rPr>
          <w:rFonts w:ascii="Times New Roman" w:hAnsi="Times New Roman" w:cs="Times New Roman"/>
          <w:sz w:val="32"/>
          <w:szCs w:val="32"/>
        </w:rPr>
      </w:pPr>
    </w:p>
    <w:p w14:paraId="3DF3C52A" w14:textId="4BDFAC6E" w:rsidR="00A013A2" w:rsidRDefault="00A013A2" w:rsidP="00560215">
      <w:pPr>
        <w:jc w:val="both"/>
        <w:rPr>
          <w:rFonts w:ascii="Times New Roman" w:hAnsi="Times New Roman" w:cs="Times New Roman"/>
          <w:sz w:val="32"/>
          <w:szCs w:val="32"/>
        </w:rPr>
      </w:pPr>
    </w:p>
    <w:p w14:paraId="30F5E7EF" w14:textId="3214100F" w:rsidR="00A013A2" w:rsidRPr="001D3332" w:rsidRDefault="00A013A2" w:rsidP="001D3332">
      <w:pPr>
        <w:pStyle w:val="ListParagraph"/>
        <w:numPr>
          <w:ilvl w:val="0"/>
          <w:numId w:val="5"/>
        </w:numPr>
        <w:jc w:val="both"/>
        <w:rPr>
          <w:rFonts w:ascii="Times New Roman" w:hAnsi="Times New Roman" w:cs="Times New Roman"/>
          <w:i/>
          <w:iCs/>
          <w:sz w:val="40"/>
          <w:szCs w:val="40"/>
        </w:rPr>
      </w:pPr>
      <w:r w:rsidRPr="001D3332">
        <w:rPr>
          <w:rFonts w:ascii="Times New Roman" w:hAnsi="Times New Roman" w:cs="Times New Roman"/>
          <w:b/>
          <w:bCs/>
          <w:i/>
          <w:iCs/>
          <w:sz w:val="40"/>
          <w:szCs w:val="40"/>
        </w:rPr>
        <w:t>MATERNAL MORTALITY RATE</w:t>
      </w:r>
    </w:p>
    <w:p w14:paraId="46B8EBD6" w14:textId="2FB94B3C" w:rsidR="00A013A2" w:rsidRPr="00A013A2" w:rsidRDefault="00A013A2" w:rsidP="00A013A2">
      <w:pPr>
        <w:jc w:val="both"/>
        <w:rPr>
          <w:rFonts w:ascii="Times New Roman" w:hAnsi="Times New Roman" w:cs="Times New Roman"/>
          <w:i/>
          <w:iCs/>
          <w:sz w:val="40"/>
          <w:szCs w:val="40"/>
        </w:rPr>
      </w:pPr>
      <w:r w:rsidRPr="00A013A2">
        <w:rPr>
          <w:noProof/>
        </w:rPr>
        <w:drawing>
          <wp:inline distT="0" distB="0" distL="0" distR="0" wp14:anchorId="7287FFC8" wp14:editId="5D3937A5">
            <wp:extent cx="6645910" cy="3692986"/>
            <wp:effectExtent l="0" t="0" r="2540"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1F0DED" w14:textId="5CF3C373" w:rsidR="00A013A2" w:rsidRPr="00A013A2" w:rsidRDefault="00A013A2" w:rsidP="00806EF6">
      <w:pPr>
        <w:pStyle w:val="ListParagraph"/>
        <w:numPr>
          <w:ilvl w:val="0"/>
          <w:numId w:val="5"/>
        </w:numPr>
        <w:jc w:val="both"/>
        <w:rPr>
          <w:rFonts w:ascii="Times New Roman" w:hAnsi="Times New Roman" w:cs="Times New Roman"/>
          <w:b/>
          <w:bCs/>
          <w:i/>
          <w:iCs/>
          <w:sz w:val="40"/>
          <w:szCs w:val="40"/>
        </w:rPr>
      </w:pPr>
      <w:r w:rsidRPr="00A013A2">
        <w:rPr>
          <w:rFonts w:ascii="Times New Roman" w:hAnsi="Times New Roman" w:cs="Times New Roman"/>
          <w:b/>
          <w:bCs/>
          <w:i/>
          <w:iCs/>
          <w:sz w:val="40"/>
          <w:szCs w:val="40"/>
        </w:rPr>
        <w:t>PAIRED t-Test</w:t>
      </w:r>
    </w:p>
    <w:p w14:paraId="7EB58175" w14:textId="77777777" w:rsidR="00A013A2" w:rsidRPr="00A013A2" w:rsidRDefault="00A013A2" w:rsidP="00A013A2">
      <w:pPr>
        <w:jc w:val="both"/>
        <w:rPr>
          <w:rFonts w:ascii="Times New Roman" w:hAnsi="Times New Roman" w:cs="Times New Roman"/>
          <w:sz w:val="32"/>
          <w:szCs w:val="32"/>
        </w:rPr>
      </w:pPr>
      <w:r w:rsidRPr="00A013A2">
        <w:rPr>
          <w:rFonts w:ascii="Times New Roman" w:hAnsi="Times New Roman" w:cs="Times New Roman"/>
          <w:sz w:val="32"/>
          <w:szCs w:val="32"/>
        </w:rPr>
        <w:t>Paired t-test is used to compare the means of two dependent variables. Here, we have taken MMR of year 2011 and 2018 to study the change in MMR over the Years.</w:t>
      </w:r>
    </w:p>
    <w:p w14:paraId="1434603D" w14:textId="77777777" w:rsidR="00A013A2" w:rsidRPr="00A013A2" w:rsidRDefault="00A013A2" w:rsidP="00A013A2">
      <w:pPr>
        <w:jc w:val="both"/>
        <w:rPr>
          <w:rFonts w:ascii="Times New Roman" w:hAnsi="Times New Roman" w:cs="Times New Roman"/>
          <w:sz w:val="32"/>
          <w:szCs w:val="32"/>
        </w:rPr>
      </w:pPr>
      <w:r w:rsidRPr="00A013A2">
        <w:rPr>
          <w:rFonts w:ascii="Times New Roman" w:hAnsi="Times New Roman" w:cs="Times New Roman"/>
          <w:sz w:val="32"/>
          <w:szCs w:val="32"/>
        </w:rPr>
        <w:t xml:space="preserve">   Consider,</w:t>
      </w:r>
    </w:p>
    <w:p w14:paraId="385CCC04" w14:textId="77777777" w:rsidR="00A013A2" w:rsidRPr="00A013A2" w:rsidRDefault="00A013A2" w:rsidP="00A013A2">
      <w:pPr>
        <w:jc w:val="both"/>
        <w:rPr>
          <w:rFonts w:ascii="Times New Roman" w:hAnsi="Times New Roman" w:cs="Times New Roman"/>
          <w:sz w:val="32"/>
          <w:szCs w:val="32"/>
        </w:rPr>
      </w:pPr>
      <w:r w:rsidRPr="00A013A2">
        <w:rPr>
          <w:rFonts w:ascii="Times New Roman" w:hAnsi="Times New Roman" w:cs="Times New Roman"/>
          <w:sz w:val="32"/>
          <w:szCs w:val="32"/>
        </w:rPr>
        <w:t xml:space="preserve">             Ho=There is no change in MMR over the time span.</w:t>
      </w:r>
    </w:p>
    <w:p w14:paraId="5B0B96B5" w14:textId="77777777" w:rsidR="00A013A2" w:rsidRPr="00A013A2" w:rsidRDefault="00A013A2" w:rsidP="00A013A2">
      <w:pPr>
        <w:jc w:val="both"/>
        <w:rPr>
          <w:rFonts w:ascii="Times New Roman" w:hAnsi="Times New Roman" w:cs="Times New Roman"/>
          <w:sz w:val="32"/>
          <w:szCs w:val="32"/>
        </w:rPr>
      </w:pPr>
      <w:r w:rsidRPr="00A013A2">
        <w:rPr>
          <w:rFonts w:ascii="Times New Roman" w:hAnsi="Times New Roman" w:cs="Times New Roman"/>
          <w:sz w:val="32"/>
          <w:szCs w:val="32"/>
        </w:rPr>
        <w:t xml:space="preserve">             H1 =MMR of the year 2011 is greater than of the year 2018.</w:t>
      </w:r>
    </w:p>
    <w:p w14:paraId="0E9E0678" w14:textId="7CD11A0B" w:rsidR="00A013A2" w:rsidRDefault="00A013A2" w:rsidP="00A013A2">
      <w:pPr>
        <w:jc w:val="both"/>
        <w:rPr>
          <w:rFonts w:ascii="Times New Roman" w:hAnsi="Times New Roman" w:cs="Times New Roman"/>
          <w:b/>
          <w:bCs/>
          <w:i/>
          <w:iCs/>
          <w:sz w:val="40"/>
          <w:szCs w:val="40"/>
        </w:rPr>
      </w:pPr>
      <w:r>
        <w:rPr>
          <w:noProof/>
        </w:rPr>
        <w:drawing>
          <wp:inline distT="0" distB="0" distL="0" distR="0" wp14:anchorId="3A30479E" wp14:editId="214F58B1">
            <wp:extent cx="6645910" cy="1793240"/>
            <wp:effectExtent l="0" t="0" r="254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1793240"/>
                    </a:xfrm>
                    <a:prstGeom prst="rect">
                      <a:avLst/>
                    </a:prstGeom>
                  </pic:spPr>
                </pic:pic>
              </a:graphicData>
            </a:graphic>
          </wp:inline>
        </w:drawing>
      </w:r>
    </w:p>
    <w:p w14:paraId="23CDB168" w14:textId="77777777" w:rsidR="00A013A2" w:rsidRPr="00A013A2" w:rsidRDefault="00A013A2" w:rsidP="00806EF6">
      <w:pPr>
        <w:numPr>
          <w:ilvl w:val="0"/>
          <w:numId w:val="13"/>
        </w:numPr>
        <w:jc w:val="both"/>
        <w:rPr>
          <w:rFonts w:ascii="Times New Roman" w:hAnsi="Times New Roman" w:cs="Times New Roman"/>
          <w:sz w:val="32"/>
          <w:szCs w:val="32"/>
        </w:rPr>
      </w:pPr>
      <w:r w:rsidRPr="00A013A2">
        <w:rPr>
          <w:rFonts w:ascii="Times New Roman" w:hAnsi="Times New Roman" w:cs="Times New Roman"/>
          <w:sz w:val="32"/>
          <w:szCs w:val="32"/>
        </w:rPr>
        <w:lastRenderedPageBreak/>
        <w:t>So  here, we have got the p-value which is less than the level of significance. Thus, we reject Ho and accept the alternative hypothesis. And we can conclude that the MMR has reduced significantly throughout the span.</w:t>
      </w:r>
    </w:p>
    <w:p w14:paraId="5DE88497" w14:textId="313059E8" w:rsidR="00A013A2" w:rsidRPr="00A013A2" w:rsidRDefault="00A013A2" w:rsidP="00806EF6">
      <w:pPr>
        <w:pStyle w:val="ListParagraph"/>
        <w:numPr>
          <w:ilvl w:val="0"/>
          <w:numId w:val="5"/>
        </w:numPr>
        <w:jc w:val="both"/>
        <w:rPr>
          <w:rFonts w:ascii="Times New Roman" w:hAnsi="Times New Roman" w:cs="Times New Roman"/>
          <w:i/>
          <w:iCs/>
          <w:sz w:val="40"/>
          <w:szCs w:val="40"/>
        </w:rPr>
      </w:pPr>
      <w:r w:rsidRPr="00A013A2">
        <w:rPr>
          <w:rFonts w:ascii="Times New Roman" w:hAnsi="Times New Roman" w:cs="Times New Roman"/>
          <w:b/>
          <w:bCs/>
          <w:i/>
          <w:iCs/>
          <w:sz w:val="40"/>
          <w:szCs w:val="40"/>
        </w:rPr>
        <w:t>INFANT MORTALITY RATE</w:t>
      </w:r>
    </w:p>
    <w:p w14:paraId="2BFB6703" w14:textId="66FD2B40" w:rsidR="00A013A2" w:rsidRDefault="00A013A2" w:rsidP="00A013A2">
      <w:pPr>
        <w:jc w:val="both"/>
        <w:rPr>
          <w:rFonts w:ascii="Times New Roman" w:hAnsi="Times New Roman" w:cs="Times New Roman"/>
          <w:i/>
          <w:iCs/>
          <w:sz w:val="40"/>
          <w:szCs w:val="40"/>
        </w:rPr>
      </w:pPr>
      <w:r w:rsidRPr="00A013A2">
        <w:rPr>
          <w:rFonts w:ascii="Times New Roman" w:hAnsi="Times New Roman" w:cs="Times New Roman"/>
          <w:i/>
          <w:iCs/>
          <w:noProof/>
          <w:sz w:val="40"/>
          <w:szCs w:val="40"/>
        </w:rPr>
        <w:drawing>
          <wp:inline distT="0" distB="0" distL="0" distR="0" wp14:anchorId="45CBE166" wp14:editId="195EB006">
            <wp:extent cx="6880860" cy="3246120"/>
            <wp:effectExtent l="0" t="0" r="1524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712260" w14:textId="3E3C96BB" w:rsidR="00F9713D" w:rsidRPr="00F9713D" w:rsidRDefault="00F9713D" w:rsidP="00806EF6">
      <w:pPr>
        <w:pStyle w:val="ListParagraph"/>
        <w:numPr>
          <w:ilvl w:val="0"/>
          <w:numId w:val="5"/>
        </w:numPr>
        <w:jc w:val="both"/>
        <w:rPr>
          <w:rFonts w:ascii="Times New Roman" w:hAnsi="Times New Roman" w:cs="Times New Roman"/>
          <w:i/>
          <w:iCs/>
          <w:sz w:val="40"/>
          <w:szCs w:val="40"/>
        </w:rPr>
      </w:pPr>
      <w:r w:rsidRPr="00F9713D">
        <w:rPr>
          <w:rFonts w:ascii="Times New Roman" w:hAnsi="Times New Roman" w:cs="Times New Roman"/>
          <w:b/>
          <w:bCs/>
          <w:i/>
          <w:iCs/>
          <w:sz w:val="40"/>
          <w:szCs w:val="40"/>
        </w:rPr>
        <w:t>PAIRED t-Test</w:t>
      </w:r>
    </w:p>
    <w:p w14:paraId="53787A20" w14:textId="77777777" w:rsidR="00F9713D" w:rsidRP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Paired t-test is used to compare the means of two dependent variables. Here, we have taken IMR of year 2011 and 2018 to study the change in IMR over the Years.</w:t>
      </w:r>
    </w:p>
    <w:p w14:paraId="4FF20C6E" w14:textId="77777777" w:rsidR="00F9713D" w:rsidRP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 xml:space="preserve">   Consider,</w:t>
      </w:r>
    </w:p>
    <w:p w14:paraId="13D3CAAE" w14:textId="77777777" w:rsidR="00F9713D" w:rsidRP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 xml:space="preserve">             Ho=There is no change in IMR over the time span.</w:t>
      </w:r>
    </w:p>
    <w:p w14:paraId="3F132C35" w14:textId="609385C2" w:rsid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 xml:space="preserve">             H1 =IMR of the year 2011 is greater than of the year 2018.</w:t>
      </w:r>
    </w:p>
    <w:p w14:paraId="167F4A6E" w14:textId="44987D99" w:rsidR="00F9713D" w:rsidRDefault="00F9713D" w:rsidP="00F9713D">
      <w:pPr>
        <w:jc w:val="both"/>
        <w:rPr>
          <w:rFonts w:ascii="Times New Roman" w:hAnsi="Times New Roman" w:cs="Times New Roman"/>
          <w:sz w:val="32"/>
          <w:szCs w:val="32"/>
        </w:rPr>
      </w:pPr>
      <w:r>
        <w:rPr>
          <w:noProof/>
        </w:rPr>
        <w:drawing>
          <wp:inline distT="0" distB="0" distL="0" distR="0" wp14:anchorId="3776C2FD" wp14:editId="53998BE4">
            <wp:extent cx="6645910" cy="1820545"/>
            <wp:effectExtent l="0" t="0" r="254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5910" cy="1820545"/>
                    </a:xfrm>
                    <a:prstGeom prst="rect">
                      <a:avLst/>
                    </a:prstGeom>
                  </pic:spPr>
                </pic:pic>
              </a:graphicData>
            </a:graphic>
          </wp:inline>
        </w:drawing>
      </w:r>
    </w:p>
    <w:p w14:paraId="17F14FFC" w14:textId="76C96206" w:rsidR="00F9713D" w:rsidRDefault="00F9713D" w:rsidP="00806EF6">
      <w:pPr>
        <w:pStyle w:val="ListParagraph"/>
        <w:numPr>
          <w:ilvl w:val="0"/>
          <w:numId w:val="14"/>
        </w:numPr>
        <w:jc w:val="both"/>
        <w:rPr>
          <w:rFonts w:ascii="Times New Roman" w:hAnsi="Times New Roman" w:cs="Times New Roman"/>
          <w:sz w:val="32"/>
          <w:szCs w:val="32"/>
        </w:rPr>
      </w:pPr>
      <w:r w:rsidRPr="00F9713D">
        <w:rPr>
          <w:rFonts w:ascii="Times New Roman" w:hAnsi="Times New Roman" w:cs="Times New Roman"/>
          <w:sz w:val="32"/>
          <w:szCs w:val="32"/>
        </w:rPr>
        <w:t xml:space="preserve">So  here, we have got the </w:t>
      </w:r>
      <w:r w:rsidRPr="00F9713D">
        <w:rPr>
          <w:rFonts w:ascii="Times New Roman" w:hAnsi="Times New Roman" w:cs="Times New Roman"/>
          <w:b/>
          <w:bCs/>
          <w:i/>
          <w:iCs/>
          <w:sz w:val="32"/>
          <w:szCs w:val="32"/>
        </w:rPr>
        <w:t>p-value which is less than the level of significance</w:t>
      </w:r>
      <w:r w:rsidRPr="00F9713D">
        <w:rPr>
          <w:rFonts w:ascii="Times New Roman" w:hAnsi="Times New Roman" w:cs="Times New Roman"/>
          <w:sz w:val="32"/>
          <w:szCs w:val="32"/>
        </w:rPr>
        <w:t xml:space="preserve">. Thus, we reject Ho and accept the alternative hypothesis. And we can conclude that the </w:t>
      </w:r>
      <w:r w:rsidRPr="00F9713D">
        <w:rPr>
          <w:rFonts w:ascii="Times New Roman" w:hAnsi="Times New Roman" w:cs="Times New Roman"/>
          <w:b/>
          <w:bCs/>
          <w:i/>
          <w:iCs/>
          <w:sz w:val="32"/>
          <w:szCs w:val="32"/>
        </w:rPr>
        <w:t xml:space="preserve">IMR has reduced </w:t>
      </w:r>
      <w:r w:rsidRPr="00F9713D">
        <w:rPr>
          <w:rFonts w:ascii="Times New Roman" w:hAnsi="Times New Roman" w:cs="Times New Roman"/>
          <w:sz w:val="32"/>
          <w:szCs w:val="32"/>
        </w:rPr>
        <w:t>throughout the span.</w:t>
      </w:r>
    </w:p>
    <w:p w14:paraId="26C289E6" w14:textId="68230B3E" w:rsidR="00F9713D" w:rsidRDefault="00F9713D" w:rsidP="00F9713D">
      <w:pPr>
        <w:jc w:val="both"/>
        <w:rPr>
          <w:rFonts w:ascii="Times New Roman" w:hAnsi="Times New Roman" w:cs="Times New Roman"/>
          <w:sz w:val="32"/>
          <w:szCs w:val="32"/>
        </w:rPr>
      </w:pPr>
    </w:p>
    <w:p w14:paraId="23733CFD" w14:textId="16F78C3B" w:rsidR="00F9713D" w:rsidRDefault="00F9713D" w:rsidP="00F9713D">
      <w:pPr>
        <w:jc w:val="both"/>
        <w:rPr>
          <w:rFonts w:ascii="Times New Roman" w:hAnsi="Times New Roman" w:cs="Times New Roman"/>
          <w:sz w:val="32"/>
          <w:szCs w:val="32"/>
        </w:rPr>
      </w:pPr>
    </w:p>
    <w:p w14:paraId="31CB7080" w14:textId="0F0A3205" w:rsidR="00F9713D" w:rsidRPr="00F9713D" w:rsidRDefault="00F9713D" w:rsidP="00806EF6">
      <w:pPr>
        <w:pStyle w:val="ListParagraph"/>
        <w:numPr>
          <w:ilvl w:val="0"/>
          <w:numId w:val="5"/>
        </w:numPr>
        <w:jc w:val="both"/>
        <w:rPr>
          <w:rFonts w:ascii="Times New Roman" w:hAnsi="Times New Roman" w:cs="Times New Roman"/>
          <w:i/>
          <w:iCs/>
          <w:sz w:val="40"/>
          <w:szCs w:val="40"/>
        </w:rPr>
      </w:pPr>
      <w:r w:rsidRPr="00F9713D">
        <w:rPr>
          <w:rFonts w:ascii="Times New Roman" w:hAnsi="Times New Roman" w:cs="Times New Roman"/>
          <w:b/>
          <w:bCs/>
          <w:i/>
          <w:iCs/>
          <w:sz w:val="40"/>
          <w:szCs w:val="40"/>
        </w:rPr>
        <w:t>FEMALE LITERACY RATE</w:t>
      </w:r>
    </w:p>
    <w:p w14:paraId="152D92F4" w14:textId="3E3286AA" w:rsidR="00F9713D" w:rsidRDefault="00F9713D" w:rsidP="00F9713D">
      <w:pPr>
        <w:jc w:val="both"/>
        <w:rPr>
          <w:rFonts w:ascii="Times New Roman" w:hAnsi="Times New Roman" w:cs="Times New Roman"/>
          <w:i/>
          <w:iCs/>
          <w:sz w:val="40"/>
          <w:szCs w:val="40"/>
        </w:rPr>
      </w:pPr>
      <w:r w:rsidRPr="00F9713D">
        <w:rPr>
          <w:rFonts w:ascii="Times New Roman" w:hAnsi="Times New Roman" w:cs="Times New Roman"/>
          <w:i/>
          <w:iCs/>
          <w:noProof/>
          <w:sz w:val="40"/>
          <w:szCs w:val="40"/>
        </w:rPr>
        <w:drawing>
          <wp:inline distT="0" distB="0" distL="0" distR="0" wp14:anchorId="3CA68FE1" wp14:editId="56E7EE74">
            <wp:extent cx="6645910" cy="3387090"/>
            <wp:effectExtent l="0" t="0" r="2540" b="38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64F635" w14:textId="11144E4C" w:rsidR="00F9713D" w:rsidRPr="00F9713D" w:rsidRDefault="00F9713D" w:rsidP="00806EF6">
      <w:pPr>
        <w:pStyle w:val="ListParagraph"/>
        <w:numPr>
          <w:ilvl w:val="0"/>
          <w:numId w:val="5"/>
        </w:numPr>
        <w:jc w:val="both"/>
        <w:rPr>
          <w:rFonts w:ascii="Times New Roman" w:hAnsi="Times New Roman" w:cs="Times New Roman"/>
          <w:i/>
          <w:iCs/>
          <w:sz w:val="40"/>
          <w:szCs w:val="40"/>
        </w:rPr>
      </w:pPr>
      <w:r w:rsidRPr="00F9713D">
        <w:rPr>
          <w:rFonts w:ascii="Times New Roman" w:hAnsi="Times New Roman" w:cs="Times New Roman"/>
          <w:b/>
          <w:bCs/>
          <w:i/>
          <w:iCs/>
          <w:sz w:val="40"/>
          <w:szCs w:val="40"/>
        </w:rPr>
        <w:t>PAIRED t-Test</w:t>
      </w:r>
    </w:p>
    <w:p w14:paraId="2B098488" w14:textId="77777777" w:rsidR="00F9713D" w:rsidRP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Paired t-test is used to compare the means of two dependent variables. Here, we have taken Female Literacy Rate of year 2011 and 2018 to study the change in Literacy Rate over the Years. Consider,</w:t>
      </w:r>
    </w:p>
    <w:p w14:paraId="272E1B9E" w14:textId="77777777" w:rsidR="00F9713D" w:rsidRP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 xml:space="preserve">             Ho=There is no change Female Literacy Rate in over the time span.</w:t>
      </w:r>
    </w:p>
    <w:p w14:paraId="2EE63771" w14:textId="58F69762" w:rsidR="00F9713D" w:rsidRDefault="00F9713D" w:rsidP="00F9713D">
      <w:pPr>
        <w:jc w:val="both"/>
        <w:rPr>
          <w:rFonts w:ascii="Times New Roman" w:hAnsi="Times New Roman" w:cs="Times New Roman"/>
          <w:sz w:val="32"/>
          <w:szCs w:val="32"/>
        </w:rPr>
      </w:pPr>
      <w:r w:rsidRPr="00F9713D">
        <w:rPr>
          <w:rFonts w:ascii="Times New Roman" w:hAnsi="Times New Roman" w:cs="Times New Roman"/>
          <w:sz w:val="32"/>
          <w:szCs w:val="32"/>
        </w:rPr>
        <w:t xml:space="preserve">             H1 = Female Literacy Rate of the year 2011 is less than of the year 2018.</w:t>
      </w:r>
    </w:p>
    <w:p w14:paraId="071A62DF" w14:textId="3A65311A" w:rsidR="00F9713D" w:rsidRDefault="00F9713D" w:rsidP="00F9713D">
      <w:pPr>
        <w:jc w:val="both"/>
        <w:rPr>
          <w:rFonts w:ascii="Times New Roman" w:hAnsi="Times New Roman" w:cs="Times New Roman"/>
          <w:sz w:val="32"/>
          <w:szCs w:val="32"/>
        </w:rPr>
      </w:pPr>
      <w:r w:rsidRPr="00F9713D">
        <w:rPr>
          <w:rFonts w:ascii="Times New Roman" w:hAnsi="Times New Roman" w:cs="Times New Roman"/>
          <w:noProof/>
          <w:sz w:val="32"/>
          <w:szCs w:val="32"/>
        </w:rPr>
        <w:drawing>
          <wp:inline distT="0" distB="0" distL="0" distR="0" wp14:anchorId="4BAE451B" wp14:editId="5555C7A5">
            <wp:extent cx="6645910" cy="1641475"/>
            <wp:effectExtent l="0" t="0" r="254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45910" cy="1641475"/>
                    </a:xfrm>
                    <a:prstGeom prst="rect">
                      <a:avLst/>
                    </a:prstGeom>
                  </pic:spPr>
                </pic:pic>
              </a:graphicData>
            </a:graphic>
          </wp:inline>
        </w:drawing>
      </w:r>
    </w:p>
    <w:p w14:paraId="5C11064E" w14:textId="77777777" w:rsidR="00F9713D" w:rsidRPr="00F9713D" w:rsidRDefault="00F9713D" w:rsidP="00806EF6">
      <w:pPr>
        <w:pStyle w:val="ListParagraph"/>
        <w:numPr>
          <w:ilvl w:val="0"/>
          <w:numId w:val="14"/>
        </w:numPr>
        <w:jc w:val="both"/>
        <w:rPr>
          <w:rFonts w:ascii="Times New Roman" w:hAnsi="Times New Roman" w:cs="Times New Roman"/>
          <w:i/>
          <w:iCs/>
          <w:sz w:val="32"/>
          <w:szCs w:val="32"/>
        </w:rPr>
      </w:pPr>
      <w:r w:rsidRPr="00F9713D">
        <w:rPr>
          <w:rFonts w:ascii="Times New Roman" w:hAnsi="Times New Roman" w:cs="Times New Roman"/>
          <w:i/>
          <w:iCs/>
          <w:sz w:val="32"/>
          <w:szCs w:val="32"/>
        </w:rPr>
        <w:t xml:space="preserve">So  here, we have got the </w:t>
      </w:r>
      <w:r w:rsidRPr="00F9713D">
        <w:rPr>
          <w:rFonts w:ascii="Times New Roman" w:hAnsi="Times New Roman" w:cs="Times New Roman"/>
          <w:b/>
          <w:bCs/>
          <w:i/>
          <w:iCs/>
          <w:sz w:val="32"/>
          <w:szCs w:val="32"/>
        </w:rPr>
        <w:t>p-value which is less than the level of significance</w:t>
      </w:r>
      <w:r w:rsidRPr="00F9713D">
        <w:rPr>
          <w:rFonts w:ascii="Times New Roman" w:hAnsi="Times New Roman" w:cs="Times New Roman"/>
          <w:i/>
          <w:iCs/>
          <w:sz w:val="32"/>
          <w:szCs w:val="32"/>
        </w:rPr>
        <w:t xml:space="preserve">. Thus, we reject Ho and accept the alternative hypothesis. And we can conclude that the </w:t>
      </w:r>
      <w:r w:rsidRPr="00F9713D">
        <w:rPr>
          <w:rFonts w:ascii="Times New Roman" w:hAnsi="Times New Roman" w:cs="Times New Roman"/>
          <w:b/>
          <w:bCs/>
          <w:i/>
          <w:iCs/>
          <w:sz w:val="32"/>
          <w:szCs w:val="32"/>
        </w:rPr>
        <w:t xml:space="preserve">Female Literacy Rate has increased </w:t>
      </w:r>
      <w:r w:rsidRPr="00F9713D">
        <w:rPr>
          <w:rFonts w:ascii="Times New Roman" w:hAnsi="Times New Roman" w:cs="Times New Roman"/>
          <w:i/>
          <w:iCs/>
          <w:sz w:val="32"/>
          <w:szCs w:val="32"/>
        </w:rPr>
        <w:t>throughout the span.</w:t>
      </w:r>
    </w:p>
    <w:p w14:paraId="57198850" w14:textId="77777777" w:rsidR="00F9713D" w:rsidRPr="00F9713D" w:rsidRDefault="00F9713D" w:rsidP="00F9713D">
      <w:pPr>
        <w:jc w:val="both"/>
        <w:rPr>
          <w:rFonts w:ascii="Times New Roman" w:hAnsi="Times New Roman" w:cs="Times New Roman"/>
          <w:i/>
          <w:iCs/>
          <w:sz w:val="32"/>
          <w:szCs w:val="32"/>
        </w:rPr>
      </w:pPr>
    </w:p>
    <w:p w14:paraId="530C7660" w14:textId="77777777" w:rsidR="00F9713D" w:rsidRPr="00F9713D" w:rsidRDefault="00F9713D" w:rsidP="00F9713D">
      <w:pPr>
        <w:jc w:val="both"/>
        <w:rPr>
          <w:rFonts w:ascii="Times New Roman" w:hAnsi="Times New Roman" w:cs="Times New Roman"/>
          <w:i/>
          <w:iCs/>
          <w:sz w:val="40"/>
          <w:szCs w:val="40"/>
        </w:rPr>
      </w:pPr>
    </w:p>
    <w:p w14:paraId="40AC148C" w14:textId="3614E142" w:rsidR="00F9713D" w:rsidRPr="00F9713D" w:rsidRDefault="00F9713D" w:rsidP="00806EF6">
      <w:pPr>
        <w:pStyle w:val="ListParagraph"/>
        <w:numPr>
          <w:ilvl w:val="0"/>
          <w:numId w:val="5"/>
        </w:numPr>
        <w:jc w:val="both"/>
        <w:rPr>
          <w:rFonts w:ascii="Times New Roman" w:hAnsi="Times New Roman" w:cs="Times New Roman"/>
          <w:i/>
          <w:iCs/>
          <w:sz w:val="40"/>
          <w:szCs w:val="40"/>
        </w:rPr>
      </w:pPr>
      <w:r w:rsidRPr="00F9713D">
        <w:rPr>
          <w:rFonts w:ascii="Times New Roman" w:hAnsi="Times New Roman" w:cs="Times New Roman"/>
          <w:b/>
          <w:bCs/>
          <w:i/>
          <w:iCs/>
          <w:sz w:val="40"/>
          <w:szCs w:val="40"/>
        </w:rPr>
        <w:t>SIMPLE LINEAR REGRESSION MODEL</w:t>
      </w:r>
    </w:p>
    <w:p w14:paraId="7C4E8C8E" w14:textId="66123E18" w:rsidR="00F9713D" w:rsidRPr="00F9713D" w:rsidRDefault="00F9713D" w:rsidP="00806EF6">
      <w:pPr>
        <w:pStyle w:val="ListParagraph"/>
        <w:numPr>
          <w:ilvl w:val="0"/>
          <w:numId w:val="14"/>
        </w:numPr>
        <w:jc w:val="both"/>
        <w:rPr>
          <w:rFonts w:ascii="Times New Roman" w:hAnsi="Times New Roman" w:cs="Times New Roman"/>
          <w:sz w:val="28"/>
          <w:szCs w:val="28"/>
        </w:rPr>
      </w:pPr>
      <w:r w:rsidRPr="00F9713D">
        <w:rPr>
          <w:rFonts w:ascii="Times New Roman" w:hAnsi="Times New Roman" w:cs="Times New Roman"/>
          <w:sz w:val="28"/>
          <w:szCs w:val="28"/>
        </w:rPr>
        <w:t xml:space="preserve">The simple linear regression model is used to study the impact of the </w:t>
      </w:r>
      <w:r w:rsidR="00E82093">
        <w:rPr>
          <w:rFonts w:ascii="Times New Roman" w:hAnsi="Times New Roman" w:cs="Times New Roman"/>
          <w:sz w:val="28"/>
          <w:szCs w:val="28"/>
        </w:rPr>
        <w:t>in</w:t>
      </w:r>
      <w:r w:rsidRPr="00F9713D">
        <w:rPr>
          <w:rFonts w:ascii="Times New Roman" w:hAnsi="Times New Roman" w:cs="Times New Roman"/>
          <w:sz w:val="28"/>
          <w:szCs w:val="28"/>
        </w:rPr>
        <w:t xml:space="preserve">dependent variable on the </w:t>
      </w:r>
      <w:r w:rsidR="00E82093">
        <w:rPr>
          <w:rFonts w:ascii="Times New Roman" w:hAnsi="Times New Roman" w:cs="Times New Roman"/>
          <w:sz w:val="28"/>
          <w:szCs w:val="28"/>
        </w:rPr>
        <w:t>dependent</w:t>
      </w:r>
      <w:r w:rsidRPr="00F9713D">
        <w:rPr>
          <w:rFonts w:ascii="Times New Roman" w:hAnsi="Times New Roman" w:cs="Times New Roman"/>
          <w:sz w:val="28"/>
          <w:szCs w:val="28"/>
        </w:rPr>
        <w:t xml:space="preserve"> variable.</w:t>
      </w:r>
    </w:p>
    <w:p w14:paraId="6C732669" w14:textId="77777777" w:rsidR="00F9713D" w:rsidRPr="00F9713D" w:rsidRDefault="00F9713D" w:rsidP="00806EF6">
      <w:pPr>
        <w:pStyle w:val="ListParagraph"/>
        <w:numPr>
          <w:ilvl w:val="0"/>
          <w:numId w:val="14"/>
        </w:numPr>
        <w:jc w:val="both"/>
        <w:rPr>
          <w:rFonts w:ascii="Times New Roman" w:hAnsi="Times New Roman" w:cs="Times New Roman"/>
          <w:sz w:val="28"/>
          <w:szCs w:val="28"/>
        </w:rPr>
      </w:pPr>
      <w:r w:rsidRPr="00F9713D">
        <w:rPr>
          <w:rFonts w:ascii="Times New Roman" w:hAnsi="Times New Roman" w:cs="Times New Roman"/>
          <w:sz w:val="28"/>
          <w:szCs w:val="28"/>
        </w:rPr>
        <w:t>To study the impact of considered variables on the MMR, we will build the separate four models.</w:t>
      </w:r>
    </w:p>
    <w:p w14:paraId="189569AE" w14:textId="77777777" w:rsidR="00F9713D" w:rsidRPr="00F9713D" w:rsidRDefault="00F9713D" w:rsidP="00806EF6">
      <w:pPr>
        <w:pStyle w:val="ListParagraph"/>
        <w:numPr>
          <w:ilvl w:val="0"/>
          <w:numId w:val="14"/>
        </w:numPr>
        <w:jc w:val="both"/>
        <w:rPr>
          <w:rFonts w:ascii="Times New Roman" w:hAnsi="Times New Roman" w:cs="Times New Roman"/>
          <w:sz w:val="28"/>
          <w:szCs w:val="28"/>
        </w:rPr>
      </w:pPr>
      <w:r w:rsidRPr="00F9713D">
        <w:rPr>
          <w:rFonts w:ascii="Times New Roman" w:hAnsi="Times New Roman" w:cs="Times New Roman"/>
          <w:sz w:val="28"/>
          <w:szCs w:val="28"/>
        </w:rPr>
        <w:t>MMR=</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 xml:space="preserve">o+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1 *IMR+</w:t>
      </w:r>
      <w:r w:rsidRPr="00F9713D">
        <w:rPr>
          <w:rFonts w:ascii="Times New Roman" w:hAnsi="Times New Roman" w:cs="Times New Roman"/>
          <w:sz w:val="28"/>
          <w:szCs w:val="28"/>
          <w:lang w:val="el-GR"/>
        </w:rPr>
        <w:t>ε</w:t>
      </w:r>
      <w:r w:rsidRPr="00F9713D">
        <w:rPr>
          <w:rFonts w:ascii="Times New Roman" w:hAnsi="Times New Roman" w:cs="Times New Roman"/>
          <w:sz w:val="28"/>
          <w:szCs w:val="28"/>
        </w:rPr>
        <w:t xml:space="preserve"> </w:t>
      </w:r>
    </w:p>
    <w:p w14:paraId="37040277" w14:textId="77777777" w:rsidR="00F9713D" w:rsidRPr="00F9713D" w:rsidRDefault="00F9713D" w:rsidP="00806EF6">
      <w:pPr>
        <w:pStyle w:val="ListParagraph"/>
        <w:numPr>
          <w:ilvl w:val="0"/>
          <w:numId w:val="14"/>
        </w:numPr>
        <w:jc w:val="both"/>
        <w:rPr>
          <w:rFonts w:ascii="Times New Roman" w:hAnsi="Times New Roman" w:cs="Times New Roman"/>
          <w:sz w:val="28"/>
          <w:szCs w:val="28"/>
        </w:rPr>
      </w:pPr>
      <w:r w:rsidRPr="00F9713D">
        <w:rPr>
          <w:rFonts w:ascii="Times New Roman" w:hAnsi="Times New Roman" w:cs="Times New Roman"/>
          <w:sz w:val="28"/>
          <w:szCs w:val="28"/>
        </w:rPr>
        <w:t>MMR=</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 xml:space="preserve">o+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1 *Female Literacy Rate+</w:t>
      </w:r>
      <w:r w:rsidRPr="00F9713D">
        <w:rPr>
          <w:rFonts w:ascii="Times New Roman" w:hAnsi="Times New Roman" w:cs="Times New Roman"/>
          <w:sz w:val="28"/>
          <w:szCs w:val="28"/>
          <w:lang w:val="el-GR"/>
        </w:rPr>
        <w:t>ε</w:t>
      </w:r>
    </w:p>
    <w:p w14:paraId="2FDF694C" w14:textId="77777777" w:rsidR="00F9713D" w:rsidRPr="00F9713D" w:rsidRDefault="00F9713D" w:rsidP="00806EF6">
      <w:pPr>
        <w:pStyle w:val="ListParagraph"/>
        <w:numPr>
          <w:ilvl w:val="0"/>
          <w:numId w:val="14"/>
        </w:numPr>
        <w:jc w:val="both"/>
        <w:rPr>
          <w:rFonts w:ascii="Times New Roman" w:hAnsi="Times New Roman" w:cs="Times New Roman"/>
          <w:sz w:val="28"/>
          <w:szCs w:val="28"/>
        </w:rPr>
      </w:pPr>
      <w:r w:rsidRPr="00F9713D">
        <w:rPr>
          <w:rFonts w:ascii="Times New Roman" w:hAnsi="Times New Roman" w:cs="Times New Roman"/>
          <w:sz w:val="28"/>
          <w:szCs w:val="28"/>
        </w:rPr>
        <w:t>MMR=</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 xml:space="preserve">o+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1 *</w:t>
      </w:r>
      <w:r w:rsidRPr="00F9713D">
        <w:rPr>
          <w:rFonts w:ascii="Times New Roman" w:hAnsi="Times New Roman" w:cs="Times New Roman"/>
          <w:sz w:val="28"/>
          <w:szCs w:val="28"/>
          <w:lang w:val="en-US"/>
        </w:rPr>
        <w:t xml:space="preserve">Percentage of Girls Marrying before Puberty </w:t>
      </w:r>
      <w:r w:rsidRPr="00F9713D">
        <w:rPr>
          <w:rFonts w:ascii="Times New Roman" w:hAnsi="Times New Roman" w:cs="Times New Roman"/>
          <w:sz w:val="28"/>
          <w:szCs w:val="28"/>
        </w:rPr>
        <w:t>+</w:t>
      </w:r>
      <w:r w:rsidRPr="00F9713D">
        <w:rPr>
          <w:rFonts w:ascii="Times New Roman" w:hAnsi="Times New Roman" w:cs="Times New Roman"/>
          <w:sz w:val="28"/>
          <w:szCs w:val="28"/>
          <w:lang w:val="el-GR"/>
        </w:rPr>
        <w:t>ε</w:t>
      </w:r>
    </w:p>
    <w:p w14:paraId="28D748D3" w14:textId="77777777" w:rsidR="00F9713D" w:rsidRPr="00F9713D" w:rsidRDefault="00F9713D" w:rsidP="00F9713D">
      <w:pPr>
        <w:jc w:val="both"/>
        <w:rPr>
          <w:rFonts w:ascii="Times New Roman" w:hAnsi="Times New Roman" w:cs="Times New Roman"/>
          <w:sz w:val="28"/>
          <w:szCs w:val="28"/>
        </w:rPr>
      </w:pPr>
      <w:r w:rsidRPr="00F9713D">
        <w:rPr>
          <w:rFonts w:ascii="Times New Roman" w:hAnsi="Times New Roman" w:cs="Times New Roman"/>
          <w:sz w:val="28"/>
          <w:szCs w:val="28"/>
        </w:rPr>
        <w:t>MMR=</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 xml:space="preserve">o+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1 *Density of Health Workers +</w:t>
      </w:r>
      <w:r w:rsidRPr="00F9713D">
        <w:rPr>
          <w:rFonts w:ascii="Times New Roman" w:hAnsi="Times New Roman" w:cs="Times New Roman"/>
          <w:sz w:val="28"/>
          <w:szCs w:val="28"/>
          <w:lang w:val="el-GR"/>
        </w:rPr>
        <w:t>ε</w:t>
      </w:r>
    </w:p>
    <w:p w14:paraId="661193AD" w14:textId="0EEC4324" w:rsidR="00F9713D" w:rsidRPr="00F9713D" w:rsidRDefault="00F9713D" w:rsidP="00F9713D">
      <w:pPr>
        <w:jc w:val="both"/>
        <w:rPr>
          <w:rFonts w:ascii="Times New Roman" w:hAnsi="Times New Roman" w:cs="Times New Roman"/>
          <w:sz w:val="28"/>
          <w:szCs w:val="28"/>
        </w:rPr>
      </w:pPr>
      <w:r w:rsidRPr="00F9713D">
        <w:rPr>
          <w:rFonts w:ascii="Times New Roman" w:hAnsi="Times New Roman" w:cs="Times New Roman"/>
          <w:sz w:val="28"/>
          <w:szCs w:val="28"/>
        </w:rPr>
        <w:t xml:space="preserve">      The above are the models we will be studying next. where,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 xml:space="preserve">o = Intercept and </w:t>
      </w:r>
      <w:r w:rsidRPr="00F9713D">
        <w:rPr>
          <w:rFonts w:ascii="Times New Roman" w:hAnsi="Times New Roman" w:cs="Times New Roman"/>
          <w:sz w:val="28"/>
          <w:szCs w:val="28"/>
          <w:lang w:val="el-GR"/>
        </w:rPr>
        <w:t>β</w:t>
      </w:r>
      <w:r w:rsidRPr="00F9713D">
        <w:rPr>
          <w:rFonts w:ascii="Times New Roman" w:hAnsi="Times New Roman" w:cs="Times New Roman"/>
          <w:sz w:val="28"/>
          <w:szCs w:val="28"/>
        </w:rPr>
        <w:t>1= Slope and errors(</w:t>
      </w:r>
      <w:r w:rsidRPr="00F9713D">
        <w:rPr>
          <w:rFonts w:ascii="Times New Roman" w:hAnsi="Times New Roman" w:cs="Times New Roman"/>
          <w:sz w:val="28"/>
          <w:szCs w:val="28"/>
          <w:lang w:val="el-GR"/>
        </w:rPr>
        <w:t>ε</w:t>
      </w:r>
      <w:r w:rsidRPr="00F9713D">
        <w:rPr>
          <w:rFonts w:ascii="Times New Roman" w:hAnsi="Times New Roman" w:cs="Times New Roman"/>
          <w:sz w:val="28"/>
          <w:szCs w:val="28"/>
        </w:rPr>
        <w:t>) are iid N(0,</w:t>
      </w:r>
      <w:r w:rsidRPr="00F9713D">
        <w:rPr>
          <w:rFonts w:ascii="Times New Roman" w:hAnsi="Times New Roman" w:cs="Times New Roman"/>
          <w:sz w:val="28"/>
          <w:szCs w:val="28"/>
          <w:lang w:val="el-GR"/>
        </w:rPr>
        <w:t xml:space="preserve"> </w:t>
      </w:r>
      <m:oMath>
        <m:sSup>
          <m:sSupPr>
            <m:ctrlPr>
              <w:rPr>
                <w:rFonts w:ascii="Cambria Math" w:hAnsi="Cambria Math" w:cs="Times New Roman"/>
                <w:sz w:val="28"/>
                <w:szCs w:val="28"/>
              </w:rPr>
            </m:ctrlPr>
          </m:sSupPr>
          <m:e>
            <m:r>
              <m:rPr>
                <m:nor/>
              </m:rPr>
              <w:rPr>
                <w:rFonts w:ascii="Times New Roman" w:hAnsi="Times New Roman" w:cs="Times New Roman"/>
                <w:sz w:val="28"/>
                <w:szCs w:val="28"/>
                <w:lang w:val="el-GR"/>
              </w:rPr>
              <m:t>σ</m:t>
            </m:r>
          </m:e>
          <m:sup>
            <m:r>
              <m:rPr>
                <m:sty m:val="p"/>
              </m:rPr>
              <w:rPr>
                <w:rFonts w:ascii="Cambria Math" w:hAnsi="Cambria Math" w:cs="Times New Roman"/>
                <w:sz w:val="28"/>
                <w:szCs w:val="28"/>
              </w:rPr>
              <m:t>2</m:t>
            </m:r>
          </m:sup>
        </m:sSup>
      </m:oMath>
      <w:r w:rsidRPr="00F9713D">
        <w:rPr>
          <w:rFonts w:ascii="Times New Roman" w:hAnsi="Times New Roman" w:cs="Times New Roman"/>
          <w:sz w:val="28"/>
          <w:szCs w:val="28"/>
        </w:rPr>
        <w:t>).</w:t>
      </w:r>
    </w:p>
    <w:p w14:paraId="356F583B" w14:textId="18325A60" w:rsidR="00F9713D" w:rsidRPr="00F9713D" w:rsidRDefault="00F9713D" w:rsidP="00806EF6">
      <w:pPr>
        <w:pStyle w:val="ListParagraph"/>
        <w:numPr>
          <w:ilvl w:val="0"/>
          <w:numId w:val="5"/>
        </w:numPr>
        <w:jc w:val="both"/>
        <w:rPr>
          <w:rFonts w:ascii="Times New Roman" w:hAnsi="Times New Roman" w:cs="Times New Roman"/>
          <w:b/>
          <w:bCs/>
          <w:i/>
          <w:iCs/>
          <w:sz w:val="40"/>
          <w:szCs w:val="40"/>
        </w:rPr>
      </w:pPr>
      <w:r w:rsidRPr="00F9713D">
        <w:rPr>
          <w:rFonts w:ascii="Times New Roman" w:hAnsi="Times New Roman" w:cs="Times New Roman"/>
          <w:b/>
          <w:bCs/>
          <w:i/>
          <w:iCs/>
          <w:sz w:val="40"/>
          <w:szCs w:val="40"/>
        </w:rPr>
        <w:t>SIMPLE LINEAR REGRESSION MODEL</w:t>
      </w:r>
    </w:p>
    <w:p w14:paraId="5EC1CDE5" w14:textId="2453D176" w:rsidR="00F9713D" w:rsidRDefault="00F9713D" w:rsidP="00F9713D">
      <w:pPr>
        <w:jc w:val="both"/>
        <w:rPr>
          <w:rFonts w:ascii="Times New Roman" w:hAnsi="Times New Roman" w:cs="Times New Roman"/>
          <w:b/>
          <w:bCs/>
          <w:i/>
          <w:iCs/>
          <w:sz w:val="40"/>
          <w:szCs w:val="40"/>
        </w:rPr>
      </w:pPr>
      <w:r>
        <w:rPr>
          <w:noProof/>
        </w:rPr>
        <w:drawing>
          <wp:inline distT="0" distB="0" distL="0" distR="0" wp14:anchorId="1BC623D9" wp14:editId="68E5290C">
            <wp:extent cx="6690360" cy="2865120"/>
            <wp:effectExtent l="0" t="0" r="0" b="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690508" cy="2865183"/>
                    </a:xfrm>
                    <a:prstGeom prst="rect">
                      <a:avLst/>
                    </a:prstGeom>
                  </pic:spPr>
                </pic:pic>
              </a:graphicData>
            </a:graphic>
          </wp:inline>
        </w:drawing>
      </w:r>
    </w:p>
    <w:p w14:paraId="3E975D48" w14:textId="77777777" w:rsidR="008C4ED3" w:rsidRPr="00F9713D" w:rsidRDefault="008C4ED3" w:rsidP="00F9713D">
      <w:pPr>
        <w:jc w:val="both"/>
        <w:rPr>
          <w:rFonts w:ascii="Times New Roman" w:hAnsi="Times New Roman" w:cs="Times New Roman"/>
          <w:b/>
          <w:bCs/>
          <w:i/>
          <w:iCs/>
          <w:sz w:val="40"/>
          <w:szCs w:val="40"/>
        </w:rPr>
      </w:pPr>
    </w:p>
    <w:p w14:paraId="6EAF81B0" w14:textId="3A64A14E" w:rsidR="00F9713D" w:rsidRDefault="00F9713D" w:rsidP="00F9713D">
      <w:pPr>
        <w:jc w:val="both"/>
        <w:rPr>
          <w:rFonts w:ascii="Times New Roman" w:hAnsi="Times New Roman" w:cs="Times New Roman"/>
          <w:i/>
          <w:iCs/>
          <w:sz w:val="40"/>
          <w:szCs w:val="40"/>
        </w:rPr>
      </w:pPr>
      <w:r>
        <w:rPr>
          <w:noProof/>
        </w:rPr>
        <w:lastRenderedPageBreak/>
        <w:drawing>
          <wp:inline distT="0" distB="0" distL="0" distR="0" wp14:anchorId="7E41A352" wp14:editId="05E1039A">
            <wp:extent cx="6705600" cy="2941320"/>
            <wp:effectExtent l="0" t="0" r="0" b="0"/>
            <wp:docPr id="1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705994" cy="2941493"/>
                    </a:xfrm>
                    <a:prstGeom prst="rect">
                      <a:avLst/>
                    </a:prstGeom>
                  </pic:spPr>
                </pic:pic>
              </a:graphicData>
            </a:graphic>
          </wp:inline>
        </w:drawing>
      </w:r>
    </w:p>
    <w:p w14:paraId="418CEF0C" w14:textId="6B19546A" w:rsidR="008C4ED3" w:rsidRPr="008C4ED3" w:rsidRDefault="008C4ED3" w:rsidP="00806EF6">
      <w:pPr>
        <w:pStyle w:val="ListParagraph"/>
        <w:numPr>
          <w:ilvl w:val="0"/>
          <w:numId w:val="5"/>
        </w:numPr>
        <w:jc w:val="both"/>
        <w:rPr>
          <w:rFonts w:ascii="Times New Roman" w:hAnsi="Times New Roman" w:cs="Times New Roman"/>
          <w:i/>
          <w:iCs/>
          <w:sz w:val="40"/>
          <w:szCs w:val="40"/>
        </w:rPr>
      </w:pPr>
      <w:r w:rsidRPr="008C4ED3">
        <w:rPr>
          <w:rFonts w:ascii="Times New Roman" w:hAnsi="Times New Roman" w:cs="Times New Roman"/>
          <w:b/>
          <w:bCs/>
          <w:i/>
          <w:iCs/>
          <w:sz w:val="40"/>
          <w:szCs w:val="40"/>
        </w:rPr>
        <w:t>SIMPLE LINEAR REGRESSION MODEL</w:t>
      </w:r>
    </w:p>
    <w:p w14:paraId="45C85627" w14:textId="46E5C6ED" w:rsidR="008C4ED3" w:rsidRDefault="008C4ED3" w:rsidP="008C4ED3">
      <w:pPr>
        <w:jc w:val="both"/>
        <w:rPr>
          <w:rFonts w:ascii="Times New Roman" w:hAnsi="Times New Roman" w:cs="Times New Roman"/>
          <w:i/>
          <w:iCs/>
          <w:sz w:val="40"/>
          <w:szCs w:val="40"/>
        </w:rPr>
      </w:pPr>
      <w:r w:rsidRPr="008C4ED3">
        <w:rPr>
          <w:rFonts w:ascii="Times New Roman" w:hAnsi="Times New Roman" w:cs="Times New Roman"/>
          <w:i/>
          <w:iCs/>
          <w:noProof/>
          <w:sz w:val="40"/>
          <w:szCs w:val="40"/>
        </w:rPr>
        <w:drawing>
          <wp:inline distT="0" distB="0" distL="0" distR="0" wp14:anchorId="264F7CD4" wp14:editId="3DE2C942">
            <wp:extent cx="6910070" cy="3558540"/>
            <wp:effectExtent l="0" t="0" r="5080" b="3810"/>
            <wp:docPr id="1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988492" cy="3598926"/>
                    </a:xfrm>
                    <a:prstGeom prst="rect">
                      <a:avLst/>
                    </a:prstGeom>
                  </pic:spPr>
                </pic:pic>
              </a:graphicData>
            </a:graphic>
          </wp:inline>
        </w:drawing>
      </w:r>
    </w:p>
    <w:p w14:paraId="780D5AEB" w14:textId="7FF44D86" w:rsidR="008C4ED3" w:rsidRDefault="008C4ED3" w:rsidP="008C4ED3">
      <w:pPr>
        <w:jc w:val="both"/>
        <w:rPr>
          <w:rFonts w:ascii="Times New Roman" w:hAnsi="Times New Roman" w:cs="Times New Roman"/>
          <w:i/>
          <w:iCs/>
          <w:sz w:val="40"/>
          <w:szCs w:val="40"/>
        </w:rPr>
      </w:pPr>
      <w:r>
        <w:rPr>
          <w:noProof/>
        </w:rPr>
        <w:lastRenderedPageBreak/>
        <w:drawing>
          <wp:inline distT="0" distB="0" distL="0" distR="0" wp14:anchorId="26CD4713" wp14:editId="06DC74C9">
            <wp:extent cx="6888480" cy="3436620"/>
            <wp:effectExtent l="0" t="0" r="7620" b="0"/>
            <wp:docPr id="1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941740" cy="3463191"/>
                    </a:xfrm>
                    <a:prstGeom prst="rect">
                      <a:avLst/>
                    </a:prstGeom>
                  </pic:spPr>
                </pic:pic>
              </a:graphicData>
            </a:graphic>
          </wp:inline>
        </w:drawing>
      </w:r>
    </w:p>
    <w:p w14:paraId="1D9E733C" w14:textId="7777777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 xml:space="preserve">From these models, we observe that, </w:t>
      </w:r>
      <w:r w:rsidRPr="008C4ED3">
        <w:rPr>
          <w:rFonts w:ascii="Times New Roman" w:hAnsi="Times New Roman" w:cs="Times New Roman"/>
          <w:b/>
          <w:bCs/>
          <w:sz w:val="28"/>
          <w:szCs w:val="28"/>
        </w:rPr>
        <w:t xml:space="preserve">F statistics is greater than the significant F value </w:t>
      </w:r>
      <w:r w:rsidRPr="008C4ED3">
        <w:rPr>
          <w:rFonts w:ascii="Times New Roman" w:hAnsi="Times New Roman" w:cs="Times New Roman"/>
          <w:sz w:val="28"/>
          <w:szCs w:val="28"/>
        </w:rPr>
        <w:t xml:space="preserve">so we can say that in all the models, </w:t>
      </w:r>
      <w:r w:rsidRPr="008C4ED3">
        <w:rPr>
          <w:rFonts w:ascii="Times New Roman" w:hAnsi="Times New Roman" w:cs="Times New Roman"/>
          <w:b/>
          <w:bCs/>
          <w:sz w:val="28"/>
          <w:szCs w:val="28"/>
        </w:rPr>
        <w:t>regression as a whole is statistically significant.</w:t>
      </w:r>
    </w:p>
    <w:p w14:paraId="62B7798B" w14:textId="07973DD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The coefficient of determination (</w:t>
      </w:r>
      <m:oMath>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oMath>
      <w:r w:rsidRPr="008C4ED3">
        <w:rPr>
          <w:rFonts w:ascii="Times New Roman" w:hAnsi="Times New Roman" w:cs="Times New Roman"/>
          <w:sz w:val="28"/>
          <w:szCs w:val="28"/>
        </w:rPr>
        <w:t xml:space="preserve">) around </w:t>
      </w:r>
      <w:r w:rsidRPr="008C4ED3">
        <w:rPr>
          <w:rFonts w:ascii="Times New Roman" w:hAnsi="Times New Roman" w:cs="Times New Roman"/>
          <w:b/>
          <w:bCs/>
          <w:sz w:val="28"/>
          <w:szCs w:val="28"/>
        </w:rPr>
        <w:t xml:space="preserve">87.3% , 81.9% , 86.6% and 86.9% of variation in MMR is explained </w:t>
      </w:r>
      <w:r w:rsidRPr="008C4ED3">
        <w:rPr>
          <w:rFonts w:ascii="Times New Roman" w:hAnsi="Times New Roman" w:cs="Times New Roman"/>
          <w:sz w:val="28"/>
          <w:szCs w:val="28"/>
        </w:rPr>
        <w:t>by the explanatory variables IMR, Female Literacy Rate, Percentage of Girls Marrying before Puberty and Density of Health Workers per Lakh Population of State respectively.</w:t>
      </w:r>
    </w:p>
    <w:p w14:paraId="33BEC4E7" w14:textId="7777777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The Regression Models from the above ANOVA tables can be written as:</w:t>
      </w:r>
    </w:p>
    <w:p w14:paraId="3894B1FA" w14:textId="7777777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MMR= -0.097634364+3.915179498*(IMR)</w:t>
      </w:r>
    </w:p>
    <w:p w14:paraId="3B7C986A" w14:textId="7777777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MMR= 517.2260834 -5.244052086 *(Female Literacy Rate)</w:t>
      </w:r>
    </w:p>
    <w:p w14:paraId="35EFF71F" w14:textId="3E0BA48D"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MMR= 82.90402273 + 5.59375589 *(Percentage of Girls Marrying before Puberty)</w:t>
      </w:r>
      <w:r w:rsidR="00F6459A">
        <w:rPr>
          <w:rFonts w:ascii="Times New Roman" w:hAnsi="Times New Roman" w:hint="cs"/>
          <w:sz w:val="28"/>
          <w:szCs w:val="25"/>
          <w:cs/>
          <w:lang w:bidi="mr-IN"/>
        </w:rPr>
        <w:t>.</w:t>
      </w:r>
    </w:p>
    <w:p w14:paraId="51E82738" w14:textId="6F96B8FE" w:rsid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MMR= 252.7989649 -0.405488458 *(Density of Health Workers per Lakh Population of State)</w:t>
      </w:r>
    </w:p>
    <w:p w14:paraId="0443D4A0" w14:textId="77777777" w:rsidR="008C4ED3" w:rsidRPr="008C4ED3" w:rsidRDefault="008C4ED3" w:rsidP="008C4ED3">
      <w:pPr>
        <w:jc w:val="both"/>
        <w:rPr>
          <w:rFonts w:ascii="Times New Roman" w:hAnsi="Times New Roman" w:cs="Times New Roman"/>
          <w:sz w:val="28"/>
          <w:szCs w:val="28"/>
        </w:rPr>
      </w:pPr>
    </w:p>
    <w:p w14:paraId="30FECB45" w14:textId="77777777" w:rsidR="008C4ED3" w:rsidRPr="008C4ED3" w:rsidRDefault="008C4ED3" w:rsidP="00806EF6">
      <w:pPr>
        <w:pStyle w:val="ListParagraph"/>
        <w:numPr>
          <w:ilvl w:val="0"/>
          <w:numId w:val="15"/>
        </w:numPr>
        <w:jc w:val="both"/>
        <w:rPr>
          <w:rFonts w:ascii="Times New Roman" w:hAnsi="Times New Roman" w:cs="Times New Roman"/>
          <w:sz w:val="28"/>
          <w:szCs w:val="28"/>
        </w:rPr>
      </w:pPr>
      <w:r w:rsidRPr="008C4ED3">
        <w:rPr>
          <w:rFonts w:ascii="Times New Roman" w:hAnsi="Times New Roman" w:cs="Times New Roman"/>
          <w:sz w:val="28"/>
          <w:szCs w:val="28"/>
        </w:rPr>
        <w:t xml:space="preserve">From the above models, we can say that  </w:t>
      </w:r>
    </w:p>
    <w:p w14:paraId="39C8DA41" w14:textId="77777777" w:rsidR="008C4ED3" w:rsidRPr="008C4ED3" w:rsidRDefault="008C4ED3" w:rsidP="00806EF6">
      <w:pPr>
        <w:numPr>
          <w:ilvl w:val="1"/>
          <w:numId w:val="15"/>
        </w:numPr>
        <w:jc w:val="both"/>
        <w:rPr>
          <w:rFonts w:ascii="Times New Roman" w:hAnsi="Times New Roman" w:cs="Times New Roman"/>
          <w:sz w:val="28"/>
          <w:szCs w:val="28"/>
        </w:rPr>
      </w:pPr>
      <w:r w:rsidRPr="008C4ED3">
        <w:rPr>
          <w:rFonts w:ascii="Times New Roman" w:hAnsi="Times New Roman" w:cs="Times New Roman"/>
          <w:sz w:val="28"/>
          <w:szCs w:val="28"/>
        </w:rPr>
        <w:t>As the IMR increases by 1 unit, the MMR will increase by around 4 times of that.</w:t>
      </w:r>
    </w:p>
    <w:p w14:paraId="6969BCB6" w14:textId="77777777" w:rsidR="008C4ED3" w:rsidRPr="008C4ED3" w:rsidRDefault="008C4ED3" w:rsidP="00806EF6">
      <w:pPr>
        <w:numPr>
          <w:ilvl w:val="1"/>
          <w:numId w:val="15"/>
        </w:numPr>
        <w:jc w:val="both"/>
        <w:rPr>
          <w:rFonts w:ascii="Times New Roman" w:hAnsi="Times New Roman" w:cs="Times New Roman"/>
          <w:sz w:val="28"/>
          <w:szCs w:val="28"/>
        </w:rPr>
      </w:pPr>
      <w:r w:rsidRPr="008C4ED3">
        <w:rPr>
          <w:rFonts w:ascii="Times New Roman" w:hAnsi="Times New Roman" w:cs="Times New Roman"/>
          <w:sz w:val="28"/>
          <w:szCs w:val="28"/>
        </w:rPr>
        <w:t>As the Female Literacy Rate increases by 1 unit, the MMR will decrease by more than 5 times of that.</w:t>
      </w:r>
    </w:p>
    <w:p w14:paraId="18798ECD" w14:textId="77777777" w:rsidR="008C4ED3" w:rsidRPr="008C4ED3" w:rsidRDefault="008C4ED3" w:rsidP="00806EF6">
      <w:pPr>
        <w:numPr>
          <w:ilvl w:val="1"/>
          <w:numId w:val="15"/>
        </w:numPr>
        <w:jc w:val="both"/>
        <w:rPr>
          <w:rFonts w:ascii="Times New Roman" w:hAnsi="Times New Roman" w:cs="Times New Roman"/>
          <w:sz w:val="28"/>
          <w:szCs w:val="28"/>
        </w:rPr>
      </w:pPr>
      <w:r w:rsidRPr="008C4ED3">
        <w:rPr>
          <w:rFonts w:ascii="Times New Roman" w:hAnsi="Times New Roman" w:cs="Times New Roman"/>
          <w:sz w:val="28"/>
          <w:szCs w:val="28"/>
        </w:rPr>
        <w:t>As the Percentage of Girls Marrying before Puberty by 1 unit, the MMR will increase by more than 5 times of that.</w:t>
      </w:r>
    </w:p>
    <w:p w14:paraId="0A680B8B" w14:textId="77777777" w:rsidR="008C4ED3" w:rsidRPr="008C4ED3" w:rsidRDefault="008C4ED3" w:rsidP="00806EF6">
      <w:pPr>
        <w:numPr>
          <w:ilvl w:val="1"/>
          <w:numId w:val="15"/>
        </w:numPr>
        <w:jc w:val="both"/>
        <w:rPr>
          <w:rFonts w:ascii="Times New Roman" w:hAnsi="Times New Roman" w:cs="Times New Roman"/>
          <w:sz w:val="28"/>
          <w:szCs w:val="28"/>
        </w:rPr>
      </w:pPr>
      <w:r w:rsidRPr="008C4ED3">
        <w:rPr>
          <w:rFonts w:ascii="Times New Roman" w:hAnsi="Times New Roman" w:cs="Times New Roman"/>
          <w:sz w:val="28"/>
          <w:szCs w:val="28"/>
        </w:rPr>
        <w:t>As the Density of Health Workers per Lakh Population of State by 1 unit, the MMR will decrease by around half the times of that.</w:t>
      </w:r>
    </w:p>
    <w:p w14:paraId="548F8865" w14:textId="5BC790D1" w:rsidR="008C4ED3" w:rsidRDefault="008C4ED3" w:rsidP="008C4ED3">
      <w:pPr>
        <w:jc w:val="both"/>
        <w:rPr>
          <w:rFonts w:ascii="Times New Roman" w:hAnsi="Times New Roman" w:cs="Times New Roman"/>
          <w:b/>
          <w:bCs/>
          <w:i/>
          <w:iCs/>
          <w:sz w:val="28"/>
          <w:szCs w:val="28"/>
        </w:rPr>
      </w:pPr>
      <w:r w:rsidRPr="008C4ED3">
        <w:rPr>
          <w:rFonts w:ascii="Times New Roman" w:hAnsi="Times New Roman" w:cs="Times New Roman"/>
          <w:sz w:val="28"/>
          <w:szCs w:val="28"/>
        </w:rPr>
        <w:t xml:space="preserve">As , </w:t>
      </w:r>
      <w:r w:rsidRPr="008C4ED3">
        <w:rPr>
          <w:rFonts w:ascii="Times New Roman" w:hAnsi="Times New Roman" w:cs="Times New Roman"/>
          <w:b/>
          <w:bCs/>
          <w:i/>
          <w:iCs/>
          <w:sz w:val="28"/>
          <w:szCs w:val="28"/>
        </w:rPr>
        <w:t xml:space="preserve">p-values for all the models are less than the level of significance </w:t>
      </w:r>
      <w:r w:rsidRPr="008C4ED3">
        <w:rPr>
          <w:rFonts w:ascii="Times New Roman" w:hAnsi="Times New Roman" w:cs="Times New Roman"/>
          <w:sz w:val="28"/>
          <w:szCs w:val="28"/>
        </w:rPr>
        <w:t xml:space="preserve">,we can conclude that the factors that is IMR, Female Literacy Rate, Percentage of Girls Marrying before Puberty </w:t>
      </w:r>
      <w:r w:rsidRPr="008C4ED3">
        <w:rPr>
          <w:rFonts w:ascii="Times New Roman" w:hAnsi="Times New Roman" w:cs="Times New Roman"/>
          <w:sz w:val="28"/>
          <w:szCs w:val="28"/>
        </w:rPr>
        <w:lastRenderedPageBreak/>
        <w:t xml:space="preserve">and Density of Health Workers per Lakh Population of State are </w:t>
      </w:r>
      <w:r w:rsidRPr="008C4ED3">
        <w:rPr>
          <w:rFonts w:ascii="Times New Roman" w:hAnsi="Times New Roman" w:cs="Times New Roman"/>
          <w:b/>
          <w:bCs/>
          <w:i/>
          <w:iCs/>
          <w:sz w:val="28"/>
          <w:szCs w:val="28"/>
        </w:rPr>
        <w:t>all contributing in the changes occurring in the MMR.</w:t>
      </w:r>
    </w:p>
    <w:p w14:paraId="120B76D3" w14:textId="5CDA2869" w:rsidR="008C4ED3" w:rsidRDefault="008C4ED3" w:rsidP="008C4ED3">
      <w:pPr>
        <w:jc w:val="both"/>
        <w:rPr>
          <w:rFonts w:ascii="Times New Roman" w:hAnsi="Times New Roman" w:cs="Times New Roman"/>
          <w:b/>
          <w:bCs/>
          <w:i/>
          <w:iCs/>
          <w:sz w:val="28"/>
          <w:szCs w:val="28"/>
        </w:rPr>
      </w:pPr>
    </w:p>
    <w:p w14:paraId="384D20FB" w14:textId="77777777" w:rsidR="008C4ED3" w:rsidRDefault="008C4ED3" w:rsidP="008C4ED3">
      <w:pPr>
        <w:jc w:val="both"/>
        <w:rPr>
          <w:rFonts w:ascii="Times New Roman" w:hAnsi="Times New Roman" w:cs="Times New Roman"/>
          <w:b/>
          <w:bCs/>
          <w:i/>
          <w:iCs/>
          <w:sz w:val="28"/>
          <w:szCs w:val="28"/>
        </w:rPr>
      </w:pPr>
    </w:p>
    <w:p w14:paraId="357BB54E" w14:textId="65E739F1" w:rsidR="008C4ED3" w:rsidRDefault="008C4ED3" w:rsidP="008C4ED3">
      <w:pPr>
        <w:jc w:val="both"/>
        <w:rPr>
          <w:rFonts w:ascii="Times New Roman" w:hAnsi="Times New Roman" w:cs="Times New Roman"/>
          <w:b/>
          <w:bCs/>
          <w:i/>
          <w:iCs/>
          <w:sz w:val="28"/>
          <w:szCs w:val="28"/>
        </w:rPr>
      </w:pPr>
    </w:p>
    <w:p w14:paraId="72A6ACC3" w14:textId="340856EA" w:rsidR="008C4ED3" w:rsidRPr="008C4ED3" w:rsidRDefault="008C4ED3" w:rsidP="00806EF6">
      <w:pPr>
        <w:pStyle w:val="ListParagraph"/>
        <w:numPr>
          <w:ilvl w:val="0"/>
          <w:numId w:val="16"/>
        </w:numPr>
        <w:jc w:val="both"/>
        <w:rPr>
          <w:rFonts w:ascii="Times New Roman" w:hAnsi="Times New Roman" w:cs="Times New Roman"/>
          <w:sz w:val="40"/>
          <w:szCs w:val="40"/>
        </w:rPr>
      </w:pPr>
      <w:r w:rsidRPr="008C4ED3">
        <w:rPr>
          <w:rFonts w:ascii="Times New Roman" w:hAnsi="Times New Roman" w:cs="Times New Roman"/>
          <w:b/>
          <w:bCs/>
          <w:sz w:val="40"/>
          <w:szCs w:val="40"/>
        </w:rPr>
        <w:t>RESULTS</w:t>
      </w:r>
    </w:p>
    <w:p w14:paraId="4D6CBF7E" w14:textId="77777777" w:rsidR="008C4ED3" w:rsidRPr="008C4ED3" w:rsidRDefault="008C4ED3" w:rsidP="00806EF6">
      <w:pPr>
        <w:pStyle w:val="ListParagraph"/>
        <w:numPr>
          <w:ilvl w:val="0"/>
          <w:numId w:val="17"/>
        </w:numPr>
        <w:jc w:val="both"/>
        <w:rPr>
          <w:rFonts w:ascii="Times New Roman" w:hAnsi="Times New Roman" w:cs="Times New Roman"/>
          <w:sz w:val="32"/>
          <w:szCs w:val="32"/>
        </w:rPr>
      </w:pPr>
      <w:r w:rsidRPr="008C4ED3">
        <w:rPr>
          <w:rFonts w:ascii="Times New Roman" w:hAnsi="Times New Roman" w:cs="Times New Roman"/>
          <w:sz w:val="32"/>
          <w:szCs w:val="32"/>
        </w:rPr>
        <w:t>The MMR and IMR has reduced significantly from 2011 to 2018.</w:t>
      </w:r>
    </w:p>
    <w:p w14:paraId="5FFB1FE2" w14:textId="77777777" w:rsidR="008C4ED3" w:rsidRPr="008C4ED3" w:rsidRDefault="008C4ED3" w:rsidP="00806EF6">
      <w:pPr>
        <w:pStyle w:val="ListParagraph"/>
        <w:numPr>
          <w:ilvl w:val="0"/>
          <w:numId w:val="17"/>
        </w:numPr>
        <w:jc w:val="both"/>
        <w:rPr>
          <w:rFonts w:ascii="Times New Roman" w:hAnsi="Times New Roman" w:cs="Times New Roman"/>
          <w:sz w:val="32"/>
          <w:szCs w:val="32"/>
        </w:rPr>
      </w:pPr>
      <w:r w:rsidRPr="008C4ED3">
        <w:rPr>
          <w:rFonts w:ascii="Times New Roman" w:hAnsi="Times New Roman" w:cs="Times New Roman"/>
          <w:sz w:val="32"/>
          <w:szCs w:val="32"/>
        </w:rPr>
        <w:t>Whereas the Female Literacy Rate improved and the growth is satisfactory.</w:t>
      </w:r>
    </w:p>
    <w:p w14:paraId="40031C82" w14:textId="77222341" w:rsidR="008C4ED3" w:rsidRPr="008C4ED3" w:rsidRDefault="008C4ED3" w:rsidP="00806EF6">
      <w:pPr>
        <w:pStyle w:val="ListParagraph"/>
        <w:numPr>
          <w:ilvl w:val="0"/>
          <w:numId w:val="17"/>
        </w:numPr>
        <w:jc w:val="both"/>
        <w:rPr>
          <w:rFonts w:ascii="Times New Roman" w:hAnsi="Times New Roman" w:cs="Times New Roman"/>
          <w:sz w:val="32"/>
          <w:szCs w:val="32"/>
        </w:rPr>
      </w:pPr>
      <w:r w:rsidRPr="008C4ED3">
        <w:rPr>
          <w:rFonts w:ascii="Times New Roman" w:hAnsi="Times New Roman" w:cs="Times New Roman"/>
          <w:sz w:val="32"/>
          <w:szCs w:val="32"/>
        </w:rPr>
        <w:t>Factors like Female Literacy Rate and Percentage of girls marrying before Puberty are the most significant and are affecting most amongst others.</w:t>
      </w:r>
    </w:p>
    <w:p w14:paraId="52698749" w14:textId="7D953DEA" w:rsidR="008C4ED3" w:rsidRPr="008C4ED3" w:rsidRDefault="008C4ED3" w:rsidP="00806EF6">
      <w:pPr>
        <w:pStyle w:val="ListParagraph"/>
        <w:numPr>
          <w:ilvl w:val="0"/>
          <w:numId w:val="17"/>
        </w:numPr>
        <w:jc w:val="both"/>
        <w:rPr>
          <w:rFonts w:ascii="Times New Roman" w:hAnsi="Times New Roman" w:cs="Times New Roman"/>
          <w:sz w:val="32"/>
          <w:szCs w:val="32"/>
        </w:rPr>
      </w:pPr>
      <w:r w:rsidRPr="008C4ED3">
        <w:rPr>
          <w:rFonts w:ascii="Times New Roman" w:hAnsi="Times New Roman" w:cs="Times New Roman"/>
          <w:sz w:val="32"/>
          <w:szCs w:val="32"/>
        </w:rPr>
        <w:t>Average Maternal Mortality Rate is higher than that of the Average Infant Mortality Rate of the country.</w:t>
      </w:r>
    </w:p>
    <w:p w14:paraId="3577D01D" w14:textId="01F7190D" w:rsidR="008C4ED3" w:rsidRDefault="008C4ED3" w:rsidP="00806EF6">
      <w:pPr>
        <w:pStyle w:val="ListParagraph"/>
        <w:numPr>
          <w:ilvl w:val="0"/>
          <w:numId w:val="17"/>
        </w:numPr>
        <w:jc w:val="both"/>
        <w:rPr>
          <w:rFonts w:ascii="Times New Roman" w:hAnsi="Times New Roman" w:cs="Times New Roman"/>
          <w:sz w:val="32"/>
          <w:szCs w:val="32"/>
        </w:rPr>
      </w:pPr>
      <w:r w:rsidRPr="008C4ED3">
        <w:rPr>
          <w:rFonts w:ascii="Times New Roman" w:hAnsi="Times New Roman" w:cs="Times New Roman"/>
          <w:sz w:val="32"/>
          <w:szCs w:val="32"/>
        </w:rPr>
        <w:t>Factor Density of Healthcare Workers has the most variability while Total Fertility Rate and the Mean years of Schooling are the factors with least variability.</w:t>
      </w:r>
    </w:p>
    <w:p w14:paraId="7F88AF5B" w14:textId="207A457A" w:rsidR="008C4ED3" w:rsidRDefault="008C4ED3" w:rsidP="008C4ED3">
      <w:pPr>
        <w:jc w:val="both"/>
        <w:rPr>
          <w:rFonts w:ascii="Times New Roman" w:hAnsi="Times New Roman" w:cs="Times New Roman"/>
          <w:sz w:val="32"/>
          <w:szCs w:val="32"/>
        </w:rPr>
      </w:pPr>
    </w:p>
    <w:p w14:paraId="0DC80AED" w14:textId="4E57E304" w:rsidR="008C4ED3" w:rsidRDefault="008C4ED3" w:rsidP="008C4ED3">
      <w:pPr>
        <w:jc w:val="both"/>
        <w:rPr>
          <w:rFonts w:ascii="Times New Roman" w:hAnsi="Times New Roman" w:cs="Times New Roman"/>
          <w:sz w:val="32"/>
          <w:szCs w:val="32"/>
        </w:rPr>
      </w:pPr>
    </w:p>
    <w:p w14:paraId="1CACDDC8" w14:textId="2EC50684" w:rsidR="008C4ED3" w:rsidRDefault="008C4ED3" w:rsidP="008C4ED3">
      <w:pPr>
        <w:jc w:val="both"/>
        <w:rPr>
          <w:rFonts w:ascii="Times New Roman" w:hAnsi="Times New Roman" w:cs="Times New Roman"/>
          <w:sz w:val="32"/>
          <w:szCs w:val="32"/>
        </w:rPr>
      </w:pPr>
    </w:p>
    <w:p w14:paraId="5797CD05" w14:textId="3C350C79" w:rsidR="008C4ED3" w:rsidRPr="008C4ED3" w:rsidRDefault="008C4ED3" w:rsidP="00806EF6">
      <w:pPr>
        <w:pStyle w:val="ListParagraph"/>
        <w:numPr>
          <w:ilvl w:val="0"/>
          <w:numId w:val="17"/>
        </w:numPr>
        <w:jc w:val="both"/>
        <w:rPr>
          <w:rFonts w:ascii="Times New Roman" w:hAnsi="Times New Roman" w:cs="Times New Roman"/>
          <w:i/>
          <w:iCs/>
          <w:sz w:val="40"/>
          <w:szCs w:val="40"/>
          <w:u w:val="single"/>
        </w:rPr>
      </w:pPr>
      <w:r w:rsidRPr="008C4ED3">
        <w:rPr>
          <w:rFonts w:ascii="Times New Roman" w:hAnsi="Times New Roman" w:cs="Times New Roman"/>
          <w:b/>
          <w:bCs/>
          <w:i/>
          <w:iCs/>
          <w:sz w:val="40"/>
          <w:szCs w:val="40"/>
          <w:u w:val="single"/>
        </w:rPr>
        <w:t>CONCLUSION</w:t>
      </w:r>
    </w:p>
    <w:p w14:paraId="5A2C5998" w14:textId="77777777" w:rsidR="008C4ED3" w:rsidRPr="008C4ED3" w:rsidRDefault="008C4ED3" w:rsidP="008C4ED3">
      <w:pPr>
        <w:pStyle w:val="ListParagraph"/>
        <w:ind w:left="360"/>
        <w:jc w:val="both"/>
        <w:rPr>
          <w:rFonts w:ascii="Times New Roman" w:hAnsi="Times New Roman" w:cs="Times New Roman"/>
          <w:i/>
          <w:iCs/>
          <w:sz w:val="40"/>
          <w:szCs w:val="40"/>
          <w:u w:val="single"/>
        </w:rPr>
      </w:pPr>
    </w:p>
    <w:p w14:paraId="1841EFD5" w14:textId="77777777" w:rsidR="008C4ED3" w:rsidRPr="008C4ED3" w:rsidRDefault="008C4ED3" w:rsidP="00806EF6">
      <w:pPr>
        <w:pStyle w:val="ListParagraph"/>
        <w:numPr>
          <w:ilvl w:val="0"/>
          <w:numId w:val="18"/>
        </w:numPr>
        <w:jc w:val="both"/>
        <w:rPr>
          <w:rFonts w:ascii="Times New Roman" w:hAnsi="Times New Roman" w:cs="Times New Roman"/>
          <w:sz w:val="32"/>
          <w:szCs w:val="32"/>
        </w:rPr>
      </w:pPr>
      <w:r w:rsidRPr="008C4ED3">
        <w:rPr>
          <w:rFonts w:ascii="Times New Roman" w:hAnsi="Times New Roman" w:cs="Times New Roman"/>
          <w:sz w:val="32"/>
          <w:szCs w:val="32"/>
        </w:rPr>
        <w:t>After studying and interpreting the data it is very much clear that the Maternal Mortality Rate and the Infant Mortality has reduced. The Female Literacy rate being the most affecting factor. Also the density of the healthcare workers has increased significantly which has also been reflected into the number of mortalities.</w:t>
      </w:r>
    </w:p>
    <w:p w14:paraId="349A83D7" w14:textId="77777777" w:rsidR="008C4ED3" w:rsidRPr="008C4ED3" w:rsidRDefault="008C4ED3" w:rsidP="00806EF6">
      <w:pPr>
        <w:pStyle w:val="ListParagraph"/>
        <w:numPr>
          <w:ilvl w:val="0"/>
          <w:numId w:val="18"/>
        </w:numPr>
        <w:jc w:val="both"/>
        <w:rPr>
          <w:rFonts w:ascii="Times New Roman" w:hAnsi="Times New Roman" w:cs="Times New Roman"/>
          <w:sz w:val="32"/>
          <w:szCs w:val="32"/>
        </w:rPr>
      </w:pPr>
      <w:r w:rsidRPr="008C4ED3">
        <w:rPr>
          <w:rFonts w:ascii="Times New Roman" w:hAnsi="Times New Roman" w:cs="Times New Roman"/>
          <w:sz w:val="32"/>
          <w:szCs w:val="32"/>
        </w:rPr>
        <w:t>The various Schemes like “</w:t>
      </w:r>
      <w:r w:rsidRPr="008C4ED3">
        <w:rPr>
          <w:rFonts w:ascii="Times New Roman" w:hAnsi="Times New Roman" w:cs="Times New Roman"/>
          <w:b/>
          <w:bCs/>
          <w:sz w:val="32"/>
          <w:szCs w:val="32"/>
        </w:rPr>
        <w:t>BETI PADHAO BETI BACHAO YOJANA</w:t>
      </w:r>
      <w:r w:rsidRPr="008C4ED3">
        <w:rPr>
          <w:rFonts w:ascii="Times New Roman" w:hAnsi="Times New Roman" w:cs="Times New Roman"/>
          <w:sz w:val="32"/>
          <w:szCs w:val="32"/>
        </w:rPr>
        <w:t xml:space="preserve">” implemented by the Central Government of INDIA in 2015 for improving Literacy Rate and the </w:t>
      </w:r>
      <w:r w:rsidRPr="008C4ED3">
        <w:rPr>
          <w:rFonts w:ascii="Times New Roman" w:hAnsi="Times New Roman" w:cs="Times New Roman"/>
          <w:b/>
          <w:bCs/>
          <w:sz w:val="32"/>
          <w:szCs w:val="32"/>
        </w:rPr>
        <w:t xml:space="preserve">quality of the education </w:t>
      </w:r>
      <w:r w:rsidRPr="008C4ED3">
        <w:rPr>
          <w:rFonts w:ascii="Times New Roman" w:hAnsi="Times New Roman" w:cs="Times New Roman"/>
          <w:sz w:val="32"/>
          <w:szCs w:val="32"/>
        </w:rPr>
        <w:t>in Rural as well as urban areas could be considered as the main reason and the GUIDING principle to the every citizen of India to encourage women at every levels for their education. The scheme called as “</w:t>
      </w:r>
      <w:r w:rsidRPr="008C4ED3">
        <w:rPr>
          <w:rFonts w:ascii="Times New Roman" w:hAnsi="Times New Roman" w:cs="Times New Roman"/>
          <w:b/>
          <w:bCs/>
          <w:sz w:val="32"/>
          <w:szCs w:val="32"/>
        </w:rPr>
        <w:t>SARVA SHIKSHA ABHIYAN</w:t>
      </w:r>
      <w:r w:rsidRPr="008C4ED3">
        <w:rPr>
          <w:rFonts w:ascii="Times New Roman" w:hAnsi="Times New Roman" w:cs="Times New Roman"/>
          <w:sz w:val="32"/>
          <w:szCs w:val="32"/>
        </w:rPr>
        <w:t>” is being implemented since 2000 has also resulted in this positive sign of decreasing mortality rate. Rate of admitting children both Boys and Girls to the primary schools was around 100% in 2018.</w:t>
      </w:r>
    </w:p>
    <w:p w14:paraId="26C09132" w14:textId="484FAEEF" w:rsidR="008C4ED3" w:rsidRDefault="008C4ED3" w:rsidP="00806EF6">
      <w:pPr>
        <w:pStyle w:val="ListParagraph"/>
        <w:numPr>
          <w:ilvl w:val="0"/>
          <w:numId w:val="18"/>
        </w:numPr>
        <w:jc w:val="both"/>
        <w:rPr>
          <w:rFonts w:ascii="Times New Roman" w:hAnsi="Times New Roman" w:cs="Times New Roman"/>
          <w:sz w:val="32"/>
          <w:szCs w:val="32"/>
        </w:rPr>
      </w:pPr>
      <w:r w:rsidRPr="008C4ED3">
        <w:rPr>
          <w:rFonts w:ascii="Times New Roman" w:hAnsi="Times New Roman" w:cs="Times New Roman"/>
          <w:sz w:val="32"/>
          <w:szCs w:val="32"/>
        </w:rPr>
        <w:lastRenderedPageBreak/>
        <w:t xml:space="preserve">But unfortunately, the rate decreases to 87% when it comes to admitting children to secondary school and further it falls down to 50% for higher secondary school. Which indicates that around half of the boys and girls after age of 14 to 16 remain deprived of further higher  education. This is main concern which we have to concentrate and improve in the recent years to come which eventually will be reflected in the maternal and infant mortality rates,   </w:t>
      </w:r>
    </w:p>
    <w:p w14:paraId="11BA00EB" w14:textId="77777777" w:rsidR="008C4ED3" w:rsidRPr="008C4ED3" w:rsidRDefault="008C4ED3" w:rsidP="00806EF6">
      <w:pPr>
        <w:pStyle w:val="ListParagraph"/>
        <w:numPr>
          <w:ilvl w:val="0"/>
          <w:numId w:val="18"/>
        </w:numPr>
        <w:rPr>
          <w:rFonts w:ascii="Times New Roman" w:hAnsi="Times New Roman" w:cs="Times New Roman"/>
          <w:sz w:val="32"/>
          <w:szCs w:val="32"/>
        </w:rPr>
      </w:pPr>
      <w:r w:rsidRPr="008C4ED3">
        <w:rPr>
          <w:rFonts w:ascii="Times New Roman" w:hAnsi="Times New Roman" w:cs="Times New Roman"/>
          <w:sz w:val="32"/>
          <w:szCs w:val="32"/>
        </w:rPr>
        <w:t xml:space="preserve">If health of girls of </w:t>
      </w:r>
      <w:r w:rsidRPr="008C4ED3">
        <w:rPr>
          <w:rFonts w:ascii="Times New Roman" w:hAnsi="Times New Roman" w:cs="Times New Roman"/>
          <w:b/>
          <w:bCs/>
          <w:i/>
          <w:iCs/>
          <w:sz w:val="32"/>
          <w:szCs w:val="32"/>
        </w:rPr>
        <w:t xml:space="preserve">age 19 to 49 </w:t>
      </w:r>
      <w:r w:rsidRPr="008C4ED3">
        <w:rPr>
          <w:rFonts w:ascii="Times New Roman" w:hAnsi="Times New Roman" w:cs="Times New Roman"/>
          <w:sz w:val="32"/>
          <w:szCs w:val="32"/>
        </w:rPr>
        <w:t xml:space="preserve">is considered, </w:t>
      </w:r>
      <w:r w:rsidRPr="008C4ED3">
        <w:rPr>
          <w:rFonts w:ascii="Times New Roman" w:hAnsi="Times New Roman" w:cs="Times New Roman"/>
          <w:b/>
          <w:bCs/>
          <w:i/>
          <w:iCs/>
          <w:sz w:val="32"/>
          <w:szCs w:val="32"/>
        </w:rPr>
        <w:t xml:space="preserve">about 50% to 55% </w:t>
      </w:r>
      <w:r w:rsidRPr="008C4ED3">
        <w:rPr>
          <w:rFonts w:ascii="Times New Roman" w:hAnsi="Times New Roman" w:cs="Times New Roman"/>
          <w:sz w:val="32"/>
          <w:szCs w:val="32"/>
        </w:rPr>
        <w:t xml:space="preserve">of them suffer from </w:t>
      </w:r>
      <w:r w:rsidRPr="008C4ED3">
        <w:rPr>
          <w:rFonts w:ascii="Times New Roman" w:hAnsi="Times New Roman" w:cs="Times New Roman"/>
          <w:b/>
          <w:bCs/>
          <w:i/>
          <w:iCs/>
          <w:sz w:val="32"/>
          <w:szCs w:val="32"/>
        </w:rPr>
        <w:t>Anaemia</w:t>
      </w:r>
      <w:r w:rsidRPr="008C4ED3">
        <w:rPr>
          <w:rFonts w:ascii="Times New Roman" w:hAnsi="Times New Roman" w:cs="Times New Roman"/>
          <w:sz w:val="32"/>
          <w:szCs w:val="32"/>
        </w:rPr>
        <w:t>. To improve the health of girls during of this age scheme ”</w:t>
      </w:r>
      <w:r w:rsidRPr="008C4ED3">
        <w:rPr>
          <w:rFonts w:ascii="Times New Roman" w:hAnsi="Times New Roman" w:cs="Times New Roman"/>
          <w:b/>
          <w:bCs/>
          <w:i/>
          <w:iCs/>
          <w:sz w:val="32"/>
          <w:szCs w:val="32"/>
        </w:rPr>
        <w:t>KISHORI SHAKTI</w:t>
      </w:r>
      <w:r w:rsidRPr="008C4ED3">
        <w:rPr>
          <w:rFonts w:ascii="Times New Roman" w:hAnsi="Times New Roman" w:cs="Times New Roman"/>
          <w:sz w:val="32"/>
          <w:szCs w:val="32"/>
        </w:rPr>
        <w:t xml:space="preserve">” is being implemented.  </w:t>
      </w:r>
    </w:p>
    <w:p w14:paraId="27C1FCC2" w14:textId="77777777" w:rsidR="008C4ED3" w:rsidRPr="008C4ED3" w:rsidRDefault="008C4ED3" w:rsidP="00806EF6">
      <w:pPr>
        <w:pStyle w:val="ListParagraph"/>
        <w:numPr>
          <w:ilvl w:val="0"/>
          <w:numId w:val="18"/>
        </w:numPr>
        <w:rPr>
          <w:rFonts w:ascii="Times New Roman" w:hAnsi="Times New Roman" w:cs="Times New Roman"/>
          <w:sz w:val="32"/>
          <w:szCs w:val="32"/>
        </w:rPr>
      </w:pPr>
      <w:r w:rsidRPr="008C4ED3">
        <w:rPr>
          <w:rFonts w:ascii="Times New Roman" w:hAnsi="Times New Roman" w:cs="Times New Roman"/>
          <w:sz w:val="32"/>
          <w:szCs w:val="32"/>
        </w:rPr>
        <w:t xml:space="preserve">Cases of </w:t>
      </w:r>
      <w:r w:rsidRPr="008C4ED3">
        <w:rPr>
          <w:rFonts w:ascii="Times New Roman" w:hAnsi="Times New Roman" w:cs="Times New Roman"/>
          <w:b/>
          <w:bCs/>
          <w:i/>
          <w:iCs/>
          <w:sz w:val="32"/>
          <w:szCs w:val="32"/>
        </w:rPr>
        <w:t xml:space="preserve">marriages of girls before 18 </w:t>
      </w:r>
      <w:r w:rsidRPr="008C4ED3">
        <w:rPr>
          <w:rFonts w:ascii="Times New Roman" w:hAnsi="Times New Roman" w:cs="Times New Roman"/>
          <w:sz w:val="32"/>
          <w:szCs w:val="32"/>
        </w:rPr>
        <w:t xml:space="preserve">was very much common till some years back. This results in the marrying before puberty in many cases. But the data shows us the mean age of the girl at marriage has increased to about 21.8 in 2018 from 20.3 in 2011. The marrying before 18 impacts negatively when the child because of the weak mother. </w:t>
      </w:r>
      <w:r w:rsidRPr="008C4ED3">
        <w:rPr>
          <w:rFonts w:ascii="Times New Roman" w:hAnsi="Times New Roman" w:cs="Times New Roman"/>
          <w:b/>
          <w:bCs/>
          <w:i/>
          <w:iCs/>
          <w:sz w:val="32"/>
          <w:szCs w:val="32"/>
        </w:rPr>
        <w:t xml:space="preserve">Malnutrition </w:t>
      </w:r>
      <w:r w:rsidRPr="008C4ED3">
        <w:rPr>
          <w:rFonts w:ascii="Times New Roman" w:hAnsi="Times New Roman" w:cs="Times New Roman"/>
          <w:sz w:val="32"/>
          <w:szCs w:val="32"/>
        </w:rPr>
        <w:t>is also result of it and sometimes the child or/and mother succumbs to death due to complications during child birth. Government has implemented “</w:t>
      </w:r>
      <w:r w:rsidRPr="008C4ED3">
        <w:rPr>
          <w:rFonts w:ascii="Times New Roman" w:hAnsi="Times New Roman" w:cs="Times New Roman"/>
          <w:b/>
          <w:bCs/>
          <w:i/>
          <w:iCs/>
          <w:sz w:val="32"/>
          <w:szCs w:val="32"/>
        </w:rPr>
        <w:t>POSHAN ABHIYAN</w:t>
      </w:r>
      <w:r w:rsidRPr="008C4ED3">
        <w:rPr>
          <w:rFonts w:ascii="Times New Roman" w:hAnsi="Times New Roman" w:cs="Times New Roman"/>
          <w:sz w:val="32"/>
          <w:szCs w:val="32"/>
        </w:rPr>
        <w:t xml:space="preserve">” to </w:t>
      </w:r>
      <w:r w:rsidRPr="008C4ED3">
        <w:rPr>
          <w:rFonts w:ascii="Times New Roman" w:hAnsi="Times New Roman" w:cs="Times New Roman"/>
          <w:b/>
          <w:bCs/>
          <w:i/>
          <w:iCs/>
          <w:sz w:val="32"/>
          <w:szCs w:val="32"/>
        </w:rPr>
        <w:t>provide nutritional diet to</w:t>
      </w:r>
      <w:r w:rsidRPr="008C4ED3">
        <w:rPr>
          <w:rFonts w:ascii="Times New Roman" w:hAnsi="Times New Roman" w:cs="Times New Roman"/>
          <w:sz w:val="32"/>
          <w:szCs w:val="32"/>
        </w:rPr>
        <w:t xml:space="preserve"> the Pregnant women and malnourished children.</w:t>
      </w:r>
    </w:p>
    <w:p w14:paraId="33F6E1DD" w14:textId="77777777" w:rsidR="008C4ED3" w:rsidRPr="008C4ED3" w:rsidRDefault="008C4ED3" w:rsidP="008C4ED3">
      <w:pPr>
        <w:pStyle w:val="ListParagraph"/>
        <w:jc w:val="both"/>
        <w:rPr>
          <w:rFonts w:ascii="Times New Roman" w:hAnsi="Times New Roman" w:cs="Times New Roman"/>
          <w:sz w:val="32"/>
          <w:szCs w:val="32"/>
        </w:rPr>
      </w:pPr>
    </w:p>
    <w:p w14:paraId="1E7CD8C2" w14:textId="77777777" w:rsidR="008C4ED3" w:rsidRPr="008C4ED3" w:rsidRDefault="008C4ED3" w:rsidP="008C4ED3">
      <w:pPr>
        <w:jc w:val="both"/>
        <w:rPr>
          <w:rFonts w:ascii="Times New Roman" w:hAnsi="Times New Roman" w:cs="Times New Roman"/>
          <w:sz w:val="32"/>
          <w:szCs w:val="32"/>
        </w:rPr>
      </w:pPr>
    </w:p>
    <w:p w14:paraId="3EFB2494" w14:textId="795F6ACB" w:rsidR="008C4ED3" w:rsidRPr="008C4ED3" w:rsidRDefault="008C4ED3" w:rsidP="00806EF6">
      <w:pPr>
        <w:pStyle w:val="ListParagraph"/>
        <w:numPr>
          <w:ilvl w:val="0"/>
          <w:numId w:val="19"/>
        </w:numPr>
        <w:jc w:val="both"/>
        <w:rPr>
          <w:rFonts w:ascii="Times New Roman" w:hAnsi="Times New Roman" w:cs="Times New Roman"/>
          <w:sz w:val="40"/>
          <w:szCs w:val="40"/>
          <w:u w:val="single"/>
        </w:rPr>
      </w:pPr>
      <w:r w:rsidRPr="008C4ED3">
        <w:rPr>
          <w:rFonts w:ascii="Times New Roman" w:hAnsi="Times New Roman" w:cs="Times New Roman"/>
          <w:b/>
          <w:bCs/>
          <w:sz w:val="40"/>
          <w:szCs w:val="40"/>
          <w:u w:val="single"/>
        </w:rPr>
        <w:t>A WAY FORWARD</w:t>
      </w:r>
    </w:p>
    <w:p w14:paraId="5C90E94D" w14:textId="77777777" w:rsidR="008C4ED3" w:rsidRPr="008C4ED3" w:rsidRDefault="008C4ED3" w:rsidP="008C4ED3">
      <w:pPr>
        <w:pStyle w:val="ListParagraph"/>
        <w:jc w:val="both"/>
        <w:rPr>
          <w:rFonts w:ascii="Times New Roman" w:hAnsi="Times New Roman" w:cs="Times New Roman"/>
          <w:sz w:val="40"/>
          <w:szCs w:val="40"/>
        </w:rPr>
      </w:pPr>
    </w:p>
    <w:p w14:paraId="7915C1EF" w14:textId="77777777" w:rsidR="008C4ED3" w:rsidRPr="008C4ED3" w:rsidRDefault="008C4ED3" w:rsidP="00806EF6">
      <w:pPr>
        <w:pStyle w:val="ListParagraph"/>
        <w:numPr>
          <w:ilvl w:val="0"/>
          <w:numId w:val="20"/>
        </w:numPr>
        <w:jc w:val="both"/>
        <w:rPr>
          <w:rFonts w:ascii="Times New Roman" w:hAnsi="Times New Roman" w:cs="Times New Roman"/>
          <w:i/>
          <w:iCs/>
          <w:sz w:val="32"/>
          <w:szCs w:val="32"/>
        </w:rPr>
      </w:pPr>
      <w:r w:rsidRPr="008C4ED3">
        <w:rPr>
          <w:rFonts w:ascii="Times New Roman" w:hAnsi="Times New Roman" w:cs="Times New Roman"/>
          <w:i/>
          <w:iCs/>
          <w:sz w:val="32"/>
          <w:szCs w:val="32"/>
        </w:rPr>
        <w:t>The improvement can be seen in the data throughout the years as many NGOs and governments are working for awaring people. A suggestion by the experts is been constantly given to increase the minimum age of marriage for girls to 23 which would impact positively to reduce the mortality rates.</w:t>
      </w:r>
    </w:p>
    <w:p w14:paraId="52BDDD51" w14:textId="77777777" w:rsidR="008C4ED3" w:rsidRPr="008C4ED3" w:rsidRDefault="008C4ED3" w:rsidP="00806EF6">
      <w:pPr>
        <w:pStyle w:val="ListParagraph"/>
        <w:numPr>
          <w:ilvl w:val="0"/>
          <w:numId w:val="20"/>
        </w:numPr>
        <w:jc w:val="both"/>
        <w:rPr>
          <w:rFonts w:ascii="Times New Roman" w:hAnsi="Times New Roman" w:cs="Times New Roman"/>
          <w:i/>
          <w:iCs/>
          <w:sz w:val="32"/>
          <w:szCs w:val="32"/>
        </w:rPr>
      </w:pPr>
      <w:r w:rsidRPr="008C4ED3">
        <w:rPr>
          <w:rFonts w:ascii="Times New Roman" w:hAnsi="Times New Roman" w:cs="Times New Roman"/>
          <w:i/>
          <w:iCs/>
          <w:sz w:val="32"/>
          <w:szCs w:val="32"/>
        </w:rPr>
        <w:t>And again “The glass is half filled or half empty” is all up to how one see it. Some steps are taken for the improvement but a lot has to be done and that all rests upon us as one country.</w:t>
      </w:r>
    </w:p>
    <w:p w14:paraId="099EAD24" w14:textId="77777777" w:rsidR="008C4ED3" w:rsidRPr="008C4ED3" w:rsidRDefault="008C4ED3" w:rsidP="008C4ED3">
      <w:pPr>
        <w:ind w:left="360"/>
        <w:jc w:val="both"/>
        <w:rPr>
          <w:rFonts w:ascii="Times New Roman" w:hAnsi="Times New Roman" w:cs="Times New Roman"/>
          <w:i/>
          <w:iCs/>
          <w:sz w:val="32"/>
          <w:szCs w:val="32"/>
        </w:rPr>
      </w:pPr>
    </w:p>
    <w:p w14:paraId="5A4F0EEF" w14:textId="39C9A013" w:rsidR="008C4ED3" w:rsidRPr="008C4ED3" w:rsidRDefault="008C4ED3" w:rsidP="008C4ED3">
      <w:pPr>
        <w:jc w:val="both"/>
        <w:rPr>
          <w:rFonts w:ascii="Times New Roman" w:hAnsi="Times New Roman" w:cs="Times New Roman"/>
          <w:sz w:val="32"/>
          <w:szCs w:val="32"/>
        </w:rPr>
      </w:pPr>
    </w:p>
    <w:p w14:paraId="070ED25F" w14:textId="744F4B64" w:rsidR="008C4ED3" w:rsidRDefault="008C4ED3" w:rsidP="008C4ED3">
      <w:pPr>
        <w:jc w:val="both"/>
        <w:rPr>
          <w:rFonts w:ascii="Times New Roman" w:hAnsi="Times New Roman" w:cs="Times New Roman"/>
          <w:sz w:val="28"/>
          <w:szCs w:val="28"/>
        </w:rPr>
      </w:pPr>
    </w:p>
    <w:p w14:paraId="210C26DA" w14:textId="6A3B45D8" w:rsidR="001A300F" w:rsidRDefault="001A300F" w:rsidP="008C4ED3">
      <w:pPr>
        <w:jc w:val="both"/>
        <w:rPr>
          <w:rFonts w:ascii="Times New Roman" w:hAnsi="Times New Roman" w:cs="Times New Roman"/>
          <w:sz w:val="28"/>
          <w:szCs w:val="28"/>
        </w:rPr>
      </w:pPr>
    </w:p>
    <w:p w14:paraId="7EF368B3" w14:textId="5B04972F" w:rsidR="001A300F" w:rsidRDefault="001A300F" w:rsidP="008C4ED3">
      <w:pPr>
        <w:jc w:val="both"/>
        <w:rPr>
          <w:rFonts w:ascii="Times New Roman" w:hAnsi="Times New Roman" w:cs="Times New Roman"/>
          <w:sz w:val="28"/>
          <w:szCs w:val="28"/>
        </w:rPr>
      </w:pPr>
    </w:p>
    <w:p w14:paraId="5A28BF2A" w14:textId="683A86F9" w:rsidR="001A300F" w:rsidRDefault="001A300F" w:rsidP="008C4ED3">
      <w:pPr>
        <w:jc w:val="both"/>
        <w:rPr>
          <w:rFonts w:ascii="Times New Roman" w:hAnsi="Times New Roman" w:cs="Times New Roman"/>
          <w:sz w:val="28"/>
          <w:szCs w:val="28"/>
        </w:rPr>
      </w:pPr>
    </w:p>
    <w:p w14:paraId="2858DAB2" w14:textId="73CAA924" w:rsidR="001A300F" w:rsidRDefault="001A300F" w:rsidP="008C4ED3">
      <w:pPr>
        <w:jc w:val="both"/>
        <w:rPr>
          <w:rFonts w:ascii="Times New Roman" w:hAnsi="Times New Roman" w:cs="Times New Roman"/>
          <w:sz w:val="28"/>
          <w:szCs w:val="28"/>
        </w:rPr>
      </w:pPr>
    </w:p>
    <w:p w14:paraId="40C7B90C" w14:textId="4912DBA6" w:rsidR="001A300F" w:rsidRDefault="001A300F" w:rsidP="008C4ED3">
      <w:pPr>
        <w:jc w:val="both"/>
        <w:rPr>
          <w:rFonts w:ascii="Times New Roman" w:hAnsi="Times New Roman" w:cs="Times New Roman"/>
          <w:sz w:val="28"/>
          <w:szCs w:val="28"/>
        </w:rPr>
      </w:pPr>
    </w:p>
    <w:p w14:paraId="7381446C" w14:textId="412ACA43" w:rsidR="001A300F" w:rsidRDefault="001A300F" w:rsidP="008C4ED3">
      <w:pPr>
        <w:jc w:val="both"/>
        <w:rPr>
          <w:rFonts w:ascii="Times New Roman" w:hAnsi="Times New Roman" w:cs="Times New Roman"/>
          <w:sz w:val="28"/>
          <w:szCs w:val="28"/>
        </w:rPr>
      </w:pPr>
    </w:p>
    <w:p w14:paraId="219E3CE4" w14:textId="4E92B46B" w:rsidR="001A300F" w:rsidRDefault="001A300F" w:rsidP="008C4ED3">
      <w:pPr>
        <w:jc w:val="both"/>
        <w:rPr>
          <w:rFonts w:ascii="Times New Roman" w:hAnsi="Times New Roman" w:cs="Times New Roman"/>
          <w:sz w:val="28"/>
          <w:szCs w:val="28"/>
        </w:rPr>
      </w:pPr>
    </w:p>
    <w:p w14:paraId="6D20528C" w14:textId="0C0BB15C" w:rsidR="001A300F" w:rsidRDefault="001A300F" w:rsidP="008C4ED3">
      <w:pPr>
        <w:jc w:val="both"/>
        <w:rPr>
          <w:rFonts w:ascii="Times New Roman" w:hAnsi="Times New Roman" w:cs="Times New Roman"/>
          <w:sz w:val="28"/>
          <w:szCs w:val="28"/>
        </w:rPr>
      </w:pPr>
    </w:p>
    <w:p w14:paraId="379FCA7F" w14:textId="08284D32" w:rsidR="001A300F" w:rsidRDefault="001A300F" w:rsidP="008C4ED3">
      <w:pPr>
        <w:jc w:val="both"/>
        <w:rPr>
          <w:rFonts w:ascii="Times New Roman" w:hAnsi="Times New Roman" w:cs="Times New Roman"/>
          <w:sz w:val="28"/>
          <w:szCs w:val="28"/>
        </w:rPr>
      </w:pPr>
    </w:p>
    <w:p w14:paraId="0D262F97" w14:textId="0CFC5EB8" w:rsidR="001A300F" w:rsidRDefault="001A300F" w:rsidP="008C4ED3">
      <w:pPr>
        <w:jc w:val="both"/>
        <w:rPr>
          <w:rFonts w:ascii="Times New Roman" w:hAnsi="Times New Roman" w:cs="Times New Roman"/>
          <w:sz w:val="28"/>
          <w:szCs w:val="28"/>
        </w:rPr>
      </w:pPr>
    </w:p>
    <w:p w14:paraId="48CA686C" w14:textId="1814DE30" w:rsidR="001A300F" w:rsidRDefault="001A300F" w:rsidP="008C4ED3">
      <w:pPr>
        <w:jc w:val="both"/>
        <w:rPr>
          <w:rFonts w:ascii="Times New Roman" w:hAnsi="Times New Roman" w:cs="Times New Roman"/>
          <w:sz w:val="28"/>
          <w:szCs w:val="28"/>
        </w:rPr>
      </w:pPr>
    </w:p>
    <w:p w14:paraId="739CA0F0" w14:textId="5AD71EA8" w:rsidR="001A300F" w:rsidRDefault="001A300F" w:rsidP="008C4ED3">
      <w:pPr>
        <w:jc w:val="both"/>
        <w:rPr>
          <w:rFonts w:ascii="Times New Roman" w:hAnsi="Times New Roman" w:cs="Times New Roman"/>
          <w:sz w:val="28"/>
          <w:szCs w:val="28"/>
        </w:rPr>
      </w:pPr>
    </w:p>
    <w:p w14:paraId="09BFFC76" w14:textId="2544DDC9" w:rsidR="001A300F" w:rsidRDefault="001A300F" w:rsidP="008C4ED3">
      <w:pPr>
        <w:jc w:val="both"/>
        <w:rPr>
          <w:rFonts w:ascii="Times New Roman" w:hAnsi="Times New Roman" w:cs="Times New Roman"/>
          <w:sz w:val="28"/>
          <w:szCs w:val="28"/>
        </w:rPr>
      </w:pPr>
    </w:p>
    <w:p w14:paraId="5DFD3438" w14:textId="55C93E21" w:rsidR="001A300F" w:rsidRDefault="001A300F" w:rsidP="008C4ED3">
      <w:pPr>
        <w:jc w:val="both"/>
        <w:rPr>
          <w:rFonts w:ascii="Times New Roman" w:hAnsi="Times New Roman" w:cs="Times New Roman"/>
          <w:sz w:val="28"/>
          <w:szCs w:val="28"/>
        </w:rPr>
      </w:pPr>
    </w:p>
    <w:p w14:paraId="24616682" w14:textId="47A65FFE" w:rsidR="001A300F" w:rsidRDefault="001A300F" w:rsidP="008C4ED3">
      <w:pPr>
        <w:jc w:val="both"/>
        <w:rPr>
          <w:rFonts w:ascii="Times New Roman" w:hAnsi="Times New Roman" w:cs="Times New Roman"/>
          <w:sz w:val="28"/>
          <w:szCs w:val="28"/>
        </w:rPr>
      </w:pPr>
    </w:p>
    <w:p w14:paraId="54BD7A26" w14:textId="0403ECB5" w:rsidR="001A300F" w:rsidRDefault="001A300F" w:rsidP="008C4ED3">
      <w:pPr>
        <w:jc w:val="both"/>
        <w:rPr>
          <w:rFonts w:ascii="Times New Roman" w:hAnsi="Times New Roman" w:cs="Times New Roman"/>
          <w:sz w:val="28"/>
          <w:szCs w:val="28"/>
        </w:rPr>
      </w:pPr>
    </w:p>
    <w:p w14:paraId="259C9A9F" w14:textId="03E48874" w:rsidR="001A300F" w:rsidRDefault="001A300F" w:rsidP="008C4ED3">
      <w:pPr>
        <w:jc w:val="both"/>
        <w:rPr>
          <w:rFonts w:ascii="Times New Roman" w:hAnsi="Times New Roman" w:cs="Times New Roman"/>
          <w:sz w:val="28"/>
          <w:szCs w:val="28"/>
        </w:rPr>
      </w:pPr>
    </w:p>
    <w:p w14:paraId="71537093" w14:textId="2912BE93" w:rsidR="001A300F" w:rsidRDefault="001A300F" w:rsidP="008C4ED3">
      <w:pPr>
        <w:jc w:val="both"/>
        <w:rPr>
          <w:rFonts w:ascii="Times New Roman" w:hAnsi="Times New Roman" w:cs="Times New Roman"/>
          <w:sz w:val="28"/>
          <w:szCs w:val="28"/>
        </w:rPr>
      </w:pPr>
    </w:p>
    <w:p w14:paraId="4F25DAF4" w14:textId="77777777" w:rsidR="001A300F" w:rsidRPr="008C4ED3" w:rsidRDefault="001A300F" w:rsidP="008C4ED3">
      <w:pPr>
        <w:jc w:val="both"/>
        <w:rPr>
          <w:rFonts w:ascii="Times New Roman" w:hAnsi="Times New Roman" w:cs="Times New Roman"/>
          <w:sz w:val="28"/>
          <w:szCs w:val="28"/>
        </w:rPr>
      </w:pPr>
    </w:p>
    <w:sectPr w:rsidR="001A300F" w:rsidRPr="008C4ED3" w:rsidSect="00F452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S Manthan">
    <w:panose1 w:val="00000000000000000000"/>
    <w:charset w:val="00"/>
    <w:family w:val="auto"/>
    <w:pitch w:val="variable"/>
    <w:sig w:usb0="80000003" w:usb1="0000E020" w:usb2="00000000" w:usb3="00000000" w:csb0="00000001"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8AA"/>
    <w:multiLevelType w:val="hybridMultilevel"/>
    <w:tmpl w:val="1DF49D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A2022"/>
    <w:multiLevelType w:val="hybridMultilevel"/>
    <w:tmpl w:val="C2223E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81083"/>
    <w:multiLevelType w:val="hybridMultilevel"/>
    <w:tmpl w:val="00421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0336B"/>
    <w:multiLevelType w:val="hybridMultilevel"/>
    <w:tmpl w:val="3AE83490"/>
    <w:lvl w:ilvl="0" w:tplc="765E78AC">
      <w:start w:val="1"/>
      <w:numFmt w:val="bullet"/>
      <w:lvlText w:val=""/>
      <w:lvlJc w:val="left"/>
      <w:pPr>
        <w:tabs>
          <w:tab w:val="num" w:pos="720"/>
        </w:tabs>
        <w:ind w:left="720" w:hanging="360"/>
      </w:pPr>
      <w:rPr>
        <w:rFonts w:ascii="Wingdings" w:hAnsi="Wingdings" w:hint="default"/>
      </w:rPr>
    </w:lvl>
    <w:lvl w:ilvl="1" w:tplc="D6B21A56" w:tentative="1">
      <w:start w:val="1"/>
      <w:numFmt w:val="bullet"/>
      <w:lvlText w:val=""/>
      <w:lvlJc w:val="left"/>
      <w:pPr>
        <w:tabs>
          <w:tab w:val="num" w:pos="1440"/>
        </w:tabs>
        <w:ind w:left="1440" w:hanging="360"/>
      </w:pPr>
      <w:rPr>
        <w:rFonts w:ascii="Wingdings" w:hAnsi="Wingdings" w:hint="default"/>
      </w:rPr>
    </w:lvl>
    <w:lvl w:ilvl="2" w:tplc="955EB42C" w:tentative="1">
      <w:start w:val="1"/>
      <w:numFmt w:val="bullet"/>
      <w:lvlText w:val=""/>
      <w:lvlJc w:val="left"/>
      <w:pPr>
        <w:tabs>
          <w:tab w:val="num" w:pos="2160"/>
        </w:tabs>
        <w:ind w:left="2160" w:hanging="360"/>
      </w:pPr>
      <w:rPr>
        <w:rFonts w:ascii="Wingdings" w:hAnsi="Wingdings" w:hint="default"/>
      </w:rPr>
    </w:lvl>
    <w:lvl w:ilvl="3" w:tplc="70A49FAA" w:tentative="1">
      <w:start w:val="1"/>
      <w:numFmt w:val="bullet"/>
      <w:lvlText w:val=""/>
      <w:lvlJc w:val="left"/>
      <w:pPr>
        <w:tabs>
          <w:tab w:val="num" w:pos="2880"/>
        </w:tabs>
        <w:ind w:left="2880" w:hanging="360"/>
      </w:pPr>
      <w:rPr>
        <w:rFonts w:ascii="Wingdings" w:hAnsi="Wingdings" w:hint="default"/>
      </w:rPr>
    </w:lvl>
    <w:lvl w:ilvl="4" w:tplc="A99EA5D8" w:tentative="1">
      <w:start w:val="1"/>
      <w:numFmt w:val="bullet"/>
      <w:lvlText w:val=""/>
      <w:lvlJc w:val="left"/>
      <w:pPr>
        <w:tabs>
          <w:tab w:val="num" w:pos="3600"/>
        </w:tabs>
        <w:ind w:left="3600" w:hanging="360"/>
      </w:pPr>
      <w:rPr>
        <w:rFonts w:ascii="Wingdings" w:hAnsi="Wingdings" w:hint="default"/>
      </w:rPr>
    </w:lvl>
    <w:lvl w:ilvl="5" w:tplc="C002B474" w:tentative="1">
      <w:start w:val="1"/>
      <w:numFmt w:val="bullet"/>
      <w:lvlText w:val=""/>
      <w:lvlJc w:val="left"/>
      <w:pPr>
        <w:tabs>
          <w:tab w:val="num" w:pos="4320"/>
        </w:tabs>
        <w:ind w:left="4320" w:hanging="360"/>
      </w:pPr>
      <w:rPr>
        <w:rFonts w:ascii="Wingdings" w:hAnsi="Wingdings" w:hint="default"/>
      </w:rPr>
    </w:lvl>
    <w:lvl w:ilvl="6" w:tplc="51884CE0" w:tentative="1">
      <w:start w:val="1"/>
      <w:numFmt w:val="bullet"/>
      <w:lvlText w:val=""/>
      <w:lvlJc w:val="left"/>
      <w:pPr>
        <w:tabs>
          <w:tab w:val="num" w:pos="5040"/>
        </w:tabs>
        <w:ind w:left="5040" w:hanging="360"/>
      </w:pPr>
      <w:rPr>
        <w:rFonts w:ascii="Wingdings" w:hAnsi="Wingdings" w:hint="default"/>
      </w:rPr>
    </w:lvl>
    <w:lvl w:ilvl="7" w:tplc="8D36B8EA" w:tentative="1">
      <w:start w:val="1"/>
      <w:numFmt w:val="bullet"/>
      <w:lvlText w:val=""/>
      <w:lvlJc w:val="left"/>
      <w:pPr>
        <w:tabs>
          <w:tab w:val="num" w:pos="5760"/>
        </w:tabs>
        <w:ind w:left="5760" w:hanging="360"/>
      </w:pPr>
      <w:rPr>
        <w:rFonts w:ascii="Wingdings" w:hAnsi="Wingdings" w:hint="default"/>
      </w:rPr>
    </w:lvl>
    <w:lvl w:ilvl="8" w:tplc="7C7286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414867"/>
    <w:multiLevelType w:val="hybridMultilevel"/>
    <w:tmpl w:val="9E1AD80A"/>
    <w:lvl w:ilvl="0" w:tplc="922E837C">
      <w:start w:val="1"/>
      <w:numFmt w:val="bullet"/>
      <w:lvlText w:val=""/>
      <w:lvlJc w:val="left"/>
      <w:pPr>
        <w:tabs>
          <w:tab w:val="num" w:pos="720"/>
        </w:tabs>
        <w:ind w:left="720" w:hanging="360"/>
      </w:pPr>
      <w:rPr>
        <w:rFonts w:ascii="Wingdings" w:hAnsi="Wingdings" w:hint="default"/>
      </w:rPr>
    </w:lvl>
    <w:lvl w:ilvl="1" w:tplc="A43E88D4">
      <w:start w:val="1"/>
      <w:numFmt w:val="bullet"/>
      <w:lvlText w:val=""/>
      <w:lvlJc w:val="left"/>
      <w:pPr>
        <w:tabs>
          <w:tab w:val="num" w:pos="1440"/>
        </w:tabs>
        <w:ind w:left="1440" w:hanging="360"/>
      </w:pPr>
      <w:rPr>
        <w:rFonts w:ascii="Wingdings" w:hAnsi="Wingdings" w:hint="default"/>
      </w:rPr>
    </w:lvl>
    <w:lvl w:ilvl="2" w:tplc="9914FFA6" w:tentative="1">
      <w:start w:val="1"/>
      <w:numFmt w:val="bullet"/>
      <w:lvlText w:val=""/>
      <w:lvlJc w:val="left"/>
      <w:pPr>
        <w:tabs>
          <w:tab w:val="num" w:pos="2160"/>
        </w:tabs>
        <w:ind w:left="2160" w:hanging="360"/>
      </w:pPr>
      <w:rPr>
        <w:rFonts w:ascii="Wingdings" w:hAnsi="Wingdings" w:hint="default"/>
      </w:rPr>
    </w:lvl>
    <w:lvl w:ilvl="3" w:tplc="202C9570" w:tentative="1">
      <w:start w:val="1"/>
      <w:numFmt w:val="bullet"/>
      <w:lvlText w:val=""/>
      <w:lvlJc w:val="left"/>
      <w:pPr>
        <w:tabs>
          <w:tab w:val="num" w:pos="2880"/>
        </w:tabs>
        <w:ind w:left="2880" w:hanging="360"/>
      </w:pPr>
      <w:rPr>
        <w:rFonts w:ascii="Wingdings" w:hAnsi="Wingdings" w:hint="default"/>
      </w:rPr>
    </w:lvl>
    <w:lvl w:ilvl="4" w:tplc="7500F8E2" w:tentative="1">
      <w:start w:val="1"/>
      <w:numFmt w:val="bullet"/>
      <w:lvlText w:val=""/>
      <w:lvlJc w:val="left"/>
      <w:pPr>
        <w:tabs>
          <w:tab w:val="num" w:pos="3600"/>
        </w:tabs>
        <w:ind w:left="3600" w:hanging="360"/>
      </w:pPr>
      <w:rPr>
        <w:rFonts w:ascii="Wingdings" w:hAnsi="Wingdings" w:hint="default"/>
      </w:rPr>
    </w:lvl>
    <w:lvl w:ilvl="5" w:tplc="9202E846" w:tentative="1">
      <w:start w:val="1"/>
      <w:numFmt w:val="bullet"/>
      <w:lvlText w:val=""/>
      <w:lvlJc w:val="left"/>
      <w:pPr>
        <w:tabs>
          <w:tab w:val="num" w:pos="4320"/>
        </w:tabs>
        <w:ind w:left="4320" w:hanging="360"/>
      </w:pPr>
      <w:rPr>
        <w:rFonts w:ascii="Wingdings" w:hAnsi="Wingdings" w:hint="default"/>
      </w:rPr>
    </w:lvl>
    <w:lvl w:ilvl="6" w:tplc="6D8285AE" w:tentative="1">
      <w:start w:val="1"/>
      <w:numFmt w:val="bullet"/>
      <w:lvlText w:val=""/>
      <w:lvlJc w:val="left"/>
      <w:pPr>
        <w:tabs>
          <w:tab w:val="num" w:pos="5040"/>
        </w:tabs>
        <w:ind w:left="5040" w:hanging="360"/>
      </w:pPr>
      <w:rPr>
        <w:rFonts w:ascii="Wingdings" w:hAnsi="Wingdings" w:hint="default"/>
      </w:rPr>
    </w:lvl>
    <w:lvl w:ilvl="7" w:tplc="DC1840D0" w:tentative="1">
      <w:start w:val="1"/>
      <w:numFmt w:val="bullet"/>
      <w:lvlText w:val=""/>
      <w:lvlJc w:val="left"/>
      <w:pPr>
        <w:tabs>
          <w:tab w:val="num" w:pos="5760"/>
        </w:tabs>
        <w:ind w:left="5760" w:hanging="360"/>
      </w:pPr>
      <w:rPr>
        <w:rFonts w:ascii="Wingdings" w:hAnsi="Wingdings" w:hint="default"/>
      </w:rPr>
    </w:lvl>
    <w:lvl w:ilvl="8" w:tplc="BBFAF9E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1060CA"/>
    <w:multiLevelType w:val="hybridMultilevel"/>
    <w:tmpl w:val="E88857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2F0FC6"/>
    <w:multiLevelType w:val="hybridMultilevel"/>
    <w:tmpl w:val="B3065A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7648F"/>
    <w:multiLevelType w:val="hybridMultilevel"/>
    <w:tmpl w:val="4B9046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112E78"/>
    <w:multiLevelType w:val="hybridMultilevel"/>
    <w:tmpl w:val="8DFC8A3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D5267"/>
    <w:multiLevelType w:val="hybridMultilevel"/>
    <w:tmpl w:val="9C281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B330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ACC276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2C7D75"/>
    <w:multiLevelType w:val="hybridMultilevel"/>
    <w:tmpl w:val="49DE336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3B03F84"/>
    <w:multiLevelType w:val="hybridMultilevel"/>
    <w:tmpl w:val="EF46D97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455888"/>
    <w:multiLevelType w:val="hybridMultilevel"/>
    <w:tmpl w:val="25406BD2"/>
    <w:lvl w:ilvl="0" w:tplc="F530EDA4">
      <w:start w:val="1"/>
      <w:numFmt w:val="bullet"/>
      <w:lvlText w:val=""/>
      <w:lvlJc w:val="left"/>
      <w:pPr>
        <w:tabs>
          <w:tab w:val="num" w:pos="720"/>
        </w:tabs>
        <w:ind w:left="720" w:hanging="360"/>
      </w:pPr>
      <w:rPr>
        <w:rFonts w:ascii="Wingdings" w:hAnsi="Wingdings" w:hint="default"/>
      </w:rPr>
    </w:lvl>
    <w:lvl w:ilvl="1" w:tplc="4F9A409C" w:tentative="1">
      <w:start w:val="1"/>
      <w:numFmt w:val="bullet"/>
      <w:lvlText w:val=""/>
      <w:lvlJc w:val="left"/>
      <w:pPr>
        <w:tabs>
          <w:tab w:val="num" w:pos="1440"/>
        </w:tabs>
        <w:ind w:left="1440" w:hanging="360"/>
      </w:pPr>
      <w:rPr>
        <w:rFonts w:ascii="Wingdings" w:hAnsi="Wingdings" w:hint="default"/>
      </w:rPr>
    </w:lvl>
    <w:lvl w:ilvl="2" w:tplc="EB3858FC" w:tentative="1">
      <w:start w:val="1"/>
      <w:numFmt w:val="bullet"/>
      <w:lvlText w:val=""/>
      <w:lvlJc w:val="left"/>
      <w:pPr>
        <w:tabs>
          <w:tab w:val="num" w:pos="2160"/>
        </w:tabs>
        <w:ind w:left="2160" w:hanging="360"/>
      </w:pPr>
      <w:rPr>
        <w:rFonts w:ascii="Wingdings" w:hAnsi="Wingdings" w:hint="default"/>
      </w:rPr>
    </w:lvl>
    <w:lvl w:ilvl="3" w:tplc="2432F0DE" w:tentative="1">
      <w:start w:val="1"/>
      <w:numFmt w:val="bullet"/>
      <w:lvlText w:val=""/>
      <w:lvlJc w:val="left"/>
      <w:pPr>
        <w:tabs>
          <w:tab w:val="num" w:pos="2880"/>
        </w:tabs>
        <w:ind w:left="2880" w:hanging="360"/>
      </w:pPr>
      <w:rPr>
        <w:rFonts w:ascii="Wingdings" w:hAnsi="Wingdings" w:hint="default"/>
      </w:rPr>
    </w:lvl>
    <w:lvl w:ilvl="4" w:tplc="0B64700A" w:tentative="1">
      <w:start w:val="1"/>
      <w:numFmt w:val="bullet"/>
      <w:lvlText w:val=""/>
      <w:lvlJc w:val="left"/>
      <w:pPr>
        <w:tabs>
          <w:tab w:val="num" w:pos="3600"/>
        </w:tabs>
        <w:ind w:left="3600" w:hanging="360"/>
      </w:pPr>
      <w:rPr>
        <w:rFonts w:ascii="Wingdings" w:hAnsi="Wingdings" w:hint="default"/>
      </w:rPr>
    </w:lvl>
    <w:lvl w:ilvl="5" w:tplc="BD6202E6" w:tentative="1">
      <w:start w:val="1"/>
      <w:numFmt w:val="bullet"/>
      <w:lvlText w:val=""/>
      <w:lvlJc w:val="left"/>
      <w:pPr>
        <w:tabs>
          <w:tab w:val="num" w:pos="4320"/>
        </w:tabs>
        <w:ind w:left="4320" w:hanging="360"/>
      </w:pPr>
      <w:rPr>
        <w:rFonts w:ascii="Wingdings" w:hAnsi="Wingdings" w:hint="default"/>
      </w:rPr>
    </w:lvl>
    <w:lvl w:ilvl="6" w:tplc="9C029E94" w:tentative="1">
      <w:start w:val="1"/>
      <w:numFmt w:val="bullet"/>
      <w:lvlText w:val=""/>
      <w:lvlJc w:val="left"/>
      <w:pPr>
        <w:tabs>
          <w:tab w:val="num" w:pos="5040"/>
        </w:tabs>
        <w:ind w:left="5040" w:hanging="360"/>
      </w:pPr>
      <w:rPr>
        <w:rFonts w:ascii="Wingdings" w:hAnsi="Wingdings" w:hint="default"/>
      </w:rPr>
    </w:lvl>
    <w:lvl w:ilvl="7" w:tplc="4306B046" w:tentative="1">
      <w:start w:val="1"/>
      <w:numFmt w:val="bullet"/>
      <w:lvlText w:val=""/>
      <w:lvlJc w:val="left"/>
      <w:pPr>
        <w:tabs>
          <w:tab w:val="num" w:pos="5760"/>
        </w:tabs>
        <w:ind w:left="5760" w:hanging="360"/>
      </w:pPr>
      <w:rPr>
        <w:rFonts w:ascii="Wingdings" w:hAnsi="Wingdings" w:hint="default"/>
      </w:rPr>
    </w:lvl>
    <w:lvl w:ilvl="8" w:tplc="170467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4D4E63"/>
    <w:multiLevelType w:val="hybridMultilevel"/>
    <w:tmpl w:val="0530588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B05607"/>
    <w:multiLevelType w:val="hybridMultilevel"/>
    <w:tmpl w:val="35BA8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DA422C"/>
    <w:multiLevelType w:val="hybridMultilevel"/>
    <w:tmpl w:val="CC9ADB1E"/>
    <w:lvl w:ilvl="0" w:tplc="AE78CBA4">
      <w:start w:val="1"/>
      <w:numFmt w:val="bullet"/>
      <w:lvlText w:val=""/>
      <w:lvlJc w:val="left"/>
      <w:pPr>
        <w:tabs>
          <w:tab w:val="num" w:pos="720"/>
        </w:tabs>
        <w:ind w:left="720" w:hanging="360"/>
      </w:pPr>
      <w:rPr>
        <w:rFonts w:ascii="Wingdings" w:hAnsi="Wingdings" w:hint="default"/>
      </w:rPr>
    </w:lvl>
    <w:lvl w:ilvl="1" w:tplc="0EFAF75C" w:tentative="1">
      <w:start w:val="1"/>
      <w:numFmt w:val="bullet"/>
      <w:lvlText w:val=""/>
      <w:lvlJc w:val="left"/>
      <w:pPr>
        <w:tabs>
          <w:tab w:val="num" w:pos="1440"/>
        </w:tabs>
        <w:ind w:left="1440" w:hanging="360"/>
      </w:pPr>
      <w:rPr>
        <w:rFonts w:ascii="Wingdings" w:hAnsi="Wingdings" w:hint="default"/>
      </w:rPr>
    </w:lvl>
    <w:lvl w:ilvl="2" w:tplc="50042240" w:tentative="1">
      <w:start w:val="1"/>
      <w:numFmt w:val="bullet"/>
      <w:lvlText w:val=""/>
      <w:lvlJc w:val="left"/>
      <w:pPr>
        <w:tabs>
          <w:tab w:val="num" w:pos="2160"/>
        </w:tabs>
        <w:ind w:left="2160" w:hanging="360"/>
      </w:pPr>
      <w:rPr>
        <w:rFonts w:ascii="Wingdings" w:hAnsi="Wingdings" w:hint="default"/>
      </w:rPr>
    </w:lvl>
    <w:lvl w:ilvl="3" w:tplc="3FB80B46" w:tentative="1">
      <w:start w:val="1"/>
      <w:numFmt w:val="bullet"/>
      <w:lvlText w:val=""/>
      <w:lvlJc w:val="left"/>
      <w:pPr>
        <w:tabs>
          <w:tab w:val="num" w:pos="2880"/>
        </w:tabs>
        <w:ind w:left="2880" w:hanging="360"/>
      </w:pPr>
      <w:rPr>
        <w:rFonts w:ascii="Wingdings" w:hAnsi="Wingdings" w:hint="default"/>
      </w:rPr>
    </w:lvl>
    <w:lvl w:ilvl="4" w:tplc="E94CB48A" w:tentative="1">
      <w:start w:val="1"/>
      <w:numFmt w:val="bullet"/>
      <w:lvlText w:val=""/>
      <w:lvlJc w:val="left"/>
      <w:pPr>
        <w:tabs>
          <w:tab w:val="num" w:pos="3600"/>
        </w:tabs>
        <w:ind w:left="3600" w:hanging="360"/>
      </w:pPr>
      <w:rPr>
        <w:rFonts w:ascii="Wingdings" w:hAnsi="Wingdings" w:hint="default"/>
      </w:rPr>
    </w:lvl>
    <w:lvl w:ilvl="5" w:tplc="9D6473E6" w:tentative="1">
      <w:start w:val="1"/>
      <w:numFmt w:val="bullet"/>
      <w:lvlText w:val=""/>
      <w:lvlJc w:val="left"/>
      <w:pPr>
        <w:tabs>
          <w:tab w:val="num" w:pos="4320"/>
        </w:tabs>
        <w:ind w:left="4320" w:hanging="360"/>
      </w:pPr>
      <w:rPr>
        <w:rFonts w:ascii="Wingdings" w:hAnsi="Wingdings" w:hint="default"/>
      </w:rPr>
    </w:lvl>
    <w:lvl w:ilvl="6" w:tplc="C0E0D66A" w:tentative="1">
      <w:start w:val="1"/>
      <w:numFmt w:val="bullet"/>
      <w:lvlText w:val=""/>
      <w:lvlJc w:val="left"/>
      <w:pPr>
        <w:tabs>
          <w:tab w:val="num" w:pos="5040"/>
        </w:tabs>
        <w:ind w:left="5040" w:hanging="360"/>
      </w:pPr>
      <w:rPr>
        <w:rFonts w:ascii="Wingdings" w:hAnsi="Wingdings" w:hint="default"/>
      </w:rPr>
    </w:lvl>
    <w:lvl w:ilvl="7" w:tplc="5EEA90C6" w:tentative="1">
      <w:start w:val="1"/>
      <w:numFmt w:val="bullet"/>
      <w:lvlText w:val=""/>
      <w:lvlJc w:val="left"/>
      <w:pPr>
        <w:tabs>
          <w:tab w:val="num" w:pos="5760"/>
        </w:tabs>
        <w:ind w:left="5760" w:hanging="360"/>
      </w:pPr>
      <w:rPr>
        <w:rFonts w:ascii="Wingdings" w:hAnsi="Wingdings" w:hint="default"/>
      </w:rPr>
    </w:lvl>
    <w:lvl w:ilvl="8" w:tplc="74D0CDE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1B5BC9"/>
    <w:multiLevelType w:val="hybridMultilevel"/>
    <w:tmpl w:val="DB1694FA"/>
    <w:lvl w:ilvl="0" w:tplc="E61EBBD4">
      <w:start w:val="1"/>
      <w:numFmt w:val="decimal"/>
      <w:lvlText w:val="%1)"/>
      <w:lvlJc w:val="left"/>
      <w:pPr>
        <w:tabs>
          <w:tab w:val="num" w:pos="720"/>
        </w:tabs>
        <w:ind w:left="720" w:hanging="360"/>
      </w:pPr>
    </w:lvl>
    <w:lvl w:ilvl="1" w:tplc="492A4814">
      <w:start w:val="1"/>
      <w:numFmt w:val="decimal"/>
      <w:lvlText w:val="%2)"/>
      <w:lvlJc w:val="left"/>
      <w:pPr>
        <w:tabs>
          <w:tab w:val="num" w:pos="927"/>
        </w:tabs>
        <w:ind w:left="927" w:hanging="360"/>
      </w:pPr>
    </w:lvl>
    <w:lvl w:ilvl="2" w:tplc="B7889014" w:tentative="1">
      <w:start w:val="1"/>
      <w:numFmt w:val="decimal"/>
      <w:lvlText w:val="%3)"/>
      <w:lvlJc w:val="left"/>
      <w:pPr>
        <w:tabs>
          <w:tab w:val="num" w:pos="2160"/>
        </w:tabs>
        <w:ind w:left="2160" w:hanging="360"/>
      </w:pPr>
    </w:lvl>
    <w:lvl w:ilvl="3" w:tplc="EB188FC2" w:tentative="1">
      <w:start w:val="1"/>
      <w:numFmt w:val="decimal"/>
      <w:lvlText w:val="%4)"/>
      <w:lvlJc w:val="left"/>
      <w:pPr>
        <w:tabs>
          <w:tab w:val="num" w:pos="2880"/>
        </w:tabs>
        <w:ind w:left="2880" w:hanging="360"/>
      </w:pPr>
    </w:lvl>
    <w:lvl w:ilvl="4" w:tplc="9986302A" w:tentative="1">
      <w:start w:val="1"/>
      <w:numFmt w:val="decimal"/>
      <w:lvlText w:val="%5)"/>
      <w:lvlJc w:val="left"/>
      <w:pPr>
        <w:tabs>
          <w:tab w:val="num" w:pos="3600"/>
        </w:tabs>
        <w:ind w:left="3600" w:hanging="360"/>
      </w:pPr>
    </w:lvl>
    <w:lvl w:ilvl="5" w:tplc="018A6FE0" w:tentative="1">
      <w:start w:val="1"/>
      <w:numFmt w:val="decimal"/>
      <w:lvlText w:val="%6)"/>
      <w:lvlJc w:val="left"/>
      <w:pPr>
        <w:tabs>
          <w:tab w:val="num" w:pos="4320"/>
        </w:tabs>
        <w:ind w:left="4320" w:hanging="360"/>
      </w:pPr>
    </w:lvl>
    <w:lvl w:ilvl="6" w:tplc="7C7644B6" w:tentative="1">
      <w:start w:val="1"/>
      <w:numFmt w:val="decimal"/>
      <w:lvlText w:val="%7)"/>
      <w:lvlJc w:val="left"/>
      <w:pPr>
        <w:tabs>
          <w:tab w:val="num" w:pos="5040"/>
        </w:tabs>
        <w:ind w:left="5040" w:hanging="360"/>
      </w:pPr>
    </w:lvl>
    <w:lvl w:ilvl="7" w:tplc="4A5874AA" w:tentative="1">
      <w:start w:val="1"/>
      <w:numFmt w:val="decimal"/>
      <w:lvlText w:val="%8)"/>
      <w:lvlJc w:val="left"/>
      <w:pPr>
        <w:tabs>
          <w:tab w:val="num" w:pos="5760"/>
        </w:tabs>
        <w:ind w:left="5760" w:hanging="360"/>
      </w:pPr>
    </w:lvl>
    <w:lvl w:ilvl="8" w:tplc="2110A406" w:tentative="1">
      <w:start w:val="1"/>
      <w:numFmt w:val="decimal"/>
      <w:lvlText w:val="%9)"/>
      <w:lvlJc w:val="left"/>
      <w:pPr>
        <w:tabs>
          <w:tab w:val="num" w:pos="6480"/>
        </w:tabs>
        <w:ind w:left="6480" w:hanging="360"/>
      </w:pPr>
    </w:lvl>
  </w:abstractNum>
  <w:abstractNum w:abstractNumId="19" w15:restartNumberingAfterBreak="0">
    <w:nsid w:val="7CCD23E2"/>
    <w:multiLevelType w:val="hybridMultilevel"/>
    <w:tmpl w:val="7FFA082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D156AC8"/>
    <w:multiLevelType w:val="hybridMultilevel"/>
    <w:tmpl w:val="EBE09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A6172B"/>
    <w:multiLevelType w:val="hybridMultilevel"/>
    <w:tmpl w:val="2630685C"/>
    <w:lvl w:ilvl="0" w:tplc="F2241934">
      <w:start w:val="1"/>
      <w:numFmt w:val="bullet"/>
      <w:lvlText w:val=""/>
      <w:lvlJc w:val="left"/>
      <w:pPr>
        <w:tabs>
          <w:tab w:val="num" w:pos="720"/>
        </w:tabs>
        <w:ind w:left="720" w:hanging="360"/>
      </w:pPr>
      <w:rPr>
        <w:rFonts w:ascii="Wingdings" w:hAnsi="Wingdings" w:hint="default"/>
      </w:rPr>
    </w:lvl>
    <w:lvl w:ilvl="1" w:tplc="610EE1D6" w:tentative="1">
      <w:start w:val="1"/>
      <w:numFmt w:val="bullet"/>
      <w:lvlText w:val=""/>
      <w:lvlJc w:val="left"/>
      <w:pPr>
        <w:tabs>
          <w:tab w:val="num" w:pos="1440"/>
        </w:tabs>
        <w:ind w:left="1440" w:hanging="360"/>
      </w:pPr>
      <w:rPr>
        <w:rFonts w:ascii="Wingdings" w:hAnsi="Wingdings" w:hint="default"/>
      </w:rPr>
    </w:lvl>
    <w:lvl w:ilvl="2" w:tplc="90B2A63A" w:tentative="1">
      <w:start w:val="1"/>
      <w:numFmt w:val="bullet"/>
      <w:lvlText w:val=""/>
      <w:lvlJc w:val="left"/>
      <w:pPr>
        <w:tabs>
          <w:tab w:val="num" w:pos="2160"/>
        </w:tabs>
        <w:ind w:left="2160" w:hanging="360"/>
      </w:pPr>
      <w:rPr>
        <w:rFonts w:ascii="Wingdings" w:hAnsi="Wingdings" w:hint="default"/>
      </w:rPr>
    </w:lvl>
    <w:lvl w:ilvl="3" w:tplc="930A5788" w:tentative="1">
      <w:start w:val="1"/>
      <w:numFmt w:val="bullet"/>
      <w:lvlText w:val=""/>
      <w:lvlJc w:val="left"/>
      <w:pPr>
        <w:tabs>
          <w:tab w:val="num" w:pos="2880"/>
        </w:tabs>
        <w:ind w:left="2880" w:hanging="360"/>
      </w:pPr>
      <w:rPr>
        <w:rFonts w:ascii="Wingdings" w:hAnsi="Wingdings" w:hint="default"/>
      </w:rPr>
    </w:lvl>
    <w:lvl w:ilvl="4" w:tplc="724AF736" w:tentative="1">
      <w:start w:val="1"/>
      <w:numFmt w:val="bullet"/>
      <w:lvlText w:val=""/>
      <w:lvlJc w:val="left"/>
      <w:pPr>
        <w:tabs>
          <w:tab w:val="num" w:pos="3600"/>
        </w:tabs>
        <w:ind w:left="3600" w:hanging="360"/>
      </w:pPr>
      <w:rPr>
        <w:rFonts w:ascii="Wingdings" w:hAnsi="Wingdings" w:hint="default"/>
      </w:rPr>
    </w:lvl>
    <w:lvl w:ilvl="5" w:tplc="69EE66E0" w:tentative="1">
      <w:start w:val="1"/>
      <w:numFmt w:val="bullet"/>
      <w:lvlText w:val=""/>
      <w:lvlJc w:val="left"/>
      <w:pPr>
        <w:tabs>
          <w:tab w:val="num" w:pos="4320"/>
        </w:tabs>
        <w:ind w:left="4320" w:hanging="360"/>
      </w:pPr>
      <w:rPr>
        <w:rFonts w:ascii="Wingdings" w:hAnsi="Wingdings" w:hint="default"/>
      </w:rPr>
    </w:lvl>
    <w:lvl w:ilvl="6" w:tplc="0E2CFE26" w:tentative="1">
      <w:start w:val="1"/>
      <w:numFmt w:val="bullet"/>
      <w:lvlText w:val=""/>
      <w:lvlJc w:val="left"/>
      <w:pPr>
        <w:tabs>
          <w:tab w:val="num" w:pos="5040"/>
        </w:tabs>
        <w:ind w:left="5040" w:hanging="360"/>
      </w:pPr>
      <w:rPr>
        <w:rFonts w:ascii="Wingdings" w:hAnsi="Wingdings" w:hint="default"/>
      </w:rPr>
    </w:lvl>
    <w:lvl w:ilvl="7" w:tplc="82902DB0" w:tentative="1">
      <w:start w:val="1"/>
      <w:numFmt w:val="bullet"/>
      <w:lvlText w:val=""/>
      <w:lvlJc w:val="left"/>
      <w:pPr>
        <w:tabs>
          <w:tab w:val="num" w:pos="5760"/>
        </w:tabs>
        <w:ind w:left="5760" w:hanging="360"/>
      </w:pPr>
      <w:rPr>
        <w:rFonts w:ascii="Wingdings" w:hAnsi="Wingdings" w:hint="default"/>
      </w:rPr>
    </w:lvl>
    <w:lvl w:ilvl="8" w:tplc="491C1F66"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9"/>
  </w:num>
  <w:num w:numId="4">
    <w:abstractNumId w:val="11"/>
  </w:num>
  <w:num w:numId="5">
    <w:abstractNumId w:val="8"/>
  </w:num>
  <w:num w:numId="6">
    <w:abstractNumId w:val="7"/>
  </w:num>
  <w:num w:numId="7">
    <w:abstractNumId w:val="6"/>
  </w:num>
  <w:num w:numId="8">
    <w:abstractNumId w:val="14"/>
  </w:num>
  <w:num w:numId="9">
    <w:abstractNumId w:val="18"/>
  </w:num>
  <w:num w:numId="10">
    <w:abstractNumId w:val="17"/>
  </w:num>
  <w:num w:numId="11">
    <w:abstractNumId w:val="2"/>
  </w:num>
  <w:num w:numId="12">
    <w:abstractNumId w:val="21"/>
  </w:num>
  <w:num w:numId="13">
    <w:abstractNumId w:val="3"/>
  </w:num>
  <w:num w:numId="14">
    <w:abstractNumId w:val="20"/>
  </w:num>
  <w:num w:numId="15">
    <w:abstractNumId w:val="0"/>
  </w:num>
  <w:num w:numId="16">
    <w:abstractNumId w:val="13"/>
  </w:num>
  <w:num w:numId="17">
    <w:abstractNumId w:val="12"/>
  </w:num>
  <w:num w:numId="18">
    <w:abstractNumId w:val="1"/>
  </w:num>
  <w:num w:numId="19">
    <w:abstractNumId w:val="15"/>
  </w:num>
  <w:num w:numId="20">
    <w:abstractNumId w:val="16"/>
  </w:num>
  <w:num w:numId="21">
    <w:abstractNumId w:val="5"/>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D0"/>
    <w:rsid w:val="00057CF4"/>
    <w:rsid w:val="001A300F"/>
    <w:rsid w:val="001D3332"/>
    <w:rsid w:val="00290EFC"/>
    <w:rsid w:val="00317772"/>
    <w:rsid w:val="00377525"/>
    <w:rsid w:val="003A3258"/>
    <w:rsid w:val="003F5BA1"/>
    <w:rsid w:val="00483B25"/>
    <w:rsid w:val="004C14BF"/>
    <w:rsid w:val="00560215"/>
    <w:rsid w:val="006273A0"/>
    <w:rsid w:val="00806EF6"/>
    <w:rsid w:val="00824C81"/>
    <w:rsid w:val="008751D0"/>
    <w:rsid w:val="008C4ED3"/>
    <w:rsid w:val="00A013A2"/>
    <w:rsid w:val="00AC5739"/>
    <w:rsid w:val="00BF7221"/>
    <w:rsid w:val="00C67079"/>
    <w:rsid w:val="00C67F4B"/>
    <w:rsid w:val="00E82093"/>
    <w:rsid w:val="00F452EC"/>
    <w:rsid w:val="00F45831"/>
    <w:rsid w:val="00F6459A"/>
    <w:rsid w:val="00F9713D"/>
    <w:rsid w:val="00FA75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2335"/>
  <w15:chartTrackingRefBased/>
  <w15:docId w15:val="{92D8B859-3550-4B10-80D7-54796A9D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1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D0"/>
    <w:pPr>
      <w:spacing w:after="160" w:line="259" w:lineRule="auto"/>
      <w:ind w:left="720"/>
      <w:contextualSpacing/>
    </w:pPr>
  </w:style>
  <w:style w:type="character" w:styleId="PlaceholderText">
    <w:name w:val="Placeholder Text"/>
    <w:basedOn w:val="DefaultParagraphFont"/>
    <w:uiPriority w:val="99"/>
    <w:semiHidden/>
    <w:rsid w:val="00C67079"/>
    <w:rPr>
      <w:color w:val="808080"/>
    </w:rPr>
  </w:style>
  <w:style w:type="character" w:styleId="Hyperlink">
    <w:name w:val="Hyperlink"/>
    <w:basedOn w:val="DefaultParagraphFont"/>
    <w:uiPriority w:val="99"/>
    <w:unhideWhenUsed/>
    <w:rsid w:val="00C67079"/>
    <w:rPr>
      <w:color w:val="0563C1" w:themeColor="hyperlink"/>
      <w:u w:val="single"/>
    </w:rPr>
  </w:style>
  <w:style w:type="character" w:styleId="UnresolvedMention">
    <w:name w:val="Unresolved Mention"/>
    <w:basedOn w:val="DefaultParagraphFont"/>
    <w:uiPriority w:val="99"/>
    <w:semiHidden/>
    <w:unhideWhenUsed/>
    <w:rsid w:val="00C67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5624">
      <w:bodyDiv w:val="1"/>
      <w:marLeft w:val="0"/>
      <w:marRight w:val="0"/>
      <w:marTop w:val="0"/>
      <w:marBottom w:val="0"/>
      <w:divBdr>
        <w:top w:val="none" w:sz="0" w:space="0" w:color="auto"/>
        <w:left w:val="none" w:sz="0" w:space="0" w:color="auto"/>
        <w:bottom w:val="none" w:sz="0" w:space="0" w:color="auto"/>
        <w:right w:val="none" w:sz="0" w:space="0" w:color="auto"/>
      </w:divBdr>
      <w:divsChild>
        <w:div w:id="2028166713">
          <w:marLeft w:val="547"/>
          <w:marRight w:val="0"/>
          <w:marTop w:val="120"/>
          <w:marBottom w:val="0"/>
          <w:divBdr>
            <w:top w:val="none" w:sz="0" w:space="0" w:color="auto"/>
            <w:left w:val="none" w:sz="0" w:space="0" w:color="auto"/>
            <w:bottom w:val="none" w:sz="0" w:space="0" w:color="auto"/>
            <w:right w:val="none" w:sz="0" w:space="0" w:color="auto"/>
          </w:divBdr>
        </w:div>
        <w:div w:id="24795002">
          <w:marLeft w:val="547"/>
          <w:marRight w:val="0"/>
          <w:marTop w:val="120"/>
          <w:marBottom w:val="0"/>
          <w:divBdr>
            <w:top w:val="none" w:sz="0" w:space="0" w:color="auto"/>
            <w:left w:val="none" w:sz="0" w:space="0" w:color="auto"/>
            <w:bottom w:val="none" w:sz="0" w:space="0" w:color="auto"/>
            <w:right w:val="none" w:sz="0" w:space="0" w:color="auto"/>
          </w:divBdr>
        </w:div>
        <w:div w:id="2111657135">
          <w:marLeft w:val="1123"/>
          <w:marRight w:val="0"/>
          <w:marTop w:val="120"/>
          <w:marBottom w:val="0"/>
          <w:divBdr>
            <w:top w:val="none" w:sz="0" w:space="0" w:color="auto"/>
            <w:left w:val="none" w:sz="0" w:space="0" w:color="auto"/>
            <w:bottom w:val="none" w:sz="0" w:space="0" w:color="auto"/>
            <w:right w:val="none" w:sz="0" w:space="0" w:color="auto"/>
          </w:divBdr>
        </w:div>
        <w:div w:id="373233499">
          <w:marLeft w:val="1123"/>
          <w:marRight w:val="0"/>
          <w:marTop w:val="120"/>
          <w:marBottom w:val="0"/>
          <w:divBdr>
            <w:top w:val="none" w:sz="0" w:space="0" w:color="auto"/>
            <w:left w:val="none" w:sz="0" w:space="0" w:color="auto"/>
            <w:bottom w:val="none" w:sz="0" w:space="0" w:color="auto"/>
            <w:right w:val="none" w:sz="0" w:space="0" w:color="auto"/>
          </w:divBdr>
        </w:div>
        <w:div w:id="70470178">
          <w:marLeft w:val="1123"/>
          <w:marRight w:val="0"/>
          <w:marTop w:val="120"/>
          <w:marBottom w:val="0"/>
          <w:divBdr>
            <w:top w:val="none" w:sz="0" w:space="0" w:color="auto"/>
            <w:left w:val="none" w:sz="0" w:space="0" w:color="auto"/>
            <w:bottom w:val="none" w:sz="0" w:space="0" w:color="auto"/>
            <w:right w:val="none" w:sz="0" w:space="0" w:color="auto"/>
          </w:divBdr>
        </w:div>
        <w:div w:id="1464814059">
          <w:marLeft w:val="1123"/>
          <w:marRight w:val="0"/>
          <w:marTop w:val="120"/>
          <w:marBottom w:val="0"/>
          <w:divBdr>
            <w:top w:val="none" w:sz="0" w:space="0" w:color="auto"/>
            <w:left w:val="none" w:sz="0" w:space="0" w:color="auto"/>
            <w:bottom w:val="none" w:sz="0" w:space="0" w:color="auto"/>
            <w:right w:val="none" w:sz="0" w:space="0" w:color="auto"/>
          </w:divBdr>
        </w:div>
      </w:divsChild>
    </w:div>
    <w:div w:id="92746559">
      <w:bodyDiv w:val="1"/>
      <w:marLeft w:val="0"/>
      <w:marRight w:val="0"/>
      <w:marTop w:val="0"/>
      <w:marBottom w:val="0"/>
      <w:divBdr>
        <w:top w:val="none" w:sz="0" w:space="0" w:color="auto"/>
        <w:left w:val="none" w:sz="0" w:space="0" w:color="auto"/>
        <w:bottom w:val="none" w:sz="0" w:space="0" w:color="auto"/>
        <w:right w:val="none" w:sz="0" w:space="0" w:color="auto"/>
      </w:divBdr>
    </w:div>
    <w:div w:id="170147628">
      <w:bodyDiv w:val="1"/>
      <w:marLeft w:val="0"/>
      <w:marRight w:val="0"/>
      <w:marTop w:val="0"/>
      <w:marBottom w:val="0"/>
      <w:divBdr>
        <w:top w:val="none" w:sz="0" w:space="0" w:color="auto"/>
        <w:left w:val="none" w:sz="0" w:space="0" w:color="auto"/>
        <w:bottom w:val="none" w:sz="0" w:space="0" w:color="auto"/>
        <w:right w:val="none" w:sz="0" w:space="0" w:color="auto"/>
      </w:divBdr>
      <w:divsChild>
        <w:div w:id="1072384219">
          <w:marLeft w:val="144"/>
          <w:marRight w:val="0"/>
          <w:marTop w:val="260"/>
          <w:marBottom w:val="0"/>
          <w:divBdr>
            <w:top w:val="none" w:sz="0" w:space="0" w:color="auto"/>
            <w:left w:val="none" w:sz="0" w:space="0" w:color="auto"/>
            <w:bottom w:val="none" w:sz="0" w:space="0" w:color="auto"/>
            <w:right w:val="none" w:sz="0" w:space="0" w:color="auto"/>
          </w:divBdr>
        </w:div>
      </w:divsChild>
    </w:div>
    <w:div w:id="224607684">
      <w:bodyDiv w:val="1"/>
      <w:marLeft w:val="0"/>
      <w:marRight w:val="0"/>
      <w:marTop w:val="0"/>
      <w:marBottom w:val="0"/>
      <w:divBdr>
        <w:top w:val="none" w:sz="0" w:space="0" w:color="auto"/>
        <w:left w:val="none" w:sz="0" w:space="0" w:color="auto"/>
        <w:bottom w:val="none" w:sz="0" w:space="0" w:color="auto"/>
        <w:right w:val="none" w:sz="0" w:space="0" w:color="auto"/>
      </w:divBdr>
      <w:divsChild>
        <w:div w:id="1965115748">
          <w:marLeft w:val="144"/>
          <w:marRight w:val="0"/>
          <w:marTop w:val="260"/>
          <w:marBottom w:val="0"/>
          <w:divBdr>
            <w:top w:val="none" w:sz="0" w:space="0" w:color="auto"/>
            <w:left w:val="none" w:sz="0" w:space="0" w:color="auto"/>
            <w:bottom w:val="none" w:sz="0" w:space="0" w:color="auto"/>
            <w:right w:val="none" w:sz="0" w:space="0" w:color="auto"/>
          </w:divBdr>
        </w:div>
      </w:divsChild>
    </w:div>
    <w:div w:id="233592234">
      <w:bodyDiv w:val="1"/>
      <w:marLeft w:val="0"/>
      <w:marRight w:val="0"/>
      <w:marTop w:val="0"/>
      <w:marBottom w:val="0"/>
      <w:divBdr>
        <w:top w:val="none" w:sz="0" w:space="0" w:color="auto"/>
        <w:left w:val="none" w:sz="0" w:space="0" w:color="auto"/>
        <w:bottom w:val="none" w:sz="0" w:space="0" w:color="auto"/>
        <w:right w:val="none" w:sz="0" w:space="0" w:color="auto"/>
      </w:divBdr>
      <w:divsChild>
        <w:div w:id="1602685075">
          <w:marLeft w:val="547"/>
          <w:marRight w:val="0"/>
          <w:marTop w:val="120"/>
          <w:marBottom w:val="0"/>
          <w:divBdr>
            <w:top w:val="none" w:sz="0" w:space="0" w:color="auto"/>
            <w:left w:val="none" w:sz="0" w:space="0" w:color="auto"/>
            <w:bottom w:val="none" w:sz="0" w:space="0" w:color="auto"/>
            <w:right w:val="none" w:sz="0" w:space="0" w:color="auto"/>
          </w:divBdr>
        </w:div>
        <w:div w:id="435055070">
          <w:marLeft w:val="144"/>
          <w:marRight w:val="0"/>
          <w:marTop w:val="260"/>
          <w:marBottom w:val="0"/>
          <w:divBdr>
            <w:top w:val="none" w:sz="0" w:space="0" w:color="auto"/>
            <w:left w:val="none" w:sz="0" w:space="0" w:color="auto"/>
            <w:bottom w:val="none" w:sz="0" w:space="0" w:color="auto"/>
            <w:right w:val="none" w:sz="0" w:space="0" w:color="auto"/>
          </w:divBdr>
        </w:div>
      </w:divsChild>
    </w:div>
    <w:div w:id="265187988">
      <w:bodyDiv w:val="1"/>
      <w:marLeft w:val="0"/>
      <w:marRight w:val="0"/>
      <w:marTop w:val="0"/>
      <w:marBottom w:val="0"/>
      <w:divBdr>
        <w:top w:val="none" w:sz="0" w:space="0" w:color="auto"/>
        <w:left w:val="none" w:sz="0" w:space="0" w:color="auto"/>
        <w:bottom w:val="none" w:sz="0" w:space="0" w:color="auto"/>
        <w:right w:val="none" w:sz="0" w:space="0" w:color="auto"/>
      </w:divBdr>
      <w:divsChild>
        <w:div w:id="2114353313">
          <w:marLeft w:val="547"/>
          <w:marRight w:val="0"/>
          <w:marTop w:val="120"/>
          <w:marBottom w:val="0"/>
          <w:divBdr>
            <w:top w:val="none" w:sz="0" w:space="0" w:color="auto"/>
            <w:left w:val="none" w:sz="0" w:space="0" w:color="auto"/>
            <w:bottom w:val="none" w:sz="0" w:space="0" w:color="auto"/>
            <w:right w:val="none" w:sz="0" w:space="0" w:color="auto"/>
          </w:divBdr>
        </w:div>
        <w:div w:id="449015711">
          <w:marLeft w:val="547"/>
          <w:marRight w:val="0"/>
          <w:marTop w:val="120"/>
          <w:marBottom w:val="0"/>
          <w:divBdr>
            <w:top w:val="none" w:sz="0" w:space="0" w:color="auto"/>
            <w:left w:val="none" w:sz="0" w:space="0" w:color="auto"/>
            <w:bottom w:val="none" w:sz="0" w:space="0" w:color="auto"/>
            <w:right w:val="none" w:sz="0" w:space="0" w:color="auto"/>
          </w:divBdr>
        </w:div>
        <w:div w:id="198473877">
          <w:marLeft w:val="547"/>
          <w:marRight w:val="0"/>
          <w:marTop w:val="120"/>
          <w:marBottom w:val="0"/>
          <w:divBdr>
            <w:top w:val="none" w:sz="0" w:space="0" w:color="auto"/>
            <w:left w:val="none" w:sz="0" w:space="0" w:color="auto"/>
            <w:bottom w:val="none" w:sz="0" w:space="0" w:color="auto"/>
            <w:right w:val="none" w:sz="0" w:space="0" w:color="auto"/>
          </w:divBdr>
        </w:div>
      </w:divsChild>
    </w:div>
    <w:div w:id="374893377">
      <w:bodyDiv w:val="1"/>
      <w:marLeft w:val="0"/>
      <w:marRight w:val="0"/>
      <w:marTop w:val="0"/>
      <w:marBottom w:val="0"/>
      <w:divBdr>
        <w:top w:val="none" w:sz="0" w:space="0" w:color="auto"/>
        <w:left w:val="none" w:sz="0" w:space="0" w:color="auto"/>
        <w:bottom w:val="none" w:sz="0" w:space="0" w:color="auto"/>
        <w:right w:val="none" w:sz="0" w:space="0" w:color="auto"/>
      </w:divBdr>
    </w:div>
    <w:div w:id="445930874">
      <w:bodyDiv w:val="1"/>
      <w:marLeft w:val="0"/>
      <w:marRight w:val="0"/>
      <w:marTop w:val="0"/>
      <w:marBottom w:val="0"/>
      <w:divBdr>
        <w:top w:val="none" w:sz="0" w:space="0" w:color="auto"/>
        <w:left w:val="none" w:sz="0" w:space="0" w:color="auto"/>
        <w:bottom w:val="none" w:sz="0" w:space="0" w:color="auto"/>
        <w:right w:val="none" w:sz="0" w:space="0" w:color="auto"/>
      </w:divBdr>
      <w:divsChild>
        <w:div w:id="184751461">
          <w:marLeft w:val="547"/>
          <w:marRight w:val="0"/>
          <w:marTop w:val="120"/>
          <w:marBottom w:val="0"/>
          <w:divBdr>
            <w:top w:val="none" w:sz="0" w:space="0" w:color="auto"/>
            <w:left w:val="none" w:sz="0" w:space="0" w:color="auto"/>
            <w:bottom w:val="none" w:sz="0" w:space="0" w:color="auto"/>
            <w:right w:val="none" w:sz="0" w:space="0" w:color="auto"/>
          </w:divBdr>
        </w:div>
        <w:div w:id="1621455626">
          <w:marLeft w:val="547"/>
          <w:marRight w:val="0"/>
          <w:marTop w:val="120"/>
          <w:marBottom w:val="0"/>
          <w:divBdr>
            <w:top w:val="none" w:sz="0" w:space="0" w:color="auto"/>
            <w:left w:val="none" w:sz="0" w:space="0" w:color="auto"/>
            <w:bottom w:val="none" w:sz="0" w:space="0" w:color="auto"/>
            <w:right w:val="none" w:sz="0" w:space="0" w:color="auto"/>
          </w:divBdr>
        </w:div>
        <w:div w:id="1295988674">
          <w:marLeft w:val="547"/>
          <w:marRight w:val="0"/>
          <w:marTop w:val="120"/>
          <w:marBottom w:val="0"/>
          <w:divBdr>
            <w:top w:val="none" w:sz="0" w:space="0" w:color="auto"/>
            <w:left w:val="none" w:sz="0" w:space="0" w:color="auto"/>
            <w:bottom w:val="none" w:sz="0" w:space="0" w:color="auto"/>
            <w:right w:val="none" w:sz="0" w:space="0" w:color="auto"/>
          </w:divBdr>
        </w:div>
        <w:div w:id="197280859">
          <w:marLeft w:val="1123"/>
          <w:marRight w:val="0"/>
          <w:marTop w:val="120"/>
          <w:marBottom w:val="0"/>
          <w:divBdr>
            <w:top w:val="none" w:sz="0" w:space="0" w:color="auto"/>
            <w:left w:val="none" w:sz="0" w:space="0" w:color="auto"/>
            <w:bottom w:val="none" w:sz="0" w:space="0" w:color="auto"/>
            <w:right w:val="none" w:sz="0" w:space="0" w:color="auto"/>
          </w:divBdr>
        </w:div>
        <w:div w:id="1642349148">
          <w:marLeft w:val="1123"/>
          <w:marRight w:val="0"/>
          <w:marTop w:val="120"/>
          <w:marBottom w:val="0"/>
          <w:divBdr>
            <w:top w:val="none" w:sz="0" w:space="0" w:color="auto"/>
            <w:left w:val="none" w:sz="0" w:space="0" w:color="auto"/>
            <w:bottom w:val="none" w:sz="0" w:space="0" w:color="auto"/>
            <w:right w:val="none" w:sz="0" w:space="0" w:color="auto"/>
          </w:divBdr>
        </w:div>
        <w:div w:id="1670520504">
          <w:marLeft w:val="1123"/>
          <w:marRight w:val="0"/>
          <w:marTop w:val="120"/>
          <w:marBottom w:val="0"/>
          <w:divBdr>
            <w:top w:val="none" w:sz="0" w:space="0" w:color="auto"/>
            <w:left w:val="none" w:sz="0" w:space="0" w:color="auto"/>
            <w:bottom w:val="none" w:sz="0" w:space="0" w:color="auto"/>
            <w:right w:val="none" w:sz="0" w:space="0" w:color="auto"/>
          </w:divBdr>
        </w:div>
        <w:div w:id="381634999">
          <w:marLeft w:val="1123"/>
          <w:marRight w:val="0"/>
          <w:marTop w:val="120"/>
          <w:marBottom w:val="0"/>
          <w:divBdr>
            <w:top w:val="none" w:sz="0" w:space="0" w:color="auto"/>
            <w:left w:val="none" w:sz="0" w:space="0" w:color="auto"/>
            <w:bottom w:val="none" w:sz="0" w:space="0" w:color="auto"/>
            <w:right w:val="none" w:sz="0" w:space="0" w:color="auto"/>
          </w:divBdr>
        </w:div>
      </w:divsChild>
    </w:div>
    <w:div w:id="480925068">
      <w:bodyDiv w:val="1"/>
      <w:marLeft w:val="0"/>
      <w:marRight w:val="0"/>
      <w:marTop w:val="0"/>
      <w:marBottom w:val="0"/>
      <w:divBdr>
        <w:top w:val="none" w:sz="0" w:space="0" w:color="auto"/>
        <w:left w:val="none" w:sz="0" w:space="0" w:color="auto"/>
        <w:bottom w:val="none" w:sz="0" w:space="0" w:color="auto"/>
        <w:right w:val="none" w:sz="0" w:space="0" w:color="auto"/>
      </w:divBdr>
    </w:div>
    <w:div w:id="486173248">
      <w:bodyDiv w:val="1"/>
      <w:marLeft w:val="0"/>
      <w:marRight w:val="0"/>
      <w:marTop w:val="0"/>
      <w:marBottom w:val="0"/>
      <w:divBdr>
        <w:top w:val="none" w:sz="0" w:space="0" w:color="auto"/>
        <w:left w:val="none" w:sz="0" w:space="0" w:color="auto"/>
        <w:bottom w:val="none" w:sz="0" w:space="0" w:color="auto"/>
        <w:right w:val="none" w:sz="0" w:space="0" w:color="auto"/>
      </w:divBdr>
      <w:divsChild>
        <w:div w:id="1518739065">
          <w:marLeft w:val="547"/>
          <w:marRight w:val="0"/>
          <w:marTop w:val="120"/>
          <w:marBottom w:val="0"/>
          <w:divBdr>
            <w:top w:val="none" w:sz="0" w:space="0" w:color="auto"/>
            <w:left w:val="none" w:sz="0" w:space="0" w:color="auto"/>
            <w:bottom w:val="none" w:sz="0" w:space="0" w:color="auto"/>
            <w:right w:val="none" w:sz="0" w:space="0" w:color="auto"/>
          </w:divBdr>
        </w:div>
      </w:divsChild>
    </w:div>
    <w:div w:id="585841822">
      <w:bodyDiv w:val="1"/>
      <w:marLeft w:val="0"/>
      <w:marRight w:val="0"/>
      <w:marTop w:val="0"/>
      <w:marBottom w:val="0"/>
      <w:divBdr>
        <w:top w:val="none" w:sz="0" w:space="0" w:color="auto"/>
        <w:left w:val="none" w:sz="0" w:space="0" w:color="auto"/>
        <w:bottom w:val="none" w:sz="0" w:space="0" w:color="auto"/>
        <w:right w:val="none" w:sz="0" w:space="0" w:color="auto"/>
      </w:divBdr>
    </w:div>
    <w:div w:id="586691192">
      <w:bodyDiv w:val="1"/>
      <w:marLeft w:val="0"/>
      <w:marRight w:val="0"/>
      <w:marTop w:val="0"/>
      <w:marBottom w:val="0"/>
      <w:divBdr>
        <w:top w:val="none" w:sz="0" w:space="0" w:color="auto"/>
        <w:left w:val="none" w:sz="0" w:space="0" w:color="auto"/>
        <w:bottom w:val="none" w:sz="0" w:space="0" w:color="auto"/>
        <w:right w:val="none" w:sz="0" w:space="0" w:color="auto"/>
      </w:divBdr>
      <w:divsChild>
        <w:div w:id="1670984037">
          <w:marLeft w:val="547"/>
          <w:marRight w:val="0"/>
          <w:marTop w:val="120"/>
          <w:marBottom w:val="0"/>
          <w:divBdr>
            <w:top w:val="none" w:sz="0" w:space="0" w:color="auto"/>
            <w:left w:val="none" w:sz="0" w:space="0" w:color="auto"/>
            <w:bottom w:val="none" w:sz="0" w:space="0" w:color="auto"/>
            <w:right w:val="none" w:sz="0" w:space="0" w:color="auto"/>
          </w:divBdr>
        </w:div>
        <w:div w:id="1596400852">
          <w:marLeft w:val="1123"/>
          <w:marRight w:val="0"/>
          <w:marTop w:val="120"/>
          <w:marBottom w:val="0"/>
          <w:divBdr>
            <w:top w:val="none" w:sz="0" w:space="0" w:color="auto"/>
            <w:left w:val="none" w:sz="0" w:space="0" w:color="auto"/>
            <w:bottom w:val="none" w:sz="0" w:space="0" w:color="auto"/>
            <w:right w:val="none" w:sz="0" w:space="0" w:color="auto"/>
          </w:divBdr>
        </w:div>
        <w:div w:id="252667271">
          <w:marLeft w:val="1123"/>
          <w:marRight w:val="0"/>
          <w:marTop w:val="120"/>
          <w:marBottom w:val="0"/>
          <w:divBdr>
            <w:top w:val="none" w:sz="0" w:space="0" w:color="auto"/>
            <w:left w:val="none" w:sz="0" w:space="0" w:color="auto"/>
            <w:bottom w:val="none" w:sz="0" w:space="0" w:color="auto"/>
            <w:right w:val="none" w:sz="0" w:space="0" w:color="auto"/>
          </w:divBdr>
        </w:div>
        <w:div w:id="1442459529">
          <w:marLeft w:val="1123"/>
          <w:marRight w:val="0"/>
          <w:marTop w:val="120"/>
          <w:marBottom w:val="0"/>
          <w:divBdr>
            <w:top w:val="none" w:sz="0" w:space="0" w:color="auto"/>
            <w:left w:val="none" w:sz="0" w:space="0" w:color="auto"/>
            <w:bottom w:val="none" w:sz="0" w:space="0" w:color="auto"/>
            <w:right w:val="none" w:sz="0" w:space="0" w:color="auto"/>
          </w:divBdr>
        </w:div>
      </w:divsChild>
    </w:div>
    <w:div w:id="599725545">
      <w:bodyDiv w:val="1"/>
      <w:marLeft w:val="0"/>
      <w:marRight w:val="0"/>
      <w:marTop w:val="0"/>
      <w:marBottom w:val="0"/>
      <w:divBdr>
        <w:top w:val="none" w:sz="0" w:space="0" w:color="auto"/>
        <w:left w:val="none" w:sz="0" w:space="0" w:color="auto"/>
        <w:bottom w:val="none" w:sz="0" w:space="0" w:color="auto"/>
        <w:right w:val="none" w:sz="0" w:space="0" w:color="auto"/>
      </w:divBdr>
    </w:div>
    <w:div w:id="740754288">
      <w:bodyDiv w:val="1"/>
      <w:marLeft w:val="0"/>
      <w:marRight w:val="0"/>
      <w:marTop w:val="0"/>
      <w:marBottom w:val="0"/>
      <w:divBdr>
        <w:top w:val="none" w:sz="0" w:space="0" w:color="auto"/>
        <w:left w:val="none" w:sz="0" w:space="0" w:color="auto"/>
        <w:bottom w:val="none" w:sz="0" w:space="0" w:color="auto"/>
        <w:right w:val="none" w:sz="0" w:space="0" w:color="auto"/>
      </w:divBdr>
      <w:divsChild>
        <w:div w:id="1927761806">
          <w:marLeft w:val="144"/>
          <w:marRight w:val="0"/>
          <w:marTop w:val="260"/>
          <w:marBottom w:val="0"/>
          <w:divBdr>
            <w:top w:val="none" w:sz="0" w:space="0" w:color="auto"/>
            <w:left w:val="none" w:sz="0" w:space="0" w:color="auto"/>
            <w:bottom w:val="none" w:sz="0" w:space="0" w:color="auto"/>
            <w:right w:val="none" w:sz="0" w:space="0" w:color="auto"/>
          </w:divBdr>
        </w:div>
        <w:div w:id="651300280">
          <w:marLeft w:val="144"/>
          <w:marRight w:val="0"/>
          <w:marTop w:val="260"/>
          <w:marBottom w:val="0"/>
          <w:divBdr>
            <w:top w:val="none" w:sz="0" w:space="0" w:color="auto"/>
            <w:left w:val="none" w:sz="0" w:space="0" w:color="auto"/>
            <w:bottom w:val="none" w:sz="0" w:space="0" w:color="auto"/>
            <w:right w:val="none" w:sz="0" w:space="0" w:color="auto"/>
          </w:divBdr>
        </w:div>
        <w:div w:id="1505631956">
          <w:marLeft w:val="144"/>
          <w:marRight w:val="0"/>
          <w:marTop w:val="260"/>
          <w:marBottom w:val="0"/>
          <w:divBdr>
            <w:top w:val="none" w:sz="0" w:space="0" w:color="auto"/>
            <w:left w:val="none" w:sz="0" w:space="0" w:color="auto"/>
            <w:bottom w:val="none" w:sz="0" w:space="0" w:color="auto"/>
            <w:right w:val="none" w:sz="0" w:space="0" w:color="auto"/>
          </w:divBdr>
        </w:div>
      </w:divsChild>
    </w:div>
    <w:div w:id="888614963">
      <w:bodyDiv w:val="1"/>
      <w:marLeft w:val="0"/>
      <w:marRight w:val="0"/>
      <w:marTop w:val="0"/>
      <w:marBottom w:val="0"/>
      <w:divBdr>
        <w:top w:val="none" w:sz="0" w:space="0" w:color="auto"/>
        <w:left w:val="none" w:sz="0" w:space="0" w:color="auto"/>
        <w:bottom w:val="none" w:sz="0" w:space="0" w:color="auto"/>
        <w:right w:val="none" w:sz="0" w:space="0" w:color="auto"/>
      </w:divBdr>
      <w:divsChild>
        <w:div w:id="479927439">
          <w:marLeft w:val="547"/>
          <w:marRight w:val="0"/>
          <w:marTop w:val="120"/>
          <w:marBottom w:val="0"/>
          <w:divBdr>
            <w:top w:val="none" w:sz="0" w:space="0" w:color="auto"/>
            <w:left w:val="none" w:sz="0" w:space="0" w:color="auto"/>
            <w:bottom w:val="none" w:sz="0" w:space="0" w:color="auto"/>
            <w:right w:val="none" w:sz="0" w:space="0" w:color="auto"/>
          </w:divBdr>
        </w:div>
        <w:div w:id="1681086084">
          <w:marLeft w:val="547"/>
          <w:marRight w:val="0"/>
          <w:marTop w:val="120"/>
          <w:marBottom w:val="0"/>
          <w:divBdr>
            <w:top w:val="none" w:sz="0" w:space="0" w:color="auto"/>
            <w:left w:val="none" w:sz="0" w:space="0" w:color="auto"/>
            <w:bottom w:val="none" w:sz="0" w:space="0" w:color="auto"/>
            <w:right w:val="none" w:sz="0" w:space="0" w:color="auto"/>
          </w:divBdr>
        </w:div>
      </w:divsChild>
    </w:div>
    <w:div w:id="939991859">
      <w:bodyDiv w:val="1"/>
      <w:marLeft w:val="0"/>
      <w:marRight w:val="0"/>
      <w:marTop w:val="0"/>
      <w:marBottom w:val="0"/>
      <w:divBdr>
        <w:top w:val="none" w:sz="0" w:space="0" w:color="auto"/>
        <w:left w:val="none" w:sz="0" w:space="0" w:color="auto"/>
        <w:bottom w:val="none" w:sz="0" w:space="0" w:color="auto"/>
        <w:right w:val="none" w:sz="0" w:space="0" w:color="auto"/>
      </w:divBdr>
      <w:divsChild>
        <w:div w:id="673149514">
          <w:marLeft w:val="144"/>
          <w:marRight w:val="0"/>
          <w:marTop w:val="260"/>
          <w:marBottom w:val="0"/>
          <w:divBdr>
            <w:top w:val="none" w:sz="0" w:space="0" w:color="auto"/>
            <w:left w:val="none" w:sz="0" w:space="0" w:color="auto"/>
            <w:bottom w:val="none" w:sz="0" w:space="0" w:color="auto"/>
            <w:right w:val="none" w:sz="0" w:space="0" w:color="auto"/>
          </w:divBdr>
        </w:div>
      </w:divsChild>
    </w:div>
    <w:div w:id="992294889">
      <w:bodyDiv w:val="1"/>
      <w:marLeft w:val="0"/>
      <w:marRight w:val="0"/>
      <w:marTop w:val="0"/>
      <w:marBottom w:val="0"/>
      <w:divBdr>
        <w:top w:val="none" w:sz="0" w:space="0" w:color="auto"/>
        <w:left w:val="none" w:sz="0" w:space="0" w:color="auto"/>
        <w:bottom w:val="none" w:sz="0" w:space="0" w:color="auto"/>
        <w:right w:val="none" w:sz="0" w:space="0" w:color="auto"/>
      </w:divBdr>
      <w:divsChild>
        <w:div w:id="2038121343">
          <w:marLeft w:val="720"/>
          <w:marRight w:val="0"/>
          <w:marTop w:val="260"/>
          <w:marBottom w:val="0"/>
          <w:divBdr>
            <w:top w:val="none" w:sz="0" w:space="0" w:color="auto"/>
            <w:left w:val="none" w:sz="0" w:space="0" w:color="auto"/>
            <w:bottom w:val="none" w:sz="0" w:space="0" w:color="auto"/>
            <w:right w:val="none" w:sz="0" w:space="0" w:color="auto"/>
          </w:divBdr>
        </w:div>
        <w:div w:id="496965176">
          <w:marLeft w:val="720"/>
          <w:marRight w:val="0"/>
          <w:marTop w:val="260"/>
          <w:marBottom w:val="0"/>
          <w:divBdr>
            <w:top w:val="none" w:sz="0" w:space="0" w:color="auto"/>
            <w:left w:val="none" w:sz="0" w:space="0" w:color="auto"/>
            <w:bottom w:val="none" w:sz="0" w:space="0" w:color="auto"/>
            <w:right w:val="none" w:sz="0" w:space="0" w:color="auto"/>
          </w:divBdr>
        </w:div>
        <w:div w:id="1063522381">
          <w:marLeft w:val="720"/>
          <w:marRight w:val="0"/>
          <w:marTop w:val="260"/>
          <w:marBottom w:val="0"/>
          <w:divBdr>
            <w:top w:val="none" w:sz="0" w:space="0" w:color="auto"/>
            <w:left w:val="none" w:sz="0" w:space="0" w:color="auto"/>
            <w:bottom w:val="none" w:sz="0" w:space="0" w:color="auto"/>
            <w:right w:val="none" w:sz="0" w:space="0" w:color="auto"/>
          </w:divBdr>
        </w:div>
        <w:div w:id="1990556002">
          <w:marLeft w:val="720"/>
          <w:marRight w:val="0"/>
          <w:marTop w:val="260"/>
          <w:marBottom w:val="0"/>
          <w:divBdr>
            <w:top w:val="none" w:sz="0" w:space="0" w:color="auto"/>
            <w:left w:val="none" w:sz="0" w:space="0" w:color="auto"/>
            <w:bottom w:val="none" w:sz="0" w:space="0" w:color="auto"/>
            <w:right w:val="none" w:sz="0" w:space="0" w:color="auto"/>
          </w:divBdr>
        </w:div>
        <w:div w:id="605575472">
          <w:marLeft w:val="720"/>
          <w:marRight w:val="0"/>
          <w:marTop w:val="260"/>
          <w:marBottom w:val="0"/>
          <w:divBdr>
            <w:top w:val="none" w:sz="0" w:space="0" w:color="auto"/>
            <w:left w:val="none" w:sz="0" w:space="0" w:color="auto"/>
            <w:bottom w:val="none" w:sz="0" w:space="0" w:color="auto"/>
            <w:right w:val="none" w:sz="0" w:space="0" w:color="auto"/>
          </w:divBdr>
        </w:div>
        <w:div w:id="2026590579">
          <w:marLeft w:val="720"/>
          <w:marRight w:val="0"/>
          <w:marTop w:val="260"/>
          <w:marBottom w:val="0"/>
          <w:divBdr>
            <w:top w:val="none" w:sz="0" w:space="0" w:color="auto"/>
            <w:left w:val="none" w:sz="0" w:space="0" w:color="auto"/>
            <w:bottom w:val="none" w:sz="0" w:space="0" w:color="auto"/>
            <w:right w:val="none" w:sz="0" w:space="0" w:color="auto"/>
          </w:divBdr>
        </w:div>
      </w:divsChild>
    </w:div>
    <w:div w:id="1017661356">
      <w:bodyDiv w:val="1"/>
      <w:marLeft w:val="0"/>
      <w:marRight w:val="0"/>
      <w:marTop w:val="0"/>
      <w:marBottom w:val="0"/>
      <w:divBdr>
        <w:top w:val="none" w:sz="0" w:space="0" w:color="auto"/>
        <w:left w:val="none" w:sz="0" w:space="0" w:color="auto"/>
        <w:bottom w:val="none" w:sz="0" w:space="0" w:color="auto"/>
        <w:right w:val="none" w:sz="0" w:space="0" w:color="auto"/>
      </w:divBdr>
      <w:divsChild>
        <w:div w:id="655497423">
          <w:marLeft w:val="547"/>
          <w:marRight w:val="0"/>
          <w:marTop w:val="120"/>
          <w:marBottom w:val="0"/>
          <w:divBdr>
            <w:top w:val="none" w:sz="0" w:space="0" w:color="auto"/>
            <w:left w:val="none" w:sz="0" w:space="0" w:color="auto"/>
            <w:bottom w:val="none" w:sz="0" w:space="0" w:color="auto"/>
            <w:right w:val="none" w:sz="0" w:space="0" w:color="auto"/>
          </w:divBdr>
        </w:div>
      </w:divsChild>
    </w:div>
    <w:div w:id="1023095382">
      <w:bodyDiv w:val="1"/>
      <w:marLeft w:val="0"/>
      <w:marRight w:val="0"/>
      <w:marTop w:val="0"/>
      <w:marBottom w:val="0"/>
      <w:divBdr>
        <w:top w:val="none" w:sz="0" w:space="0" w:color="auto"/>
        <w:left w:val="none" w:sz="0" w:space="0" w:color="auto"/>
        <w:bottom w:val="none" w:sz="0" w:space="0" w:color="auto"/>
        <w:right w:val="none" w:sz="0" w:space="0" w:color="auto"/>
      </w:divBdr>
      <w:divsChild>
        <w:div w:id="1441223606">
          <w:marLeft w:val="547"/>
          <w:marRight w:val="0"/>
          <w:marTop w:val="120"/>
          <w:marBottom w:val="0"/>
          <w:divBdr>
            <w:top w:val="none" w:sz="0" w:space="0" w:color="auto"/>
            <w:left w:val="none" w:sz="0" w:space="0" w:color="auto"/>
            <w:bottom w:val="none" w:sz="0" w:space="0" w:color="auto"/>
            <w:right w:val="none" w:sz="0" w:space="0" w:color="auto"/>
          </w:divBdr>
        </w:div>
        <w:div w:id="1641766974">
          <w:marLeft w:val="547"/>
          <w:marRight w:val="0"/>
          <w:marTop w:val="120"/>
          <w:marBottom w:val="0"/>
          <w:divBdr>
            <w:top w:val="none" w:sz="0" w:space="0" w:color="auto"/>
            <w:left w:val="none" w:sz="0" w:space="0" w:color="auto"/>
            <w:bottom w:val="none" w:sz="0" w:space="0" w:color="auto"/>
            <w:right w:val="none" w:sz="0" w:space="0" w:color="auto"/>
          </w:divBdr>
        </w:div>
        <w:div w:id="288047113">
          <w:marLeft w:val="547"/>
          <w:marRight w:val="0"/>
          <w:marTop w:val="120"/>
          <w:marBottom w:val="0"/>
          <w:divBdr>
            <w:top w:val="none" w:sz="0" w:space="0" w:color="auto"/>
            <w:left w:val="none" w:sz="0" w:space="0" w:color="auto"/>
            <w:bottom w:val="none" w:sz="0" w:space="0" w:color="auto"/>
            <w:right w:val="none" w:sz="0" w:space="0" w:color="auto"/>
          </w:divBdr>
        </w:div>
      </w:divsChild>
    </w:div>
    <w:div w:id="1097212597">
      <w:bodyDiv w:val="1"/>
      <w:marLeft w:val="0"/>
      <w:marRight w:val="0"/>
      <w:marTop w:val="0"/>
      <w:marBottom w:val="0"/>
      <w:divBdr>
        <w:top w:val="none" w:sz="0" w:space="0" w:color="auto"/>
        <w:left w:val="none" w:sz="0" w:space="0" w:color="auto"/>
        <w:bottom w:val="none" w:sz="0" w:space="0" w:color="auto"/>
        <w:right w:val="none" w:sz="0" w:space="0" w:color="auto"/>
      </w:divBdr>
      <w:divsChild>
        <w:div w:id="932590889">
          <w:marLeft w:val="547"/>
          <w:marRight w:val="0"/>
          <w:marTop w:val="120"/>
          <w:marBottom w:val="0"/>
          <w:divBdr>
            <w:top w:val="none" w:sz="0" w:space="0" w:color="auto"/>
            <w:left w:val="none" w:sz="0" w:space="0" w:color="auto"/>
            <w:bottom w:val="none" w:sz="0" w:space="0" w:color="auto"/>
            <w:right w:val="none" w:sz="0" w:space="0" w:color="auto"/>
          </w:divBdr>
        </w:div>
        <w:div w:id="2055041362">
          <w:marLeft w:val="547"/>
          <w:marRight w:val="0"/>
          <w:marTop w:val="120"/>
          <w:marBottom w:val="0"/>
          <w:divBdr>
            <w:top w:val="none" w:sz="0" w:space="0" w:color="auto"/>
            <w:left w:val="none" w:sz="0" w:space="0" w:color="auto"/>
            <w:bottom w:val="none" w:sz="0" w:space="0" w:color="auto"/>
            <w:right w:val="none" w:sz="0" w:space="0" w:color="auto"/>
          </w:divBdr>
        </w:div>
        <w:div w:id="1205681802">
          <w:marLeft w:val="547"/>
          <w:marRight w:val="0"/>
          <w:marTop w:val="120"/>
          <w:marBottom w:val="0"/>
          <w:divBdr>
            <w:top w:val="none" w:sz="0" w:space="0" w:color="auto"/>
            <w:left w:val="none" w:sz="0" w:space="0" w:color="auto"/>
            <w:bottom w:val="none" w:sz="0" w:space="0" w:color="auto"/>
            <w:right w:val="none" w:sz="0" w:space="0" w:color="auto"/>
          </w:divBdr>
        </w:div>
        <w:div w:id="777332803">
          <w:marLeft w:val="547"/>
          <w:marRight w:val="0"/>
          <w:marTop w:val="120"/>
          <w:marBottom w:val="0"/>
          <w:divBdr>
            <w:top w:val="none" w:sz="0" w:space="0" w:color="auto"/>
            <w:left w:val="none" w:sz="0" w:space="0" w:color="auto"/>
            <w:bottom w:val="none" w:sz="0" w:space="0" w:color="auto"/>
            <w:right w:val="none" w:sz="0" w:space="0" w:color="auto"/>
          </w:divBdr>
        </w:div>
        <w:div w:id="18166375">
          <w:marLeft w:val="547"/>
          <w:marRight w:val="0"/>
          <w:marTop w:val="120"/>
          <w:marBottom w:val="0"/>
          <w:divBdr>
            <w:top w:val="none" w:sz="0" w:space="0" w:color="auto"/>
            <w:left w:val="none" w:sz="0" w:space="0" w:color="auto"/>
            <w:bottom w:val="none" w:sz="0" w:space="0" w:color="auto"/>
            <w:right w:val="none" w:sz="0" w:space="0" w:color="auto"/>
          </w:divBdr>
        </w:div>
      </w:divsChild>
    </w:div>
    <w:div w:id="1117991159">
      <w:bodyDiv w:val="1"/>
      <w:marLeft w:val="0"/>
      <w:marRight w:val="0"/>
      <w:marTop w:val="0"/>
      <w:marBottom w:val="0"/>
      <w:divBdr>
        <w:top w:val="none" w:sz="0" w:space="0" w:color="auto"/>
        <w:left w:val="none" w:sz="0" w:space="0" w:color="auto"/>
        <w:bottom w:val="none" w:sz="0" w:space="0" w:color="auto"/>
        <w:right w:val="none" w:sz="0" w:space="0" w:color="auto"/>
      </w:divBdr>
    </w:div>
    <w:div w:id="1123504668">
      <w:bodyDiv w:val="1"/>
      <w:marLeft w:val="0"/>
      <w:marRight w:val="0"/>
      <w:marTop w:val="0"/>
      <w:marBottom w:val="0"/>
      <w:divBdr>
        <w:top w:val="none" w:sz="0" w:space="0" w:color="auto"/>
        <w:left w:val="none" w:sz="0" w:space="0" w:color="auto"/>
        <w:bottom w:val="none" w:sz="0" w:space="0" w:color="auto"/>
        <w:right w:val="none" w:sz="0" w:space="0" w:color="auto"/>
      </w:divBdr>
      <w:divsChild>
        <w:div w:id="921525616">
          <w:marLeft w:val="547"/>
          <w:marRight w:val="0"/>
          <w:marTop w:val="120"/>
          <w:marBottom w:val="0"/>
          <w:divBdr>
            <w:top w:val="none" w:sz="0" w:space="0" w:color="auto"/>
            <w:left w:val="none" w:sz="0" w:space="0" w:color="auto"/>
            <w:bottom w:val="none" w:sz="0" w:space="0" w:color="auto"/>
            <w:right w:val="none" w:sz="0" w:space="0" w:color="auto"/>
          </w:divBdr>
        </w:div>
        <w:div w:id="19598775">
          <w:marLeft w:val="547"/>
          <w:marRight w:val="0"/>
          <w:marTop w:val="120"/>
          <w:marBottom w:val="0"/>
          <w:divBdr>
            <w:top w:val="none" w:sz="0" w:space="0" w:color="auto"/>
            <w:left w:val="none" w:sz="0" w:space="0" w:color="auto"/>
            <w:bottom w:val="none" w:sz="0" w:space="0" w:color="auto"/>
            <w:right w:val="none" w:sz="0" w:space="0" w:color="auto"/>
          </w:divBdr>
        </w:div>
      </w:divsChild>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sChild>
        <w:div w:id="1313219824">
          <w:marLeft w:val="547"/>
          <w:marRight w:val="0"/>
          <w:marTop w:val="120"/>
          <w:marBottom w:val="0"/>
          <w:divBdr>
            <w:top w:val="none" w:sz="0" w:space="0" w:color="auto"/>
            <w:left w:val="none" w:sz="0" w:space="0" w:color="auto"/>
            <w:bottom w:val="none" w:sz="0" w:space="0" w:color="auto"/>
            <w:right w:val="none" w:sz="0" w:space="0" w:color="auto"/>
          </w:divBdr>
        </w:div>
        <w:div w:id="1030685807">
          <w:marLeft w:val="1123"/>
          <w:marRight w:val="0"/>
          <w:marTop w:val="120"/>
          <w:marBottom w:val="0"/>
          <w:divBdr>
            <w:top w:val="none" w:sz="0" w:space="0" w:color="auto"/>
            <w:left w:val="none" w:sz="0" w:space="0" w:color="auto"/>
            <w:bottom w:val="none" w:sz="0" w:space="0" w:color="auto"/>
            <w:right w:val="none" w:sz="0" w:space="0" w:color="auto"/>
          </w:divBdr>
        </w:div>
        <w:div w:id="910427804">
          <w:marLeft w:val="1123"/>
          <w:marRight w:val="0"/>
          <w:marTop w:val="120"/>
          <w:marBottom w:val="0"/>
          <w:divBdr>
            <w:top w:val="none" w:sz="0" w:space="0" w:color="auto"/>
            <w:left w:val="none" w:sz="0" w:space="0" w:color="auto"/>
            <w:bottom w:val="none" w:sz="0" w:space="0" w:color="auto"/>
            <w:right w:val="none" w:sz="0" w:space="0" w:color="auto"/>
          </w:divBdr>
        </w:div>
        <w:div w:id="957419987">
          <w:marLeft w:val="1123"/>
          <w:marRight w:val="0"/>
          <w:marTop w:val="120"/>
          <w:marBottom w:val="0"/>
          <w:divBdr>
            <w:top w:val="none" w:sz="0" w:space="0" w:color="auto"/>
            <w:left w:val="none" w:sz="0" w:space="0" w:color="auto"/>
            <w:bottom w:val="none" w:sz="0" w:space="0" w:color="auto"/>
            <w:right w:val="none" w:sz="0" w:space="0" w:color="auto"/>
          </w:divBdr>
        </w:div>
        <w:div w:id="355157927">
          <w:marLeft w:val="1123"/>
          <w:marRight w:val="0"/>
          <w:marTop w:val="120"/>
          <w:marBottom w:val="0"/>
          <w:divBdr>
            <w:top w:val="none" w:sz="0" w:space="0" w:color="auto"/>
            <w:left w:val="none" w:sz="0" w:space="0" w:color="auto"/>
            <w:bottom w:val="none" w:sz="0" w:space="0" w:color="auto"/>
            <w:right w:val="none" w:sz="0" w:space="0" w:color="auto"/>
          </w:divBdr>
        </w:div>
        <w:div w:id="1136676234">
          <w:marLeft w:val="547"/>
          <w:marRight w:val="0"/>
          <w:marTop w:val="120"/>
          <w:marBottom w:val="0"/>
          <w:divBdr>
            <w:top w:val="none" w:sz="0" w:space="0" w:color="auto"/>
            <w:left w:val="none" w:sz="0" w:space="0" w:color="auto"/>
            <w:bottom w:val="none" w:sz="0" w:space="0" w:color="auto"/>
            <w:right w:val="none" w:sz="0" w:space="0" w:color="auto"/>
          </w:divBdr>
        </w:div>
      </w:divsChild>
    </w:div>
    <w:div w:id="1325206822">
      <w:bodyDiv w:val="1"/>
      <w:marLeft w:val="0"/>
      <w:marRight w:val="0"/>
      <w:marTop w:val="0"/>
      <w:marBottom w:val="0"/>
      <w:divBdr>
        <w:top w:val="none" w:sz="0" w:space="0" w:color="auto"/>
        <w:left w:val="none" w:sz="0" w:space="0" w:color="auto"/>
        <w:bottom w:val="none" w:sz="0" w:space="0" w:color="auto"/>
        <w:right w:val="none" w:sz="0" w:space="0" w:color="auto"/>
      </w:divBdr>
      <w:divsChild>
        <w:div w:id="2124113609">
          <w:marLeft w:val="144"/>
          <w:marRight w:val="0"/>
          <w:marTop w:val="260"/>
          <w:marBottom w:val="0"/>
          <w:divBdr>
            <w:top w:val="none" w:sz="0" w:space="0" w:color="auto"/>
            <w:left w:val="none" w:sz="0" w:space="0" w:color="auto"/>
            <w:bottom w:val="none" w:sz="0" w:space="0" w:color="auto"/>
            <w:right w:val="none" w:sz="0" w:space="0" w:color="auto"/>
          </w:divBdr>
        </w:div>
      </w:divsChild>
    </w:div>
    <w:div w:id="1683315788">
      <w:bodyDiv w:val="1"/>
      <w:marLeft w:val="0"/>
      <w:marRight w:val="0"/>
      <w:marTop w:val="0"/>
      <w:marBottom w:val="0"/>
      <w:divBdr>
        <w:top w:val="none" w:sz="0" w:space="0" w:color="auto"/>
        <w:left w:val="none" w:sz="0" w:space="0" w:color="auto"/>
        <w:bottom w:val="none" w:sz="0" w:space="0" w:color="auto"/>
        <w:right w:val="none" w:sz="0" w:space="0" w:color="auto"/>
      </w:divBdr>
      <w:divsChild>
        <w:div w:id="684014630">
          <w:marLeft w:val="547"/>
          <w:marRight w:val="0"/>
          <w:marTop w:val="120"/>
          <w:marBottom w:val="0"/>
          <w:divBdr>
            <w:top w:val="none" w:sz="0" w:space="0" w:color="auto"/>
            <w:left w:val="none" w:sz="0" w:space="0" w:color="auto"/>
            <w:bottom w:val="none" w:sz="0" w:space="0" w:color="auto"/>
            <w:right w:val="none" w:sz="0" w:space="0" w:color="auto"/>
          </w:divBdr>
        </w:div>
        <w:div w:id="1913153215">
          <w:marLeft w:val="547"/>
          <w:marRight w:val="0"/>
          <w:marTop w:val="120"/>
          <w:marBottom w:val="0"/>
          <w:divBdr>
            <w:top w:val="none" w:sz="0" w:space="0" w:color="auto"/>
            <w:left w:val="none" w:sz="0" w:space="0" w:color="auto"/>
            <w:bottom w:val="none" w:sz="0" w:space="0" w:color="auto"/>
            <w:right w:val="none" w:sz="0" w:space="0" w:color="auto"/>
          </w:divBdr>
        </w:div>
      </w:divsChild>
    </w:div>
    <w:div w:id="1744986909">
      <w:bodyDiv w:val="1"/>
      <w:marLeft w:val="0"/>
      <w:marRight w:val="0"/>
      <w:marTop w:val="0"/>
      <w:marBottom w:val="0"/>
      <w:divBdr>
        <w:top w:val="none" w:sz="0" w:space="0" w:color="auto"/>
        <w:left w:val="none" w:sz="0" w:space="0" w:color="auto"/>
        <w:bottom w:val="none" w:sz="0" w:space="0" w:color="auto"/>
        <w:right w:val="none" w:sz="0" w:space="0" w:color="auto"/>
      </w:divBdr>
      <w:divsChild>
        <w:div w:id="413742356">
          <w:marLeft w:val="720"/>
          <w:marRight w:val="0"/>
          <w:marTop w:val="260"/>
          <w:marBottom w:val="0"/>
          <w:divBdr>
            <w:top w:val="none" w:sz="0" w:space="0" w:color="auto"/>
            <w:left w:val="none" w:sz="0" w:space="0" w:color="auto"/>
            <w:bottom w:val="none" w:sz="0" w:space="0" w:color="auto"/>
            <w:right w:val="none" w:sz="0" w:space="0" w:color="auto"/>
          </w:divBdr>
        </w:div>
      </w:divsChild>
    </w:div>
    <w:div w:id="1834251888">
      <w:bodyDiv w:val="1"/>
      <w:marLeft w:val="0"/>
      <w:marRight w:val="0"/>
      <w:marTop w:val="0"/>
      <w:marBottom w:val="0"/>
      <w:divBdr>
        <w:top w:val="none" w:sz="0" w:space="0" w:color="auto"/>
        <w:left w:val="none" w:sz="0" w:space="0" w:color="auto"/>
        <w:bottom w:val="none" w:sz="0" w:space="0" w:color="auto"/>
        <w:right w:val="none" w:sz="0" w:space="0" w:color="auto"/>
      </w:divBdr>
      <w:divsChild>
        <w:div w:id="717897421">
          <w:marLeft w:val="547"/>
          <w:marRight w:val="0"/>
          <w:marTop w:val="120"/>
          <w:marBottom w:val="0"/>
          <w:divBdr>
            <w:top w:val="none" w:sz="0" w:space="0" w:color="auto"/>
            <w:left w:val="none" w:sz="0" w:space="0" w:color="auto"/>
            <w:bottom w:val="none" w:sz="0" w:space="0" w:color="auto"/>
            <w:right w:val="none" w:sz="0" w:space="0" w:color="auto"/>
          </w:divBdr>
        </w:div>
        <w:div w:id="388311101">
          <w:marLeft w:val="547"/>
          <w:marRight w:val="0"/>
          <w:marTop w:val="120"/>
          <w:marBottom w:val="0"/>
          <w:divBdr>
            <w:top w:val="none" w:sz="0" w:space="0" w:color="auto"/>
            <w:left w:val="none" w:sz="0" w:space="0" w:color="auto"/>
            <w:bottom w:val="none" w:sz="0" w:space="0" w:color="auto"/>
            <w:right w:val="none" w:sz="0" w:space="0" w:color="auto"/>
          </w:divBdr>
        </w:div>
        <w:div w:id="75592799">
          <w:marLeft w:val="547"/>
          <w:marRight w:val="0"/>
          <w:marTop w:val="120"/>
          <w:marBottom w:val="0"/>
          <w:divBdr>
            <w:top w:val="none" w:sz="0" w:space="0" w:color="auto"/>
            <w:left w:val="none" w:sz="0" w:space="0" w:color="auto"/>
            <w:bottom w:val="none" w:sz="0" w:space="0" w:color="auto"/>
            <w:right w:val="none" w:sz="0" w:space="0" w:color="auto"/>
          </w:divBdr>
        </w:div>
        <w:div w:id="754011173">
          <w:marLeft w:val="547"/>
          <w:marRight w:val="0"/>
          <w:marTop w:val="120"/>
          <w:marBottom w:val="0"/>
          <w:divBdr>
            <w:top w:val="none" w:sz="0" w:space="0" w:color="auto"/>
            <w:left w:val="none" w:sz="0" w:space="0" w:color="auto"/>
            <w:bottom w:val="none" w:sz="0" w:space="0" w:color="auto"/>
            <w:right w:val="none" w:sz="0" w:space="0" w:color="auto"/>
          </w:divBdr>
        </w:div>
        <w:div w:id="2075354619">
          <w:marLeft w:val="547"/>
          <w:marRight w:val="0"/>
          <w:marTop w:val="120"/>
          <w:marBottom w:val="0"/>
          <w:divBdr>
            <w:top w:val="none" w:sz="0" w:space="0" w:color="auto"/>
            <w:left w:val="none" w:sz="0" w:space="0" w:color="auto"/>
            <w:bottom w:val="none" w:sz="0" w:space="0" w:color="auto"/>
            <w:right w:val="none" w:sz="0" w:space="0" w:color="auto"/>
          </w:divBdr>
        </w:div>
        <w:div w:id="646208848">
          <w:marLeft w:val="547"/>
          <w:marRight w:val="0"/>
          <w:marTop w:val="120"/>
          <w:marBottom w:val="0"/>
          <w:divBdr>
            <w:top w:val="none" w:sz="0" w:space="0" w:color="auto"/>
            <w:left w:val="none" w:sz="0" w:space="0" w:color="auto"/>
            <w:bottom w:val="none" w:sz="0" w:space="0" w:color="auto"/>
            <w:right w:val="none" w:sz="0" w:space="0" w:color="auto"/>
          </w:divBdr>
        </w:div>
        <w:div w:id="1554778490">
          <w:marLeft w:val="547"/>
          <w:marRight w:val="0"/>
          <w:marTop w:val="120"/>
          <w:marBottom w:val="0"/>
          <w:divBdr>
            <w:top w:val="none" w:sz="0" w:space="0" w:color="auto"/>
            <w:left w:val="none" w:sz="0" w:space="0" w:color="auto"/>
            <w:bottom w:val="none" w:sz="0" w:space="0" w:color="auto"/>
            <w:right w:val="none" w:sz="0" w:space="0" w:color="auto"/>
          </w:divBdr>
        </w:div>
        <w:div w:id="1949315061">
          <w:marLeft w:val="547"/>
          <w:marRight w:val="0"/>
          <w:marTop w:val="120"/>
          <w:marBottom w:val="0"/>
          <w:divBdr>
            <w:top w:val="none" w:sz="0" w:space="0" w:color="auto"/>
            <w:left w:val="none" w:sz="0" w:space="0" w:color="auto"/>
            <w:bottom w:val="none" w:sz="0" w:space="0" w:color="auto"/>
            <w:right w:val="none" w:sz="0" w:space="0" w:color="auto"/>
          </w:divBdr>
        </w:div>
      </w:divsChild>
    </w:div>
    <w:div w:id="1862015043">
      <w:bodyDiv w:val="1"/>
      <w:marLeft w:val="0"/>
      <w:marRight w:val="0"/>
      <w:marTop w:val="0"/>
      <w:marBottom w:val="0"/>
      <w:divBdr>
        <w:top w:val="none" w:sz="0" w:space="0" w:color="auto"/>
        <w:left w:val="none" w:sz="0" w:space="0" w:color="auto"/>
        <w:bottom w:val="none" w:sz="0" w:space="0" w:color="auto"/>
        <w:right w:val="none" w:sz="0" w:space="0" w:color="auto"/>
      </w:divBdr>
      <w:divsChild>
        <w:div w:id="344526084">
          <w:marLeft w:val="547"/>
          <w:marRight w:val="0"/>
          <w:marTop w:val="0"/>
          <w:marBottom w:val="0"/>
          <w:divBdr>
            <w:top w:val="none" w:sz="0" w:space="0" w:color="auto"/>
            <w:left w:val="none" w:sz="0" w:space="0" w:color="auto"/>
            <w:bottom w:val="none" w:sz="0" w:space="0" w:color="auto"/>
            <w:right w:val="none" w:sz="0" w:space="0" w:color="auto"/>
          </w:divBdr>
        </w:div>
      </w:divsChild>
    </w:div>
    <w:div w:id="1971208298">
      <w:bodyDiv w:val="1"/>
      <w:marLeft w:val="0"/>
      <w:marRight w:val="0"/>
      <w:marTop w:val="0"/>
      <w:marBottom w:val="0"/>
      <w:divBdr>
        <w:top w:val="none" w:sz="0" w:space="0" w:color="auto"/>
        <w:left w:val="none" w:sz="0" w:space="0" w:color="auto"/>
        <w:bottom w:val="none" w:sz="0" w:space="0" w:color="auto"/>
        <w:right w:val="none" w:sz="0" w:space="0" w:color="auto"/>
      </w:divBdr>
      <w:divsChild>
        <w:div w:id="939876688">
          <w:marLeft w:val="547"/>
          <w:marRight w:val="0"/>
          <w:marTop w:val="120"/>
          <w:marBottom w:val="0"/>
          <w:divBdr>
            <w:top w:val="none" w:sz="0" w:space="0" w:color="auto"/>
            <w:left w:val="none" w:sz="0" w:space="0" w:color="auto"/>
            <w:bottom w:val="none" w:sz="0" w:space="0" w:color="auto"/>
            <w:right w:val="none" w:sz="0" w:space="0" w:color="auto"/>
          </w:divBdr>
        </w:div>
        <w:div w:id="725496080">
          <w:marLeft w:val="547"/>
          <w:marRight w:val="0"/>
          <w:marTop w:val="120"/>
          <w:marBottom w:val="0"/>
          <w:divBdr>
            <w:top w:val="none" w:sz="0" w:space="0" w:color="auto"/>
            <w:left w:val="none" w:sz="0" w:space="0" w:color="auto"/>
            <w:bottom w:val="none" w:sz="0" w:space="0" w:color="auto"/>
            <w:right w:val="none" w:sz="0" w:space="0" w:color="auto"/>
          </w:divBdr>
        </w:div>
        <w:div w:id="1544291374">
          <w:marLeft w:val="547"/>
          <w:marRight w:val="0"/>
          <w:marTop w:val="120"/>
          <w:marBottom w:val="0"/>
          <w:divBdr>
            <w:top w:val="none" w:sz="0" w:space="0" w:color="auto"/>
            <w:left w:val="none" w:sz="0" w:space="0" w:color="auto"/>
            <w:bottom w:val="none" w:sz="0" w:space="0" w:color="auto"/>
            <w:right w:val="none" w:sz="0" w:space="0" w:color="auto"/>
          </w:divBdr>
        </w:div>
        <w:div w:id="915361283">
          <w:marLeft w:val="547"/>
          <w:marRight w:val="0"/>
          <w:marTop w:val="120"/>
          <w:marBottom w:val="0"/>
          <w:divBdr>
            <w:top w:val="none" w:sz="0" w:space="0" w:color="auto"/>
            <w:left w:val="none" w:sz="0" w:space="0" w:color="auto"/>
            <w:bottom w:val="none" w:sz="0" w:space="0" w:color="auto"/>
            <w:right w:val="none" w:sz="0" w:space="0" w:color="auto"/>
          </w:divBdr>
        </w:div>
        <w:div w:id="947542776">
          <w:marLeft w:val="547"/>
          <w:marRight w:val="0"/>
          <w:marTop w:val="120"/>
          <w:marBottom w:val="0"/>
          <w:divBdr>
            <w:top w:val="none" w:sz="0" w:space="0" w:color="auto"/>
            <w:left w:val="none" w:sz="0" w:space="0" w:color="auto"/>
            <w:bottom w:val="none" w:sz="0" w:space="0" w:color="auto"/>
            <w:right w:val="none" w:sz="0" w:space="0" w:color="auto"/>
          </w:divBdr>
        </w:div>
      </w:divsChild>
    </w:div>
    <w:div w:id="1994798538">
      <w:bodyDiv w:val="1"/>
      <w:marLeft w:val="0"/>
      <w:marRight w:val="0"/>
      <w:marTop w:val="0"/>
      <w:marBottom w:val="0"/>
      <w:divBdr>
        <w:top w:val="none" w:sz="0" w:space="0" w:color="auto"/>
        <w:left w:val="none" w:sz="0" w:space="0" w:color="auto"/>
        <w:bottom w:val="none" w:sz="0" w:space="0" w:color="auto"/>
        <w:right w:val="none" w:sz="0" w:space="0" w:color="auto"/>
      </w:divBdr>
    </w:div>
    <w:div w:id="2028290499">
      <w:bodyDiv w:val="1"/>
      <w:marLeft w:val="0"/>
      <w:marRight w:val="0"/>
      <w:marTop w:val="0"/>
      <w:marBottom w:val="0"/>
      <w:divBdr>
        <w:top w:val="none" w:sz="0" w:space="0" w:color="auto"/>
        <w:left w:val="none" w:sz="0" w:space="0" w:color="auto"/>
        <w:bottom w:val="none" w:sz="0" w:space="0" w:color="auto"/>
        <w:right w:val="none" w:sz="0" w:space="0" w:color="auto"/>
      </w:divBdr>
      <w:divsChild>
        <w:div w:id="1982884087">
          <w:marLeft w:val="144"/>
          <w:marRight w:val="0"/>
          <w:marTop w:val="260"/>
          <w:marBottom w:val="0"/>
          <w:divBdr>
            <w:top w:val="none" w:sz="0" w:space="0" w:color="auto"/>
            <w:left w:val="none" w:sz="0" w:space="0" w:color="auto"/>
            <w:bottom w:val="none" w:sz="0" w:space="0" w:color="auto"/>
            <w:right w:val="none" w:sz="0" w:space="0" w:color="auto"/>
          </w:divBdr>
        </w:div>
      </w:divsChild>
    </w:div>
    <w:div w:id="2029284768">
      <w:bodyDiv w:val="1"/>
      <w:marLeft w:val="0"/>
      <w:marRight w:val="0"/>
      <w:marTop w:val="0"/>
      <w:marBottom w:val="0"/>
      <w:divBdr>
        <w:top w:val="none" w:sz="0" w:space="0" w:color="auto"/>
        <w:left w:val="none" w:sz="0" w:space="0" w:color="auto"/>
        <w:bottom w:val="none" w:sz="0" w:space="0" w:color="auto"/>
        <w:right w:val="none" w:sz="0" w:space="0" w:color="auto"/>
      </w:divBdr>
      <w:divsChild>
        <w:div w:id="299499823">
          <w:marLeft w:val="547"/>
          <w:marRight w:val="0"/>
          <w:marTop w:val="120"/>
          <w:marBottom w:val="0"/>
          <w:divBdr>
            <w:top w:val="none" w:sz="0" w:space="0" w:color="auto"/>
            <w:left w:val="none" w:sz="0" w:space="0" w:color="auto"/>
            <w:bottom w:val="none" w:sz="0" w:space="0" w:color="auto"/>
            <w:right w:val="none" w:sz="0" w:space="0" w:color="auto"/>
          </w:divBdr>
        </w:div>
        <w:div w:id="1599488613">
          <w:marLeft w:val="547"/>
          <w:marRight w:val="0"/>
          <w:marTop w:val="120"/>
          <w:marBottom w:val="0"/>
          <w:divBdr>
            <w:top w:val="none" w:sz="0" w:space="0" w:color="auto"/>
            <w:left w:val="none" w:sz="0" w:space="0" w:color="auto"/>
            <w:bottom w:val="none" w:sz="0" w:space="0" w:color="auto"/>
            <w:right w:val="none" w:sz="0" w:space="0" w:color="auto"/>
          </w:divBdr>
        </w:div>
        <w:div w:id="75715610">
          <w:marLeft w:val="547"/>
          <w:marRight w:val="0"/>
          <w:marTop w:val="120"/>
          <w:marBottom w:val="0"/>
          <w:divBdr>
            <w:top w:val="none" w:sz="0" w:space="0" w:color="auto"/>
            <w:left w:val="none" w:sz="0" w:space="0" w:color="auto"/>
            <w:bottom w:val="none" w:sz="0" w:space="0" w:color="auto"/>
            <w:right w:val="none" w:sz="0" w:space="0" w:color="auto"/>
          </w:divBdr>
        </w:div>
        <w:div w:id="460148108">
          <w:marLeft w:val="547"/>
          <w:marRight w:val="0"/>
          <w:marTop w:val="120"/>
          <w:marBottom w:val="0"/>
          <w:divBdr>
            <w:top w:val="none" w:sz="0" w:space="0" w:color="auto"/>
            <w:left w:val="none" w:sz="0" w:space="0" w:color="auto"/>
            <w:bottom w:val="none" w:sz="0" w:space="0" w:color="auto"/>
            <w:right w:val="none" w:sz="0" w:space="0" w:color="auto"/>
          </w:divBdr>
        </w:div>
        <w:div w:id="938684082">
          <w:marLeft w:val="547"/>
          <w:marRight w:val="0"/>
          <w:marTop w:val="120"/>
          <w:marBottom w:val="0"/>
          <w:divBdr>
            <w:top w:val="none" w:sz="0" w:space="0" w:color="auto"/>
            <w:left w:val="none" w:sz="0" w:space="0" w:color="auto"/>
            <w:bottom w:val="none" w:sz="0" w:space="0" w:color="auto"/>
            <w:right w:val="none" w:sz="0" w:space="0" w:color="auto"/>
          </w:divBdr>
        </w:div>
        <w:div w:id="501697431">
          <w:marLeft w:val="547"/>
          <w:marRight w:val="0"/>
          <w:marTop w:val="120"/>
          <w:marBottom w:val="0"/>
          <w:divBdr>
            <w:top w:val="none" w:sz="0" w:space="0" w:color="auto"/>
            <w:left w:val="none" w:sz="0" w:space="0" w:color="auto"/>
            <w:bottom w:val="none" w:sz="0" w:space="0" w:color="auto"/>
            <w:right w:val="none" w:sz="0" w:space="0" w:color="auto"/>
          </w:divBdr>
        </w:div>
        <w:div w:id="583537872">
          <w:marLeft w:val="547"/>
          <w:marRight w:val="0"/>
          <w:marTop w:val="120"/>
          <w:marBottom w:val="0"/>
          <w:divBdr>
            <w:top w:val="none" w:sz="0" w:space="0" w:color="auto"/>
            <w:left w:val="none" w:sz="0" w:space="0" w:color="auto"/>
            <w:bottom w:val="none" w:sz="0" w:space="0" w:color="auto"/>
            <w:right w:val="none" w:sz="0" w:space="0" w:color="auto"/>
          </w:divBdr>
        </w:div>
      </w:divsChild>
    </w:div>
    <w:div w:id="2080010475">
      <w:bodyDiv w:val="1"/>
      <w:marLeft w:val="0"/>
      <w:marRight w:val="0"/>
      <w:marTop w:val="0"/>
      <w:marBottom w:val="0"/>
      <w:divBdr>
        <w:top w:val="none" w:sz="0" w:space="0" w:color="auto"/>
        <w:left w:val="none" w:sz="0" w:space="0" w:color="auto"/>
        <w:bottom w:val="none" w:sz="0" w:space="0" w:color="auto"/>
        <w:right w:val="none" w:sz="0" w:space="0" w:color="auto"/>
      </w:divBdr>
      <w:divsChild>
        <w:div w:id="210449761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b.gov.in/PressReleasePage.aspx?PRID=1697441" TargetMode="External"/><Relationship Id="rId13" Type="http://schemas.openxmlformats.org/officeDocument/2006/relationships/chart" Target="charts/chart1.xml"/><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http://niti.gov.in/content/maternal-mortality-ratio-mmr-100000-live-births" TargetMode="External"/><Relationship Id="rId12" Type="http://schemas.openxmlformats.org/officeDocument/2006/relationships/image" Target="media/image6.JP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3.JP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eyash25\Desktop\d2cs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reyash25\Desktop\d2csv.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dirty="0"/>
              <a:t>MATERNAL MORTALITY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d2csv!$E$1</c:f>
              <c:strCache>
                <c:ptCount val="1"/>
                <c:pt idx="0">
                  <c:v>MMR2011</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d2csv!$D$2:$D$30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d2csv!$E$2:$E$30</c:f>
              <c:numCache>
                <c:formatCode>General</c:formatCode>
                <c:ptCount val="29"/>
                <c:pt idx="0">
                  <c:v>110</c:v>
                </c:pt>
                <c:pt idx="1">
                  <c:v>104</c:v>
                </c:pt>
                <c:pt idx="2">
                  <c:v>328</c:v>
                </c:pt>
                <c:pt idx="3">
                  <c:v>219</c:v>
                </c:pt>
                <c:pt idx="4">
                  <c:v>230</c:v>
                </c:pt>
                <c:pt idx="5">
                  <c:v>76</c:v>
                </c:pt>
                <c:pt idx="6">
                  <c:v>85</c:v>
                </c:pt>
                <c:pt idx="7">
                  <c:v>122</c:v>
                </c:pt>
                <c:pt idx="8">
                  <c:v>146</c:v>
                </c:pt>
                <c:pt idx="9">
                  <c:v>132</c:v>
                </c:pt>
                <c:pt idx="10">
                  <c:v>196</c:v>
                </c:pt>
                <c:pt idx="11">
                  <c:v>219</c:v>
                </c:pt>
                <c:pt idx="12">
                  <c:v>144</c:v>
                </c:pt>
                <c:pt idx="13">
                  <c:v>66</c:v>
                </c:pt>
                <c:pt idx="14">
                  <c:v>230</c:v>
                </c:pt>
                <c:pt idx="15">
                  <c:v>87</c:v>
                </c:pt>
                <c:pt idx="16">
                  <c:v>65</c:v>
                </c:pt>
                <c:pt idx="17">
                  <c:v>75</c:v>
                </c:pt>
                <c:pt idx="18">
                  <c:v>59</c:v>
                </c:pt>
                <c:pt idx="19">
                  <c:v>104</c:v>
                </c:pt>
                <c:pt idx="20">
                  <c:v>235</c:v>
                </c:pt>
                <c:pt idx="21">
                  <c:v>155</c:v>
                </c:pt>
                <c:pt idx="22">
                  <c:v>255</c:v>
                </c:pt>
                <c:pt idx="23">
                  <c:v>98</c:v>
                </c:pt>
                <c:pt idx="24">
                  <c:v>90</c:v>
                </c:pt>
                <c:pt idx="25">
                  <c:v>76</c:v>
                </c:pt>
                <c:pt idx="26">
                  <c:v>292</c:v>
                </c:pt>
                <c:pt idx="27">
                  <c:v>275</c:v>
                </c:pt>
                <c:pt idx="28">
                  <c:v>117</c:v>
                </c:pt>
              </c:numCache>
            </c:numRef>
          </c:val>
          <c:extLst>
            <c:ext xmlns:c16="http://schemas.microsoft.com/office/drawing/2014/chart" uri="{C3380CC4-5D6E-409C-BE32-E72D297353CC}">
              <c16:uniqueId val="{00000000-CD2F-4BCF-8BA2-E4A1A49845B1}"/>
            </c:ext>
          </c:extLst>
        </c:ser>
        <c:ser>
          <c:idx val="1"/>
          <c:order val="1"/>
          <c:tx>
            <c:strRef>
              <c:f>d2csv!$F$1</c:f>
              <c:strCache>
                <c:ptCount val="1"/>
                <c:pt idx="0">
                  <c:v>MMR2018</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d2csv!$D$2:$D$30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d2csv!$F$2:$F$30</c:f>
              <c:numCache>
                <c:formatCode>General</c:formatCode>
                <c:ptCount val="29"/>
                <c:pt idx="0">
                  <c:v>98</c:v>
                </c:pt>
                <c:pt idx="1">
                  <c:v>92</c:v>
                </c:pt>
                <c:pt idx="2">
                  <c:v>298</c:v>
                </c:pt>
                <c:pt idx="3">
                  <c:v>176</c:v>
                </c:pt>
                <c:pt idx="4">
                  <c:v>190</c:v>
                </c:pt>
                <c:pt idx="5">
                  <c:v>56</c:v>
                </c:pt>
                <c:pt idx="6">
                  <c:v>42</c:v>
                </c:pt>
                <c:pt idx="7">
                  <c:v>84</c:v>
                </c:pt>
                <c:pt idx="8">
                  <c:v>123</c:v>
                </c:pt>
                <c:pt idx="9">
                  <c:v>94</c:v>
                </c:pt>
                <c:pt idx="10">
                  <c:v>150</c:v>
                </c:pt>
                <c:pt idx="11">
                  <c:v>189</c:v>
                </c:pt>
                <c:pt idx="12">
                  <c:v>116</c:v>
                </c:pt>
                <c:pt idx="13">
                  <c:v>32</c:v>
                </c:pt>
                <c:pt idx="14">
                  <c:v>185</c:v>
                </c:pt>
                <c:pt idx="15">
                  <c:v>46</c:v>
                </c:pt>
                <c:pt idx="16">
                  <c:v>32</c:v>
                </c:pt>
                <c:pt idx="17">
                  <c:v>26</c:v>
                </c:pt>
                <c:pt idx="18">
                  <c:v>29</c:v>
                </c:pt>
                <c:pt idx="19">
                  <c:v>65</c:v>
                </c:pt>
                <c:pt idx="20">
                  <c:v>120</c:v>
                </c:pt>
                <c:pt idx="21">
                  <c:v>132</c:v>
                </c:pt>
                <c:pt idx="22">
                  <c:v>232</c:v>
                </c:pt>
                <c:pt idx="23">
                  <c:v>40</c:v>
                </c:pt>
                <c:pt idx="24">
                  <c:v>32</c:v>
                </c:pt>
                <c:pt idx="25">
                  <c:v>29</c:v>
                </c:pt>
                <c:pt idx="26">
                  <c:v>280</c:v>
                </c:pt>
                <c:pt idx="27">
                  <c:v>175</c:v>
                </c:pt>
                <c:pt idx="28">
                  <c:v>100</c:v>
                </c:pt>
              </c:numCache>
            </c:numRef>
          </c:val>
          <c:extLst>
            <c:ext xmlns:c16="http://schemas.microsoft.com/office/drawing/2014/chart" uri="{C3380CC4-5D6E-409C-BE32-E72D297353CC}">
              <c16:uniqueId val="{00000001-CD2F-4BCF-8BA2-E4A1A49845B1}"/>
            </c:ext>
          </c:extLst>
        </c:ser>
        <c:dLbls>
          <c:showLegendKey val="0"/>
          <c:showVal val="0"/>
          <c:showCatName val="0"/>
          <c:showSerName val="0"/>
          <c:showPercent val="0"/>
          <c:showBubbleSize val="0"/>
        </c:dLbls>
        <c:gapWidth val="65"/>
        <c:shape val="box"/>
        <c:axId val="184292176"/>
        <c:axId val="184292568"/>
        <c:axId val="0"/>
      </c:bar3DChart>
      <c:catAx>
        <c:axId val="1842921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4292568"/>
        <c:crosses val="autoZero"/>
        <c:auto val="1"/>
        <c:lblAlgn val="ctr"/>
        <c:lblOffset val="100"/>
        <c:noMultiLvlLbl val="0"/>
      </c:catAx>
      <c:valAx>
        <c:axId val="1842925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4292176"/>
        <c:crosses val="autoZero"/>
        <c:crossBetween val="between"/>
      </c:valAx>
      <c:spPr>
        <a:noFill/>
        <a:ln>
          <a:noFill/>
        </a:ln>
        <a:effectLst/>
      </c:spPr>
    </c:plotArea>
    <c:legend>
      <c:legendPos val="b"/>
      <c:layout>
        <c:manualLayout>
          <c:xMode val="edge"/>
          <c:yMode val="edge"/>
          <c:x val="0.34912665821241295"/>
          <c:y val="0.87351638963727418"/>
          <c:w val="0.3416515447089945"/>
          <c:h val="0.12648361036272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dirty="0"/>
              <a:t>INFANT MORTALITY RATE</a:t>
            </a:r>
          </a:p>
        </c:rich>
      </c:tx>
      <c:layout>
        <c:manualLayout>
          <c:xMode val="edge"/>
          <c:yMode val="edge"/>
          <c:x val="0.33366780223614656"/>
          <c:y val="3.1930968765478351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d2csv!$B$1</c:f>
              <c:strCache>
                <c:ptCount val="1"/>
                <c:pt idx="0">
                  <c:v>IMR2011</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d2csv!$A$2:$A$30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d2csv!$B$2:$B$30</c:f>
              <c:numCache>
                <c:formatCode>General</c:formatCode>
                <c:ptCount val="29"/>
                <c:pt idx="0">
                  <c:v>46</c:v>
                </c:pt>
                <c:pt idx="1">
                  <c:v>31</c:v>
                </c:pt>
                <c:pt idx="2">
                  <c:v>58</c:v>
                </c:pt>
                <c:pt idx="3">
                  <c:v>48</c:v>
                </c:pt>
                <c:pt idx="4">
                  <c:v>51</c:v>
                </c:pt>
                <c:pt idx="5">
                  <c:v>30</c:v>
                </c:pt>
                <c:pt idx="6">
                  <c:v>10</c:v>
                </c:pt>
                <c:pt idx="7">
                  <c:v>44</c:v>
                </c:pt>
                <c:pt idx="8">
                  <c:v>48</c:v>
                </c:pt>
                <c:pt idx="9">
                  <c:v>40</c:v>
                </c:pt>
                <c:pt idx="10">
                  <c:v>43</c:v>
                </c:pt>
                <c:pt idx="11">
                  <c:v>42</c:v>
                </c:pt>
                <c:pt idx="12">
                  <c:v>38</c:v>
                </c:pt>
                <c:pt idx="13">
                  <c:v>13</c:v>
                </c:pt>
                <c:pt idx="14">
                  <c:v>62</c:v>
                </c:pt>
                <c:pt idx="15">
                  <c:v>28</c:v>
                </c:pt>
                <c:pt idx="16">
                  <c:v>14</c:v>
                </c:pt>
                <c:pt idx="17">
                  <c:v>55</c:v>
                </c:pt>
                <c:pt idx="18">
                  <c:v>37</c:v>
                </c:pt>
                <c:pt idx="19">
                  <c:v>23</c:v>
                </c:pt>
                <c:pt idx="20">
                  <c:v>61</c:v>
                </c:pt>
                <c:pt idx="21">
                  <c:v>34</c:v>
                </c:pt>
                <c:pt idx="22">
                  <c:v>55</c:v>
                </c:pt>
                <c:pt idx="23">
                  <c:v>30</c:v>
                </c:pt>
                <c:pt idx="24">
                  <c:v>24</c:v>
                </c:pt>
                <c:pt idx="25">
                  <c:v>27</c:v>
                </c:pt>
                <c:pt idx="26">
                  <c:v>61</c:v>
                </c:pt>
                <c:pt idx="27">
                  <c:v>38</c:v>
                </c:pt>
                <c:pt idx="28">
                  <c:v>31</c:v>
                </c:pt>
              </c:numCache>
            </c:numRef>
          </c:val>
          <c:extLst>
            <c:ext xmlns:c16="http://schemas.microsoft.com/office/drawing/2014/chart" uri="{C3380CC4-5D6E-409C-BE32-E72D297353CC}">
              <c16:uniqueId val="{00000000-F6CA-4117-9790-98B48DD4BC38}"/>
            </c:ext>
          </c:extLst>
        </c:ser>
        <c:ser>
          <c:idx val="1"/>
          <c:order val="1"/>
          <c:tx>
            <c:strRef>
              <c:f>d2csv!$C$1</c:f>
              <c:strCache>
                <c:ptCount val="1"/>
                <c:pt idx="0">
                  <c:v>IMR2018</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d2csv!$A$2:$A$30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d2csv!$C$2:$C$30</c:f>
              <c:numCache>
                <c:formatCode>General</c:formatCode>
                <c:ptCount val="29"/>
                <c:pt idx="0">
                  <c:v>29</c:v>
                </c:pt>
                <c:pt idx="1">
                  <c:v>37</c:v>
                </c:pt>
                <c:pt idx="2">
                  <c:v>41</c:v>
                </c:pt>
                <c:pt idx="3">
                  <c:v>32</c:v>
                </c:pt>
                <c:pt idx="4">
                  <c:v>13</c:v>
                </c:pt>
                <c:pt idx="5">
                  <c:v>13</c:v>
                </c:pt>
                <c:pt idx="6">
                  <c:v>7</c:v>
                </c:pt>
                <c:pt idx="7">
                  <c:v>28</c:v>
                </c:pt>
                <c:pt idx="8">
                  <c:v>30</c:v>
                </c:pt>
                <c:pt idx="9">
                  <c:v>19</c:v>
                </c:pt>
                <c:pt idx="10">
                  <c:v>22</c:v>
                </c:pt>
                <c:pt idx="11">
                  <c:v>30</c:v>
                </c:pt>
                <c:pt idx="12">
                  <c:v>23</c:v>
                </c:pt>
                <c:pt idx="13">
                  <c:v>7</c:v>
                </c:pt>
                <c:pt idx="14">
                  <c:v>48</c:v>
                </c:pt>
                <c:pt idx="15">
                  <c:v>19</c:v>
                </c:pt>
                <c:pt idx="16">
                  <c:v>11</c:v>
                </c:pt>
                <c:pt idx="17">
                  <c:v>33</c:v>
                </c:pt>
                <c:pt idx="18">
                  <c:v>5</c:v>
                </c:pt>
                <c:pt idx="19">
                  <c:v>4</c:v>
                </c:pt>
                <c:pt idx="20">
                  <c:v>40</c:v>
                </c:pt>
                <c:pt idx="21">
                  <c:v>20</c:v>
                </c:pt>
                <c:pt idx="22">
                  <c:v>37</c:v>
                </c:pt>
                <c:pt idx="23">
                  <c:v>7</c:v>
                </c:pt>
                <c:pt idx="24">
                  <c:v>15</c:v>
                </c:pt>
                <c:pt idx="25">
                  <c:v>27</c:v>
                </c:pt>
                <c:pt idx="26">
                  <c:v>43</c:v>
                </c:pt>
                <c:pt idx="27">
                  <c:v>31</c:v>
                </c:pt>
                <c:pt idx="28">
                  <c:v>22</c:v>
                </c:pt>
              </c:numCache>
            </c:numRef>
          </c:val>
          <c:extLst>
            <c:ext xmlns:c16="http://schemas.microsoft.com/office/drawing/2014/chart" uri="{C3380CC4-5D6E-409C-BE32-E72D297353CC}">
              <c16:uniqueId val="{00000001-F6CA-4117-9790-98B48DD4BC38}"/>
            </c:ext>
          </c:extLst>
        </c:ser>
        <c:dLbls>
          <c:showLegendKey val="0"/>
          <c:showVal val="0"/>
          <c:showCatName val="0"/>
          <c:showSerName val="0"/>
          <c:showPercent val="0"/>
          <c:showBubbleSize val="0"/>
        </c:dLbls>
        <c:gapWidth val="65"/>
        <c:shape val="box"/>
        <c:axId val="184292960"/>
        <c:axId val="184291392"/>
        <c:axId val="0"/>
      </c:bar3DChart>
      <c:catAx>
        <c:axId val="1842929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4291392"/>
        <c:crosses val="autoZero"/>
        <c:auto val="1"/>
        <c:lblAlgn val="ctr"/>
        <c:lblOffset val="100"/>
        <c:noMultiLvlLbl val="0"/>
      </c:catAx>
      <c:valAx>
        <c:axId val="1842913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4292960"/>
        <c:crosses val="autoZero"/>
        <c:crossBetween val="between"/>
      </c:valAx>
      <c:spPr>
        <a:noFill/>
        <a:ln>
          <a:noFill/>
        </a:ln>
        <a:effectLst/>
      </c:spPr>
    </c:plotArea>
    <c:legend>
      <c:legendPos val="b"/>
      <c:layout>
        <c:manualLayout>
          <c:xMode val="edge"/>
          <c:yMode val="edge"/>
          <c:x val="0.40589228000991517"/>
          <c:y val="0.89993035528859811"/>
          <c:w val="0.26910100924066588"/>
          <c:h val="8.8665727295159591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dirty="0"/>
              <a:t>FEMALE LITERACY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d2csv!$I$1</c:f>
              <c:strCache>
                <c:ptCount val="1"/>
                <c:pt idx="0">
                  <c:v>Literacy Rate2011</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d2csv!$H$2:$H$30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d2csv!$I$2:$I$30</c:f>
              <c:numCache>
                <c:formatCode>General</c:formatCode>
                <c:ptCount val="29"/>
                <c:pt idx="0">
                  <c:v>59.74</c:v>
                </c:pt>
                <c:pt idx="1">
                  <c:v>59.57</c:v>
                </c:pt>
                <c:pt idx="2">
                  <c:v>67.27</c:v>
                </c:pt>
                <c:pt idx="3">
                  <c:v>53.33</c:v>
                </c:pt>
                <c:pt idx="4">
                  <c:v>60.59</c:v>
                </c:pt>
                <c:pt idx="5">
                  <c:v>80.930000000000007</c:v>
                </c:pt>
                <c:pt idx="6">
                  <c:v>81.84</c:v>
                </c:pt>
                <c:pt idx="7">
                  <c:v>70.73</c:v>
                </c:pt>
                <c:pt idx="8">
                  <c:v>66.77</c:v>
                </c:pt>
                <c:pt idx="9">
                  <c:v>76.599999999999994</c:v>
                </c:pt>
                <c:pt idx="10">
                  <c:v>58.01</c:v>
                </c:pt>
                <c:pt idx="11">
                  <c:v>56.21</c:v>
                </c:pt>
                <c:pt idx="12">
                  <c:v>68.13</c:v>
                </c:pt>
                <c:pt idx="13">
                  <c:v>91.98</c:v>
                </c:pt>
                <c:pt idx="14">
                  <c:v>60.02</c:v>
                </c:pt>
                <c:pt idx="15">
                  <c:v>75.48</c:v>
                </c:pt>
                <c:pt idx="16">
                  <c:v>73.17</c:v>
                </c:pt>
                <c:pt idx="17">
                  <c:v>73.78</c:v>
                </c:pt>
                <c:pt idx="18">
                  <c:v>89.4</c:v>
                </c:pt>
                <c:pt idx="19">
                  <c:v>76.69</c:v>
                </c:pt>
                <c:pt idx="20">
                  <c:v>64.36</c:v>
                </c:pt>
                <c:pt idx="21">
                  <c:v>71.34</c:v>
                </c:pt>
                <c:pt idx="22">
                  <c:v>52.66</c:v>
                </c:pt>
                <c:pt idx="23">
                  <c:v>76.430000000000007</c:v>
                </c:pt>
                <c:pt idx="24">
                  <c:v>73.86</c:v>
                </c:pt>
                <c:pt idx="25">
                  <c:v>83.15</c:v>
                </c:pt>
                <c:pt idx="26">
                  <c:v>59.26</c:v>
                </c:pt>
                <c:pt idx="27">
                  <c:v>70.7</c:v>
                </c:pt>
                <c:pt idx="28">
                  <c:v>71.16</c:v>
                </c:pt>
              </c:numCache>
            </c:numRef>
          </c:val>
          <c:extLst>
            <c:ext xmlns:c16="http://schemas.microsoft.com/office/drawing/2014/chart" uri="{C3380CC4-5D6E-409C-BE32-E72D297353CC}">
              <c16:uniqueId val="{00000000-0946-4397-98BD-13F563A76A07}"/>
            </c:ext>
          </c:extLst>
        </c:ser>
        <c:ser>
          <c:idx val="1"/>
          <c:order val="1"/>
          <c:tx>
            <c:strRef>
              <c:f>d2csv!$J$1</c:f>
              <c:strCache>
                <c:ptCount val="1"/>
                <c:pt idx="0">
                  <c:v>Literacy Rate2018</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d2csv!$H$2:$H$30</c:f>
              <c:strCache>
                <c:ptCount val="29"/>
                <c:pt idx="0">
                  <c:v>Andhra Pradesh</c:v>
                </c:pt>
                <c:pt idx="1">
                  <c:v>Arunachal Pradesh</c:v>
                </c:pt>
                <c:pt idx="2">
                  <c:v>Assam</c:v>
                </c:pt>
                <c:pt idx="3">
                  <c:v>Bihar</c:v>
                </c:pt>
                <c:pt idx="4">
                  <c:v>Chhattisgarh</c:v>
                </c:pt>
                <c:pt idx="5">
                  <c:v>Delhi</c:v>
                </c:pt>
                <c:pt idx="6">
                  <c:v>Goa</c:v>
                </c:pt>
                <c:pt idx="7">
                  <c:v>Gujarat</c:v>
                </c:pt>
                <c:pt idx="8">
                  <c:v>Haryana</c:v>
                </c:pt>
                <c:pt idx="9">
                  <c:v>Himachal Pradesh</c:v>
                </c:pt>
                <c:pt idx="10">
                  <c:v>Jammu and Kashmir</c:v>
                </c:pt>
                <c:pt idx="11">
                  <c:v>Jharkhand</c:v>
                </c:pt>
                <c:pt idx="12">
                  <c:v>Karnataka</c:v>
                </c:pt>
                <c:pt idx="13">
                  <c:v>Kerala</c:v>
                </c:pt>
                <c:pt idx="14">
                  <c:v>Madhya Pradesh</c:v>
                </c:pt>
                <c:pt idx="15">
                  <c:v>Maharashtra</c:v>
                </c:pt>
                <c:pt idx="16">
                  <c:v>Manipur</c:v>
                </c:pt>
                <c:pt idx="17">
                  <c:v>Meghalaya</c:v>
                </c:pt>
                <c:pt idx="18">
                  <c:v>Mizoram</c:v>
                </c:pt>
                <c:pt idx="19">
                  <c:v>Nagaland</c:v>
                </c:pt>
                <c:pt idx="20">
                  <c:v>Odisha</c:v>
                </c:pt>
                <c:pt idx="21">
                  <c:v>Punjab</c:v>
                </c:pt>
                <c:pt idx="22">
                  <c:v>Rajasthan</c:v>
                </c:pt>
                <c:pt idx="23">
                  <c:v>Sikkim</c:v>
                </c:pt>
                <c:pt idx="24">
                  <c:v>Tamil Nadu</c:v>
                </c:pt>
                <c:pt idx="25">
                  <c:v>Tripura</c:v>
                </c:pt>
                <c:pt idx="26">
                  <c:v>Uttar Pradesh</c:v>
                </c:pt>
                <c:pt idx="27">
                  <c:v>Uttarakhand</c:v>
                </c:pt>
                <c:pt idx="28">
                  <c:v>West Bengal</c:v>
                </c:pt>
              </c:strCache>
            </c:strRef>
          </c:cat>
          <c:val>
            <c:numRef>
              <c:f>d2csv!$J$2:$J$30</c:f>
              <c:numCache>
                <c:formatCode>General</c:formatCode>
                <c:ptCount val="29"/>
                <c:pt idx="0">
                  <c:v>66.400000000000006</c:v>
                </c:pt>
                <c:pt idx="1">
                  <c:v>66</c:v>
                </c:pt>
                <c:pt idx="2">
                  <c:v>85.9</c:v>
                </c:pt>
                <c:pt idx="3">
                  <c:v>70.900000000000006</c:v>
                </c:pt>
                <c:pt idx="4">
                  <c:v>77</c:v>
                </c:pt>
                <c:pt idx="5">
                  <c:v>88.7</c:v>
                </c:pt>
                <c:pt idx="6">
                  <c:v>89.4</c:v>
                </c:pt>
                <c:pt idx="7">
                  <c:v>82.4</c:v>
                </c:pt>
                <c:pt idx="8">
                  <c:v>80.400000000000006</c:v>
                </c:pt>
                <c:pt idx="9">
                  <c:v>86.6</c:v>
                </c:pt>
                <c:pt idx="10">
                  <c:v>77.3</c:v>
                </c:pt>
                <c:pt idx="11">
                  <c:v>74.3</c:v>
                </c:pt>
                <c:pt idx="12">
                  <c:v>77.2</c:v>
                </c:pt>
                <c:pt idx="13">
                  <c:v>96.2</c:v>
                </c:pt>
                <c:pt idx="14">
                  <c:v>73.2</c:v>
                </c:pt>
                <c:pt idx="15">
                  <c:v>84.8</c:v>
                </c:pt>
                <c:pt idx="16">
                  <c:v>82.6</c:v>
                </c:pt>
                <c:pt idx="17">
                  <c:v>83</c:v>
                </c:pt>
                <c:pt idx="18">
                  <c:v>95</c:v>
                </c:pt>
                <c:pt idx="19">
                  <c:v>86</c:v>
                </c:pt>
                <c:pt idx="20">
                  <c:v>77.3</c:v>
                </c:pt>
                <c:pt idx="21">
                  <c:v>83.7</c:v>
                </c:pt>
                <c:pt idx="22">
                  <c:v>69.7</c:v>
                </c:pt>
                <c:pt idx="23">
                  <c:v>84.6</c:v>
                </c:pt>
                <c:pt idx="24">
                  <c:v>82.9</c:v>
                </c:pt>
                <c:pt idx="25">
                  <c:v>88.4</c:v>
                </c:pt>
                <c:pt idx="26">
                  <c:v>73</c:v>
                </c:pt>
                <c:pt idx="27">
                  <c:v>87.6</c:v>
                </c:pt>
                <c:pt idx="28">
                  <c:v>80.5</c:v>
                </c:pt>
              </c:numCache>
            </c:numRef>
          </c:val>
          <c:extLst>
            <c:ext xmlns:c16="http://schemas.microsoft.com/office/drawing/2014/chart" uri="{C3380CC4-5D6E-409C-BE32-E72D297353CC}">
              <c16:uniqueId val="{00000001-0946-4397-98BD-13F563A76A07}"/>
            </c:ext>
          </c:extLst>
        </c:ser>
        <c:dLbls>
          <c:showLegendKey val="0"/>
          <c:showVal val="0"/>
          <c:showCatName val="0"/>
          <c:showSerName val="0"/>
          <c:showPercent val="0"/>
          <c:showBubbleSize val="0"/>
        </c:dLbls>
        <c:gapWidth val="65"/>
        <c:shape val="box"/>
        <c:axId val="140308272"/>
        <c:axId val="140309056"/>
        <c:axId val="0"/>
      </c:bar3DChart>
      <c:catAx>
        <c:axId val="1403082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0309056"/>
        <c:crosses val="autoZero"/>
        <c:auto val="1"/>
        <c:lblAlgn val="ctr"/>
        <c:lblOffset val="100"/>
        <c:noMultiLvlLbl val="0"/>
      </c:catAx>
      <c:valAx>
        <c:axId val="14030905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40308272"/>
        <c:crosses val="autoZero"/>
        <c:crossBetween val="between"/>
      </c:valAx>
      <c:spPr>
        <a:noFill/>
        <a:ln>
          <a:noFill/>
        </a:ln>
        <a:effectLst/>
      </c:spPr>
    </c:plotArea>
    <c:legend>
      <c:legendPos val="b"/>
      <c:layout>
        <c:manualLayout>
          <c:xMode val="edge"/>
          <c:yMode val="edge"/>
          <c:x val="0.32801049085651396"/>
          <c:y val="0.8761656639220885"/>
          <c:w val="0.35290320306312023"/>
          <c:h val="0.1047216991886660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21</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Zend</dc:creator>
  <cp:keywords/>
  <dc:description/>
  <cp:lastModifiedBy>ABC</cp:lastModifiedBy>
  <cp:revision>11</cp:revision>
  <dcterms:created xsi:type="dcterms:W3CDTF">2021-06-08T13:35:00Z</dcterms:created>
  <dcterms:modified xsi:type="dcterms:W3CDTF">2021-06-19T03:10:00Z</dcterms:modified>
</cp:coreProperties>
</file>