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0"/>
          <w:color w:val="17365d"/>
        </w:rPr>
      </w:pPr>
      <w:r w:rsidDel="00000000" w:rsidR="00000000" w:rsidRPr="00000000">
        <w:rPr>
          <w:rtl w:val="0"/>
        </w:rPr>
        <w:t xml:space="preserve">13. Clocks and Calendars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measures in degrees of the smaller angle formed by the hour hand and the minute hand of a clock at these timings: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11:20 p.m. </w:t>
        <w:tab/>
        <w:tab/>
        <w:t xml:space="preserve">b) 20 mins past 2 </w:t>
        <w:tab/>
        <w:tab/>
        <w:t xml:space="preserve">c) 10 mins to 6 a.m.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Quarter to 11 </w:t>
        <w:tab/>
        <w:t xml:space="preserve">e) 30 mins past mid noon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11:20 p.m. -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140°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mins past 2 - 2:20 -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mins to 6 a.m. - 5:50 -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125°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to 11 - 10:45 -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52.5°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mins past mid noon - 12:30 -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165°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 hand is twice as long as the hour hand. What is the ratio of the distance travelled by the minute hand 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hours and the distance by the hour hand 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traveled by min hand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=2π(2R)×3=12πR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traveled by hour hand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=2π(R)×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9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12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=3πR/2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8:1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in the degree measures of the angles formed by the hour hand and the minute hand of a clock 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12:35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12:36 p.m.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minute, the Minute Hand will move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degrees (clockwise)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minute, the Hour Hand will move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 (clockwise)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angle will change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=5.5 degree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the QR Book page 117.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to understand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6:15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pairs of days are feasible for the two extra days of the leap year?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total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possibilities for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extra day (i.e. Sunday, Monday …)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week day on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extra day will be decided by the week day on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extra day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function g be defines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g(x)=2x-3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g(k)=g(2k-3)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g(4k)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g(k)=g(2k-3)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2k-3=2(2k-3)-3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4k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-3=21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shows selected values of function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f(x)=c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 c and r are constants. What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x=0→f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=c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=16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c=16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x=1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=16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f(x)=16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=16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=16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16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table, for what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g(f(x))=-1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f(x)=y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=-1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f(x)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defined for any positive integer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greater than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sum of all the prime numbers less than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For example,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f(4)=2+3=5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f(8)=2+3+5+7=17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is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f(81)–f(78)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f(81)=2+3+5+7+…+71+73+79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f(78)=2+3+5+7+…+71+73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-f(78)=79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domain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1-x</m:t>
                </m:r>
              </m:e>
            </m:rad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don’t have any problem with the numerator, the function is well defined for all real values of numerator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arises in the denominator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 must not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1-x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not be negative (because of the square root)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both the conditions above we get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1-x&gt;0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1&gt;x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x&lt;1</m:t>
        </m:r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Address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 Akshay Study Abroad Consultants, W-3/4, Chandan Apartment, Besides Rohan Heights, Dsouza Colony, Off College Road, Nashik- 422005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Contact No.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18"/>
        <w:szCs w:val="18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0253-2342556/57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Website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www.akshaystudy.com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Akshay Study Abroad Consultants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4892675</wp:posOffset>
          </wp:positionH>
          <wp:positionV relativeFrom="paragraph">
            <wp:posOffset>-215264</wp:posOffset>
          </wp:positionV>
          <wp:extent cx="1016000" cy="603250"/>
          <wp:effectExtent b="0" l="0" r="0" t="0"/>
          <wp:wrapSquare wrapText="bothSides" distB="0" distT="0" distL="114300" distR="114300"/>
          <wp:docPr descr="E:\Tanmay (Updated on 22-1-2020)\Z - Other Work\Digital Marketing\ASAC - Logo.jpg" id="1" name="image1.jpg"/>
          <a:graphic>
            <a:graphicData uri="http://schemas.openxmlformats.org/drawingml/2006/picture">
              <pic:pic>
                <pic:nvPicPr>
                  <pic:cNvPr descr="E:\Tanmay (Updated on 22-1-2020)\Z - Other Work\Digital Marketing\ASAC -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603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Nashik's oldest, largest and the most trusted study abroad institute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