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11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memo from a vice president of Alta Manufacturing.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"During the past year, Alta Manufacturing had thirty percent more on-the-job accidents than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nearby Panoply Industries, where the work shifts are one hour shorter than ours. Experts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believe that a significant contributing factor in many on-the-job accidents is fatigue and sleep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deprivation among workers. Therefore, to reduce the number of on-the-job accidents at Alta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and thereby increase productivity, we should shorten each of our three work shifts by one hour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so that our employees will get adequate amounts of sleep."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editorial recommends that Alta Manufacturing reduce its work shifts by one hour each in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to reduce its on-the-job accident rate and thereby increase Alta's productivity. To support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recommendation the author points out that last year the number of accidents at Alta was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30% greater than at Panoply Industries, where work shifts were one hour shorter. The author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cites certain experts who believe that many on-the-job accidents are caused by fatigue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sleep deprivation. I find this the argument unconvincing for several reasons.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and foremost, the author provides absolutely no evidence that overall worker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productivity is attributable in part to the number of on-the-job accidents. Although common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sense informs me that such a relationship exists, the author must provide some evidence of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cause-and-effect relationship before I can accept the author's final conclusion that the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course of action would in fact increase Alta's productivity.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the author assumes that some accidents at Alta are caused by fatigue or sleep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deprivation. However, the author overlooks other possible causes, such as inadequate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equipment maintenance or worker training, or the inherent hazards of Alta's manufacturing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processes. By the same token, Panoply's comparatively low accident rate might be attributable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 to the length of its work shifts but rather to other factors, such as superior equipment</w:t>
      </w:r>
    </w:p>
    <w:p w:rsidR="00D5265C" w:rsidRP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maintenance or worker training. In other words, without ruling out alternative causes of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on-the-job accidents at both companies, the author cannot justifmbly conclude that merely by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emulating Panoply's work-shift policy Alta would reduce the number of such accidents.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Thirdly, even assuming that Alta's workers are fatigued or sleep-deprived, and that this is the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cause of some of Alta's on-the-job accidents, in order to accept the author's solution to this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 we must assume that Alta's workers would use the additional hour of free time to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sleep or rest. However, the author provides no evidence that they would use the time in this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manner. It is entirely possible that Alta's workers would use that extra hour to engage in some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fatiguing activity. Without ruling out this possibility the author cannot convincingly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conclude that reducing Alta's work shifts by one hour would reduce Alta's accident rate.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a series of problems with the argument arise from the scant statistical information on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it relies. In comparing the number of accidents at Alta and Panoply, the author fails to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that the per-worker accident rate might reveal that Alta is actually safer than Panoply,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depending on the total number of workers at each company. Second, perhaps accident rates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two companies last year were aberrations, and during other years Alta's accident rate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no greater, or even lower, than Panoply's rate. Or perhaps Panoply is not representative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industrial companies generally, and that other companies with shorter work shifts have even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higher accident rates. In short, since the argument relies on very limited statistical information I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cannot take the author's recommendation seriously.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the recommendation for emulating Panoply's work-shift policy is not well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supported. To convince me that shorter work shifts would reduce Alta's on-the-job accident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rate, the author must provide clear evidence that work-shift length is responsible for some of</w:t>
      </w:r>
    </w:p>
    <w:p w:rsidR="00D5265C" w:rsidRDefault="00D5265C" w:rsidP="00D526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Alta's accidents. The author must also supply evidence to support her final conclusion that a</w:t>
      </w:r>
    </w:p>
    <w:p w:rsidR="00CD0018" w:rsidRDefault="00D5265C" w:rsidP="00D5265C">
      <w:r>
        <w:rPr>
          <w:rFonts w:ascii="Arial" w:hAnsi="Arial" w:cs="Arial"/>
          <w:sz w:val="20"/>
          <w:szCs w:val="20"/>
        </w:rPr>
        <w:t>lower accident rate would in fact increase overall worker productivity.</w:t>
      </w:r>
    </w:p>
    <w:sectPr w:rsidR="00CD0018" w:rsidSect="009F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5265C"/>
    <w:rsid w:val="006A0E6A"/>
    <w:rsid w:val="009F04B2"/>
    <w:rsid w:val="00CD0018"/>
    <w:rsid w:val="00D5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2014-08-09T06:18:00Z</dcterms:created>
  <dcterms:modified xsi:type="dcterms:W3CDTF">2014-08-09T06:18:00Z</dcterms:modified>
</cp:coreProperties>
</file>