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9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"Although many people think that the luxuries and conveniences of contemporary life are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entirely harmless, they in fact, prevent people from developing into truly strong and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independent individuals."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modern luxuries serve to undermine our true strength and independence as individuals?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believes so, and I tend to agree. Consider the automobile, for example. Most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consider the automobile a necessity rather than a luxury; yet it is for this very reason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 automobile so aptly supports the speaker's point. To the extent that we depend on cars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crutches, they prevent us from becoming truly independent and strong in character as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individuals.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first the effect of the automobile on our independence as individuals. In some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respects the automobile serves to enhance such independence. For example, cars make it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for people in isolated and depressed areas without public transportation to become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independent by pursing gainful employment outside their communities. And teenagers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discover that owning a car, or even borrowing one on occasion, affords them a needed sense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independence from their parents.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cars have diminished our independence in a number of more significant respects.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We've grown dependent on our cars for commuting to work. We rely on them like crutches for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short trips to the corner store, and for carting our children to and from school. Moreover, the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 has become a means not only to our assorted physical destinations but also to the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attainment of our socioeconomic goals, insofar as the automobile has become a symbol of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status. In fact, in my observation many, if not most, working professionals willingly undermine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their financial security for the sake of being seen driving this year's new SUV or luxury sedan.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short, we've become slaves to the automobile.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next the overall impact of the automobile on our strength as individuals, by which I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strength of character, or mettle. I would be hard-pressed to list one way in which the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automobile enhances one's strength of character. Driving a powerful SUV might afford a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 a feeling and appearance of strength, or machismo. But this feeling has nothing to do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a person's true character.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contrast, there is a certain strength of character that comes with eschewing modern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conveniences such as cars, and with the knowledge that one is contributing to a cleaner and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quieter environment, a safer neighborhood, and arguably a more genteel society. Also,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alternative modes of transportation such as bicycling and walking are forms of exercise which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 and promote the virtue of self-discipline. Finally, in my observation people who have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forsaken the automobile spend more time at home, where they are more inclined to prepare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even grow their own food, and to spend more time with their families. The former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enhances one's independence; the latter enhances the integrity of one's values and the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strength of one's family.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sum up, the automobile helps illustrate that when a luxury becomes a necessity it can sap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independence and strength as individuals. Perhaps our society is better off, on balance,</w:t>
      </w:r>
    </w:p>
    <w:p w:rsidR="00243D27" w:rsidRPr="00231655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such "luxuries"; after all, the automobile industry has created countless jobs, raised our</w:t>
      </w:r>
    </w:p>
    <w:p w:rsidR="00243D27" w:rsidRDefault="00243D27" w:rsidP="00243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 of living, and made the world more interesting. However, by becoming slaves to the</w:t>
      </w:r>
    </w:p>
    <w:p w:rsidR="00B7636F" w:rsidRDefault="00243D27" w:rsidP="00243D27">
      <w:r>
        <w:rPr>
          <w:rFonts w:ascii="Arial" w:hAnsi="Arial" w:cs="Arial"/>
          <w:sz w:val="20"/>
          <w:szCs w:val="20"/>
        </w:rPr>
        <w:t>automobile we trade off a certain independence and inner strength.</w:t>
      </w:r>
    </w:p>
    <w:sectPr w:rsidR="00B7636F" w:rsidSect="0029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43D27"/>
    <w:rsid w:val="00231655"/>
    <w:rsid w:val="00243D27"/>
    <w:rsid w:val="002910F1"/>
    <w:rsid w:val="004D1469"/>
    <w:rsid w:val="00B7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