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35" w:rsidRDefault="00EE31D4" w:rsidP="00306135">
      <w:pPr>
        <w:pStyle w:val="Title"/>
      </w:pPr>
      <w:r>
        <w:t>Clocks &amp; Calendars</w:t>
      </w:r>
      <w:r w:rsidR="00306135">
        <w:t xml:space="preserve"> Practice</w:t>
      </w:r>
    </w:p>
    <w:p w:rsidR="00306135" w:rsidRDefault="00450A11" w:rsidP="00306135">
      <w:pPr>
        <w:pStyle w:val="Heading1"/>
      </w:pPr>
      <w:r>
        <w:t>2</w:t>
      </w:r>
      <w:r w:rsidR="00647D9E" w:rsidRPr="00647D9E">
        <w:t>0 Minutes – (Don’t skip any questions)</w:t>
      </w:r>
    </w:p>
    <w:p w:rsidR="00721BCF" w:rsidRDefault="00721BCF" w:rsidP="00721BCF"/>
    <w:p w:rsidR="007935D7" w:rsidRPr="007935D7" w:rsidRDefault="000C1871" w:rsidP="007935D7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0C1871">
        <w:t xml:space="preserve">What is the angle included between the hands at </w:t>
      </w:r>
      <m:oMath>
        <m:r>
          <w:rPr>
            <w:rFonts w:ascii="Cambria Math" w:hAnsi="Cambria Math"/>
          </w:rPr>
          <m:t>2:19 p.m.</m:t>
        </m:r>
      </m:oMath>
      <w:r w:rsidRPr="000C1871">
        <w:t>?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13"/>
        <w:gridCol w:w="1714"/>
        <w:gridCol w:w="1714"/>
        <w:gridCol w:w="1714"/>
        <w:gridCol w:w="1714"/>
      </w:tblGrid>
      <w:tr w:rsidR="007935D7" w:rsidRPr="007935D7" w:rsidTr="007639F1">
        <w:tc>
          <w:tcPr>
            <w:tcW w:w="1713" w:type="dxa"/>
          </w:tcPr>
          <w:p w:rsidR="007935D7" w:rsidRPr="007935D7" w:rsidRDefault="00C54FF0" w:rsidP="000C1871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39.5</m:t>
              </m:r>
            </m:oMath>
          </w:p>
        </w:tc>
        <w:tc>
          <w:tcPr>
            <w:tcW w:w="1714" w:type="dxa"/>
          </w:tcPr>
          <w:p w:rsidR="007935D7" w:rsidRPr="007935D7" w:rsidRDefault="00C54FF0" w:rsidP="00C54FF0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42</m:t>
              </m:r>
            </m:oMath>
          </w:p>
        </w:tc>
        <w:tc>
          <w:tcPr>
            <w:tcW w:w="1714" w:type="dxa"/>
          </w:tcPr>
          <w:p w:rsidR="007935D7" w:rsidRPr="007935D7" w:rsidRDefault="007935D7" w:rsidP="007935D7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54</m:t>
              </m:r>
            </m:oMath>
          </w:p>
        </w:tc>
        <w:tc>
          <w:tcPr>
            <w:tcW w:w="1714" w:type="dxa"/>
          </w:tcPr>
          <w:p w:rsidR="007935D7" w:rsidRPr="007935D7" w:rsidRDefault="00C54FF0" w:rsidP="00C54FF0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44.5</m:t>
              </m:r>
            </m:oMath>
          </w:p>
        </w:tc>
        <w:tc>
          <w:tcPr>
            <w:tcW w:w="1714" w:type="dxa"/>
          </w:tcPr>
          <w:p w:rsidR="007935D7" w:rsidRPr="007935D7" w:rsidRDefault="00C54FF0" w:rsidP="00C54FF0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43</m:t>
              </m:r>
            </m:oMath>
          </w:p>
        </w:tc>
      </w:tr>
    </w:tbl>
    <w:p w:rsidR="007935D7" w:rsidRPr="007935D7" w:rsidRDefault="007935D7" w:rsidP="007935D7"/>
    <w:p w:rsidR="007935D7" w:rsidRPr="007935D7" w:rsidRDefault="00CF25D1" w:rsidP="007935D7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CF25D1">
        <w:t xml:space="preserve">The minute hand is </w:t>
      </w:r>
      <w:r>
        <w:t>half</w:t>
      </w:r>
      <w:r w:rsidRPr="00CF25D1">
        <w:t xml:space="preserve"> as long as the hour hand. What is the ratio of the distance t</w:t>
      </w:r>
      <w:r>
        <w:t>ravelled by the minute hand in 6</w:t>
      </w:r>
      <w:r w:rsidRPr="00CF25D1">
        <w:t xml:space="preserve"> hours and the distance by the hour hand in </w:t>
      </w:r>
      <w:r>
        <w:t>1 day</w:t>
      </w:r>
      <w:r w:rsidRPr="00CF25D1">
        <w:t>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13"/>
        <w:gridCol w:w="1714"/>
        <w:gridCol w:w="1714"/>
        <w:gridCol w:w="1714"/>
        <w:gridCol w:w="1714"/>
      </w:tblGrid>
      <w:tr w:rsidR="007935D7" w:rsidRPr="007935D7" w:rsidTr="007639F1">
        <w:tc>
          <w:tcPr>
            <w:tcW w:w="1000" w:type="pct"/>
            <w:vAlign w:val="center"/>
          </w:tcPr>
          <w:p w:rsidR="007935D7" w:rsidRPr="007935D7" w:rsidRDefault="00C54FF0" w:rsidP="00C54FF0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3:4</m:t>
              </m:r>
            </m:oMath>
          </w:p>
        </w:tc>
        <w:tc>
          <w:tcPr>
            <w:tcW w:w="1000" w:type="pct"/>
            <w:vAlign w:val="center"/>
          </w:tcPr>
          <w:p w:rsidR="007935D7" w:rsidRPr="007935D7" w:rsidRDefault="00C54FF0" w:rsidP="00C54FF0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6:24</m:t>
              </m:r>
            </m:oMath>
          </w:p>
        </w:tc>
        <w:tc>
          <w:tcPr>
            <w:tcW w:w="1000" w:type="pct"/>
            <w:vAlign w:val="center"/>
          </w:tcPr>
          <w:p w:rsidR="007935D7" w:rsidRPr="007935D7" w:rsidRDefault="00C54FF0" w:rsidP="00C54FF0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3:1</m:t>
              </m:r>
            </m:oMath>
          </w:p>
        </w:tc>
        <w:tc>
          <w:tcPr>
            <w:tcW w:w="1000" w:type="pct"/>
            <w:vAlign w:val="center"/>
          </w:tcPr>
          <w:p w:rsidR="007935D7" w:rsidRPr="007935D7" w:rsidRDefault="00C54FF0" w:rsidP="00C54FF0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6:1</m:t>
              </m:r>
            </m:oMath>
          </w:p>
        </w:tc>
        <w:tc>
          <w:tcPr>
            <w:tcW w:w="1000" w:type="pct"/>
            <w:vAlign w:val="center"/>
          </w:tcPr>
          <w:p w:rsidR="007935D7" w:rsidRPr="007935D7" w:rsidRDefault="00C54FF0" w:rsidP="00C54FF0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1:6</m:t>
              </m:r>
            </m:oMath>
          </w:p>
        </w:tc>
      </w:tr>
    </w:tbl>
    <w:p w:rsidR="007935D7" w:rsidRPr="007935D7" w:rsidRDefault="007935D7" w:rsidP="007935D7"/>
    <w:p w:rsidR="007935D7" w:rsidRPr="007935D7" w:rsidRDefault="00412389" w:rsidP="007935D7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412389">
        <w:t xml:space="preserve">What is the angle between the </w:t>
      </w:r>
      <w:r w:rsidR="004C618F">
        <w:t>hour and the minute hands</w:t>
      </w:r>
      <w:r w:rsidR="00252CD2">
        <w:t xml:space="preserve"> </w:t>
      </w:r>
      <m:oMath>
        <m:r>
          <w:rPr>
            <w:rFonts w:ascii="Cambria Math" w:hAnsi="Cambria Math"/>
          </w:rPr>
          <m:t>15</m:t>
        </m:r>
      </m:oMath>
      <w:r w:rsidR="00252CD2">
        <w:t xml:space="preserve"> minutes after</w:t>
      </w:r>
      <w:r w:rsidR="004C618F">
        <w:t xml:space="preserve"> </w:t>
      </w:r>
      <m:oMath>
        <m:r>
          <w:rPr>
            <w:rFonts w:ascii="Cambria Math" w:hAnsi="Cambria Math"/>
          </w:rPr>
          <m:t>10:31</m:t>
        </m:r>
      </m:oMath>
      <w:r w:rsidRPr="00412389">
        <w:t>?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10"/>
        <w:gridCol w:w="1710"/>
        <w:gridCol w:w="1710"/>
        <w:gridCol w:w="1710"/>
        <w:gridCol w:w="1710"/>
      </w:tblGrid>
      <w:tr w:rsidR="007935D7" w:rsidRPr="007935D7" w:rsidTr="007639F1">
        <w:trPr>
          <w:cantSplit/>
        </w:trPr>
        <w:tc>
          <w:tcPr>
            <w:tcW w:w="1710" w:type="dxa"/>
          </w:tcPr>
          <w:p w:rsidR="007935D7" w:rsidRPr="007935D7" w:rsidRDefault="00412389" w:rsidP="00252CD2">
            <w:pPr>
              <w:pStyle w:val="NoSpacing"/>
              <w:numPr>
                <w:ilvl w:val="0"/>
                <w:numId w:val="25"/>
              </w:numPr>
            </w:pPr>
            <m:oMath>
              <m:r>
                <w:rPr>
                  <w:rFonts w:ascii="Cambria Math" w:hAnsi="Cambria Math"/>
                </w:rPr>
                <m:t>110</m:t>
              </m:r>
            </m:oMath>
          </w:p>
        </w:tc>
        <w:tc>
          <w:tcPr>
            <w:tcW w:w="1710" w:type="dxa"/>
          </w:tcPr>
          <w:p w:rsidR="007935D7" w:rsidRPr="007935D7" w:rsidRDefault="00412389" w:rsidP="00252CD2">
            <w:pPr>
              <w:pStyle w:val="NoSpacing"/>
              <w:numPr>
                <w:ilvl w:val="0"/>
                <w:numId w:val="25"/>
              </w:numPr>
            </w:pPr>
            <m:oMath>
              <m:r>
                <w:rPr>
                  <w:rFonts w:ascii="Cambria Math" w:hAnsi="Cambria Math"/>
                </w:rPr>
                <m:t>129.5</m:t>
              </m:r>
            </m:oMath>
          </w:p>
        </w:tc>
        <w:tc>
          <w:tcPr>
            <w:tcW w:w="1710" w:type="dxa"/>
          </w:tcPr>
          <w:p w:rsidR="007935D7" w:rsidRPr="007935D7" w:rsidRDefault="00412389" w:rsidP="00252CD2">
            <w:pPr>
              <w:pStyle w:val="NoSpacing"/>
              <w:numPr>
                <w:ilvl w:val="0"/>
                <w:numId w:val="25"/>
              </w:numPr>
            </w:pPr>
            <m:oMath>
              <m:r>
                <w:rPr>
                  <w:rFonts w:ascii="Cambria Math" w:hAnsi="Cambria Math"/>
                </w:rPr>
                <m:t>130</m:t>
              </m:r>
            </m:oMath>
          </w:p>
        </w:tc>
        <w:tc>
          <w:tcPr>
            <w:tcW w:w="1710" w:type="dxa"/>
          </w:tcPr>
          <w:p w:rsidR="007935D7" w:rsidRPr="007935D7" w:rsidRDefault="00412389" w:rsidP="00412389">
            <w:pPr>
              <w:pStyle w:val="NoSpacing"/>
              <w:numPr>
                <w:ilvl w:val="0"/>
                <w:numId w:val="25"/>
              </w:numPr>
            </w:pPr>
            <m:oMath>
              <m:r>
                <w:rPr>
                  <w:rFonts w:ascii="Cambria Math" w:hAnsi="Cambria Math"/>
                </w:rPr>
                <m:t>50</m:t>
              </m:r>
            </m:oMath>
          </w:p>
        </w:tc>
        <w:tc>
          <w:tcPr>
            <w:tcW w:w="1710" w:type="dxa"/>
          </w:tcPr>
          <w:p w:rsidR="007935D7" w:rsidRPr="007935D7" w:rsidRDefault="00252CD2" w:rsidP="00252CD2">
            <w:pPr>
              <w:pStyle w:val="NoSpacing"/>
              <w:numPr>
                <w:ilvl w:val="0"/>
                <w:numId w:val="25"/>
              </w:numPr>
            </w:pPr>
            <m:oMath>
              <m:r>
                <w:rPr>
                  <w:rFonts w:ascii="Cambria Math" w:hAnsi="Cambria Math"/>
                </w:rPr>
                <m:t>47</m:t>
              </m:r>
            </m:oMath>
          </w:p>
        </w:tc>
      </w:tr>
    </w:tbl>
    <w:p w:rsidR="007935D7" w:rsidRPr="007935D7" w:rsidRDefault="007935D7" w:rsidP="007935D7"/>
    <w:p w:rsidR="007935D7" w:rsidRPr="007935D7" w:rsidRDefault="004C618F" w:rsidP="007935D7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4C618F">
        <w:t>What is the difference in the degree measures of the angles formed by the hour hand and th</w:t>
      </w:r>
      <w:r>
        <w:t xml:space="preserve">e minute hand of a clock at </w:t>
      </w:r>
      <m:oMath>
        <m:r>
          <w:rPr>
            <w:rFonts w:ascii="Cambria Math" w:hAnsi="Cambria Math"/>
          </w:rPr>
          <m:t>12:45</m:t>
        </m:r>
      </m:oMath>
      <w:r>
        <w:t xml:space="preserve"> and </w:t>
      </w:r>
      <m:oMath>
        <m:r>
          <w:rPr>
            <w:rFonts w:ascii="Cambria Math" w:hAnsi="Cambria Math"/>
          </w:rPr>
          <m:t>5:45</m:t>
        </m:r>
      </m:oMath>
      <w:r w:rsidRPr="004C618F">
        <w:t>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7935D7" w:rsidRPr="007935D7" w:rsidTr="007639F1">
        <w:tc>
          <w:tcPr>
            <w:tcW w:w="1000" w:type="pct"/>
          </w:tcPr>
          <w:p w:rsidR="007935D7" w:rsidRPr="007935D7" w:rsidRDefault="00BD1E7B" w:rsidP="00BD1E7B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17.5</m:t>
              </m:r>
            </m:oMath>
          </w:p>
        </w:tc>
        <w:tc>
          <w:tcPr>
            <w:tcW w:w="1000" w:type="pct"/>
          </w:tcPr>
          <w:p w:rsidR="007935D7" w:rsidRPr="007935D7" w:rsidRDefault="00BD1E7B" w:rsidP="00BD1E7B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13.5</m:t>
              </m:r>
            </m:oMath>
          </w:p>
        </w:tc>
        <w:tc>
          <w:tcPr>
            <w:tcW w:w="1000" w:type="pct"/>
          </w:tcPr>
          <w:p w:rsidR="007935D7" w:rsidRPr="007935D7" w:rsidRDefault="00BD1E7B" w:rsidP="00BD1E7B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11</m:t>
              </m:r>
            </m:oMath>
          </w:p>
        </w:tc>
        <w:tc>
          <w:tcPr>
            <w:tcW w:w="1000" w:type="pct"/>
          </w:tcPr>
          <w:p w:rsidR="007935D7" w:rsidRPr="007935D7" w:rsidRDefault="00BD1E7B" w:rsidP="007935D7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20.5</m:t>
              </m:r>
            </m:oMath>
          </w:p>
        </w:tc>
        <w:tc>
          <w:tcPr>
            <w:tcW w:w="1000" w:type="pct"/>
          </w:tcPr>
          <w:p w:rsidR="007935D7" w:rsidRPr="007935D7" w:rsidRDefault="00BD1E7B" w:rsidP="00BD1E7B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15</m:t>
              </m:r>
            </m:oMath>
          </w:p>
        </w:tc>
      </w:tr>
    </w:tbl>
    <w:p w:rsidR="007935D7" w:rsidRPr="007935D7" w:rsidRDefault="007935D7" w:rsidP="007935D7"/>
    <w:p w:rsidR="007935D7" w:rsidRPr="007935D7" w:rsidRDefault="005E47EA" w:rsidP="007935D7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5E47EA">
        <w:t>If March 14, 2011 is a Monday, what day would it 16</w:t>
      </w:r>
      <w:r w:rsidRPr="005E47EA">
        <w:rPr>
          <w:vertAlign w:val="superscript"/>
        </w:rPr>
        <w:t>th</w:t>
      </w:r>
      <w:r w:rsidRPr="005E47EA">
        <w:t xml:space="preserve"> October, 2012 be?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8"/>
        <w:gridCol w:w="1708"/>
        <w:gridCol w:w="1708"/>
        <w:gridCol w:w="1736"/>
        <w:gridCol w:w="1709"/>
      </w:tblGrid>
      <w:tr w:rsidR="007935D7" w:rsidRPr="007935D7" w:rsidTr="007639F1">
        <w:tc>
          <w:tcPr>
            <w:tcW w:w="1000" w:type="pct"/>
            <w:vAlign w:val="center"/>
          </w:tcPr>
          <w:p w:rsidR="007935D7" w:rsidRPr="007935D7" w:rsidRDefault="005E47EA" w:rsidP="005E47EA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Sunday</m:t>
              </m:r>
            </m:oMath>
          </w:p>
        </w:tc>
        <w:tc>
          <w:tcPr>
            <w:tcW w:w="1000" w:type="pct"/>
            <w:vAlign w:val="center"/>
          </w:tcPr>
          <w:p w:rsidR="007935D7" w:rsidRPr="007935D7" w:rsidRDefault="005E47EA" w:rsidP="005E47EA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Monday</m:t>
              </m:r>
            </m:oMath>
          </w:p>
        </w:tc>
        <w:tc>
          <w:tcPr>
            <w:tcW w:w="1000" w:type="pct"/>
            <w:vAlign w:val="center"/>
          </w:tcPr>
          <w:p w:rsidR="007935D7" w:rsidRPr="007935D7" w:rsidRDefault="005E47EA" w:rsidP="005E47EA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Tuesday</m:t>
              </m:r>
            </m:oMath>
          </w:p>
        </w:tc>
        <w:tc>
          <w:tcPr>
            <w:tcW w:w="1000" w:type="pct"/>
            <w:vAlign w:val="center"/>
          </w:tcPr>
          <w:p w:rsidR="007935D7" w:rsidRPr="007935D7" w:rsidRDefault="005E47EA" w:rsidP="005E47EA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Wednesday</m:t>
              </m:r>
            </m:oMath>
          </w:p>
        </w:tc>
        <w:tc>
          <w:tcPr>
            <w:tcW w:w="1000" w:type="pct"/>
            <w:vAlign w:val="center"/>
          </w:tcPr>
          <w:p w:rsidR="007935D7" w:rsidRPr="007935D7" w:rsidRDefault="005E47EA" w:rsidP="005E47EA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Thursday</m:t>
              </m:r>
            </m:oMath>
          </w:p>
        </w:tc>
      </w:tr>
    </w:tbl>
    <w:p w:rsidR="007935D7" w:rsidRPr="007935D7" w:rsidRDefault="007935D7" w:rsidP="007935D7"/>
    <w:p w:rsidR="007935D7" w:rsidRPr="007935D7" w:rsidRDefault="005E47EA" w:rsidP="007935D7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5E47EA">
        <w:t>What day was it on 5</w:t>
      </w:r>
      <w:r w:rsidRPr="005E47EA">
        <w:rPr>
          <w:vertAlign w:val="superscript"/>
        </w:rPr>
        <w:t>th</w:t>
      </w:r>
      <w:r w:rsidRPr="005E47EA">
        <w:t xml:space="preserve"> January 2009?</w:t>
      </w:r>
      <w:r>
        <w:t xml:space="preserve"> (Calculate using today’s day and date)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10"/>
        <w:gridCol w:w="1710"/>
        <w:gridCol w:w="1710"/>
        <w:gridCol w:w="1710"/>
        <w:gridCol w:w="1710"/>
      </w:tblGrid>
      <w:tr w:rsidR="00BD1E7B" w:rsidRPr="007935D7" w:rsidTr="00BD1E7B">
        <w:tc>
          <w:tcPr>
            <w:tcW w:w="1710" w:type="dxa"/>
          </w:tcPr>
          <w:p w:rsidR="00BD1E7B" w:rsidRPr="007935D7" w:rsidRDefault="00BD1E7B" w:rsidP="00BD1E7B">
            <w:pPr>
              <w:pStyle w:val="NoSpacing"/>
              <w:numPr>
                <w:ilvl w:val="0"/>
                <w:numId w:val="31"/>
              </w:numPr>
            </w:pPr>
            <m:oMath>
              <m:r>
                <w:rPr>
                  <w:rFonts w:ascii="Cambria Math" w:hAnsi="Cambria Math"/>
                </w:rPr>
                <m:t>Sunday</m:t>
              </m:r>
            </m:oMath>
          </w:p>
        </w:tc>
        <w:tc>
          <w:tcPr>
            <w:tcW w:w="1710" w:type="dxa"/>
          </w:tcPr>
          <w:p w:rsidR="00BD1E7B" w:rsidRPr="007935D7" w:rsidRDefault="00BD1E7B" w:rsidP="00BD1E7B">
            <w:pPr>
              <w:pStyle w:val="NoSpacing"/>
              <w:numPr>
                <w:ilvl w:val="0"/>
                <w:numId w:val="31"/>
              </w:numPr>
            </w:pPr>
            <m:oMath>
              <m:r>
                <w:rPr>
                  <w:rFonts w:ascii="Cambria Math" w:hAnsi="Cambria Math"/>
                </w:rPr>
                <m:t>Monday</m:t>
              </m:r>
            </m:oMath>
          </w:p>
        </w:tc>
        <w:tc>
          <w:tcPr>
            <w:tcW w:w="1710" w:type="dxa"/>
          </w:tcPr>
          <w:p w:rsidR="00BD1E7B" w:rsidRPr="007935D7" w:rsidRDefault="00BD1E7B" w:rsidP="00BD1E7B">
            <w:pPr>
              <w:pStyle w:val="NoSpacing"/>
              <w:numPr>
                <w:ilvl w:val="0"/>
                <w:numId w:val="31"/>
              </w:numPr>
            </w:pPr>
            <m:oMath>
              <m:r>
                <w:rPr>
                  <w:rFonts w:ascii="Cambria Math" w:hAnsi="Cambria Math"/>
                </w:rPr>
                <m:t>Tuesday</m:t>
              </m:r>
            </m:oMath>
          </w:p>
        </w:tc>
        <w:tc>
          <w:tcPr>
            <w:tcW w:w="1710" w:type="dxa"/>
          </w:tcPr>
          <w:p w:rsidR="00BD1E7B" w:rsidRPr="007935D7" w:rsidRDefault="00BD1E7B" w:rsidP="00BD1E7B">
            <w:pPr>
              <w:pStyle w:val="NoSpacing"/>
              <w:numPr>
                <w:ilvl w:val="0"/>
                <w:numId w:val="31"/>
              </w:numPr>
            </w:pPr>
            <m:oMath>
              <m:r>
                <w:rPr>
                  <w:rFonts w:ascii="Cambria Math" w:hAnsi="Cambria Math"/>
                </w:rPr>
                <m:t>Wednesday</m:t>
              </m:r>
            </m:oMath>
          </w:p>
        </w:tc>
        <w:tc>
          <w:tcPr>
            <w:tcW w:w="1710" w:type="dxa"/>
          </w:tcPr>
          <w:p w:rsidR="00BD1E7B" w:rsidRPr="007935D7" w:rsidRDefault="00BD1E7B" w:rsidP="00BD1E7B">
            <w:pPr>
              <w:pStyle w:val="NoSpacing"/>
              <w:numPr>
                <w:ilvl w:val="0"/>
                <w:numId w:val="31"/>
              </w:numPr>
            </w:pPr>
            <m:oMath>
              <m:r>
                <w:rPr>
                  <w:rFonts w:ascii="Cambria Math" w:hAnsi="Cambria Math"/>
                </w:rPr>
                <m:t>Thursday</m:t>
              </m:r>
            </m:oMath>
          </w:p>
        </w:tc>
      </w:tr>
    </w:tbl>
    <w:p w:rsidR="007935D7" w:rsidRPr="007935D7" w:rsidRDefault="007935D7" w:rsidP="007935D7"/>
    <w:p w:rsidR="007935D7" w:rsidRPr="007935D7" w:rsidRDefault="005E47EA" w:rsidP="007935D7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5E47EA">
        <w:t xml:space="preserve">What day would it be on </w:t>
      </w:r>
      <w:r w:rsidR="00BD1E7B">
        <w:t>1</w:t>
      </w:r>
      <w:r w:rsidRPr="005E47EA">
        <w:rPr>
          <w:vertAlign w:val="superscript"/>
        </w:rPr>
        <w:t>th</w:t>
      </w:r>
      <w:r w:rsidRPr="005E47EA">
        <w:t xml:space="preserve"> J</w:t>
      </w:r>
      <w:r w:rsidR="00BD1E7B">
        <w:t>anuary</w:t>
      </w:r>
      <w:r w:rsidRPr="005E47EA">
        <w:t xml:space="preserve"> 20</w:t>
      </w:r>
      <w:r w:rsidR="00BD1E7B">
        <w:t>37</w:t>
      </w:r>
      <w:r w:rsidRPr="005E47EA">
        <w:t>? (Calculate using today’s day and date)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8"/>
        <w:gridCol w:w="1709"/>
        <w:gridCol w:w="1709"/>
        <w:gridCol w:w="1736"/>
        <w:gridCol w:w="1707"/>
      </w:tblGrid>
      <w:tr w:rsidR="00BD1E7B" w:rsidRPr="007935D7" w:rsidTr="00BD1E7B">
        <w:tc>
          <w:tcPr>
            <w:tcW w:w="997" w:type="pct"/>
          </w:tcPr>
          <w:p w:rsidR="00BD1E7B" w:rsidRPr="007935D7" w:rsidRDefault="00BD1E7B" w:rsidP="00BD1E7B">
            <w:pPr>
              <w:pStyle w:val="NoSpacing"/>
              <w:numPr>
                <w:ilvl w:val="0"/>
                <w:numId w:val="32"/>
              </w:numPr>
            </w:pPr>
            <m:oMath>
              <m:r>
                <w:rPr>
                  <w:rFonts w:ascii="Cambria Math" w:hAnsi="Cambria Math"/>
                </w:rPr>
                <m:t>Sunday</m:t>
              </m:r>
            </m:oMath>
          </w:p>
        </w:tc>
        <w:tc>
          <w:tcPr>
            <w:tcW w:w="997" w:type="pct"/>
          </w:tcPr>
          <w:p w:rsidR="00BD1E7B" w:rsidRPr="007935D7" w:rsidRDefault="00BD1E7B" w:rsidP="00BD1E7B">
            <w:pPr>
              <w:pStyle w:val="NoSpacing"/>
              <w:numPr>
                <w:ilvl w:val="0"/>
                <w:numId w:val="32"/>
              </w:numPr>
            </w:pPr>
            <m:oMath>
              <m:r>
                <w:rPr>
                  <w:rFonts w:ascii="Cambria Math" w:hAnsi="Cambria Math"/>
                </w:rPr>
                <m:t>Monday</m:t>
              </m:r>
            </m:oMath>
          </w:p>
        </w:tc>
        <w:tc>
          <w:tcPr>
            <w:tcW w:w="997" w:type="pct"/>
          </w:tcPr>
          <w:p w:rsidR="00BD1E7B" w:rsidRPr="007935D7" w:rsidRDefault="00BD1E7B" w:rsidP="00BD1E7B">
            <w:pPr>
              <w:pStyle w:val="NoSpacing"/>
              <w:numPr>
                <w:ilvl w:val="0"/>
                <w:numId w:val="32"/>
              </w:numPr>
            </w:pPr>
            <m:oMath>
              <m:r>
                <w:rPr>
                  <w:rFonts w:ascii="Cambria Math" w:hAnsi="Cambria Math"/>
                </w:rPr>
                <m:t>Tuesday</m:t>
              </m:r>
            </m:oMath>
          </w:p>
        </w:tc>
        <w:tc>
          <w:tcPr>
            <w:tcW w:w="1013" w:type="pct"/>
          </w:tcPr>
          <w:p w:rsidR="00BD1E7B" w:rsidRPr="007935D7" w:rsidRDefault="00BD1E7B" w:rsidP="00BD1E7B">
            <w:pPr>
              <w:pStyle w:val="NoSpacing"/>
              <w:numPr>
                <w:ilvl w:val="0"/>
                <w:numId w:val="32"/>
              </w:numPr>
            </w:pPr>
            <m:oMath>
              <m:r>
                <w:rPr>
                  <w:rFonts w:ascii="Cambria Math" w:hAnsi="Cambria Math"/>
                </w:rPr>
                <m:t>Wednesday</m:t>
              </m:r>
            </m:oMath>
          </w:p>
        </w:tc>
        <w:tc>
          <w:tcPr>
            <w:tcW w:w="997" w:type="pct"/>
          </w:tcPr>
          <w:p w:rsidR="00BD1E7B" w:rsidRPr="007935D7" w:rsidRDefault="00BD1E7B" w:rsidP="00BD1E7B">
            <w:pPr>
              <w:pStyle w:val="NoSpacing"/>
              <w:numPr>
                <w:ilvl w:val="0"/>
                <w:numId w:val="32"/>
              </w:numPr>
            </w:pPr>
            <m:oMath>
              <m:r>
                <w:rPr>
                  <w:rFonts w:ascii="Cambria Math" w:hAnsi="Cambria Math"/>
                </w:rPr>
                <m:t>Thursday</m:t>
              </m:r>
            </m:oMath>
          </w:p>
        </w:tc>
      </w:tr>
    </w:tbl>
    <w:p w:rsidR="007935D7" w:rsidRPr="007935D7" w:rsidRDefault="007935D7" w:rsidP="007935D7"/>
    <w:p w:rsidR="007935D7" w:rsidRPr="007935D7" w:rsidRDefault="005E47EA" w:rsidP="007935D7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5E47EA">
        <w:t xml:space="preserve">What is the difference in the degree measures of the angles formed by the hour hand and the minute hand of a clock at </w:t>
      </w:r>
      <m:oMath>
        <m:r>
          <w:rPr>
            <w:rFonts w:ascii="Cambria Math" w:hAnsi="Cambria Math"/>
          </w:rPr>
          <m:t>1:50</m:t>
        </m:r>
      </m:oMath>
      <w:r w:rsidRPr="005E47EA">
        <w:t>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7935D7" w:rsidRPr="007935D7" w:rsidTr="007639F1">
        <w:tc>
          <w:tcPr>
            <w:tcW w:w="1000" w:type="pct"/>
          </w:tcPr>
          <w:p w:rsidR="007935D7" w:rsidRPr="007935D7" w:rsidRDefault="00F15366" w:rsidP="00F15366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90</m:t>
              </m:r>
            </m:oMath>
          </w:p>
        </w:tc>
        <w:tc>
          <w:tcPr>
            <w:tcW w:w="1000" w:type="pct"/>
          </w:tcPr>
          <w:p w:rsidR="007935D7" w:rsidRPr="007935D7" w:rsidRDefault="00F15366" w:rsidP="00F15366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100</m:t>
              </m:r>
            </m:oMath>
          </w:p>
        </w:tc>
        <w:tc>
          <w:tcPr>
            <w:tcW w:w="1000" w:type="pct"/>
          </w:tcPr>
          <w:p w:rsidR="007935D7" w:rsidRPr="007935D7" w:rsidRDefault="00F15366" w:rsidP="00F15366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105</m:t>
              </m:r>
            </m:oMath>
          </w:p>
        </w:tc>
        <w:tc>
          <w:tcPr>
            <w:tcW w:w="1000" w:type="pct"/>
          </w:tcPr>
          <w:p w:rsidR="007935D7" w:rsidRPr="007935D7" w:rsidRDefault="00F15366" w:rsidP="00F15366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115</m:t>
              </m:r>
            </m:oMath>
          </w:p>
        </w:tc>
        <w:tc>
          <w:tcPr>
            <w:tcW w:w="1000" w:type="pct"/>
          </w:tcPr>
          <w:p w:rsidR="007935D7" w:rsidRPr="007935D7" w:rsidRDefault="00F15366" w:rsidP="00F15366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120</m:t>
              </m:r>
            </m:oMath>
          </w:p>
        </w:tc>
      </w:tr>
    </w:tbl>
    <w:p w:rsidR="007935D7" w:rsidRPr="007935D7" w:rsidRDefault="007935D7" w:rsidP="007935D7"/>
    <w:p w:rsidR="007935D7" w:rsidRPr="007935D7" w:rsidRDefault="00F15366" w:rsidP="007935D7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F15366">
        <w:t xml:space="preserve">If the clock gains 1 second per minute, and if the time is exactly </w:t>
      </w:r>
      <m:oMath>
        <m:r>
          <w:rPr>
            <w:rFonts w:ascii="Cambria Math" w:hAnsi="Cambria Math"/>
          </w:rPr>
          <m:t>1:23</m:t>
        </m:r>
      </m:oMath>
      <w:r w:rsidRPr="00F15366">
        <w:t xml:space="preserve"> now, what would be the time showed by the clock after 45 minutes?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7935D7" w:rsidRPr="007935D7" w:rsidTr="007639F1">
        <w:tc>
          <w:tcPr>
            <w:tcW w:w="1000" w:type="pct"/>
          </w:tcPr>
          <w:p w:rsidR="007935D7" w:rsidRPr="007935D7" w:rsidRDefault="00EB5A75" w:rsidP="00EB5A75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2:07:45</m:t>
              </m:r>
            </m:oMath>
          </w:p>
        </w:tc>
        <w:tc>
          <w:tcPr>
            <w:tcW w:w="1000" w:type="pct"/>
          </w:tcPr>
          <w:p w:rsidR="007935D7" w:rsidRPr="007935D7" w:rsidRDefault="00EB5A75" w:rsidP="00EB5A75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2:08:45</m:t>
              </m:r>
            </m:oMath>
          </w:p>
        </w:tc>
        <w:tc>
          <w:tcPr>
            <w:tcW w:w="1000" w:type="pct"/>
          </w:tcPr>
          <w:p w:rsidR="007935D7" w:rsidRPr="007935D7" w:rsidRDefault="00EB5A75" w:rsidP="00EB5A75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2:09:50</m:t>
              </m:r>
            </m:oMath>
          </w:p>
        </w:tc>
        <w:tc>
          <w:tcPr>
            <w:tcW w:w="1000" w:type="pct"/>
          </w:tcPr>
          <w:p w:rsidR="007935D7" w:rsidRPr="007935D7" w:rsidRDefault="007935D7" w:rsidP="007935D7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2:10:45</m:t>
              </m:r>
            </m:oMath>
          </w:p>
        </w:tc>
        <w:tc>
          <w:tcPr>
            <w:tcW w:w="1000" w:type="pct"/>
          </w:tcPr>
          <w:p w:rsidR="007935D7" w:rsidRPr="007935D7" w:rsidRDefault="00EB5A75" w:rsidP="00EB5A75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2:11:45</m:t>
              </m:r>
            </m:oMath>
          </w:p>
        </w:tc>
      </w:tr>
    </w:tbl>
    <w:p w:rsidR="007935D7" w:rsidRPr="007935D7" w:rsidRDefault="007935D7" w:rsidP="007935D7"/>
    <w:p w:rsidR="007B6E96" w:rsidRDefault="007B6E96" w:rsidP="007935D7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B6E96">
        <w:lastRenderedPageBreak/>
        <w:t>Quantitative Comparison:</w:t>
      </w:r>
    </w:p>
    <w:tbl>
      <w:tblPr>
        <w:tblStyle w:val="TableGrid"/>
        <w:tblW w:w="0" w:type="auto"/>
        <w:tblInd w:w="648" w:type="dxa"/>
        <w:tblLook w:val="04A0"/>
      </w:tblPr>
      <w:tblGrid>
        <w:gridCol w:w="4275"/>
        <w:gridCol w:w="4275"/>
      </w:tblGrid>
      <w:tr w:rsidR="007B6E96" w:rsidRPr="000B4B7C" w:rsidTr="00124943">
        <w:tc>
          <w:tcPr>
            <w:tcW w:w="4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B6E96" w:rsidRPr="000B4B7C" w:rsidRDefault="007B6E96" w:rsidP="00124943">
            <w:pPr>
              <w:pStyle w:val="NoSpacing"/>
              <w:jc w:val="center"/>
            </w:pPr>
            <w:r w:rsidRPr="000B4B7C">
              <w:t>Quantity A</w:t>
            </w:r>
          </w:p>
        </w:tc>
        <w:tc>
          <w:tcPr>
            <w:tcW w:w="4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B6E96" w:rsidRPr="000B4B7C" w:rsidRDefault="007B6E96" w:rsidP="00124943">
            <w:pPr>
              <w:pStyle w:val="NoSpacing"/>
              <w:jc w:val="center"/>
            </w:pPr>
            <w:r w:rsidRPr="000B4B7C">
              <w:t>Quantity B</w:t>
            </w:r>
          </w:p>
        </w:tc>
      </w:tr>
      <w:tr w:rsidR="007B6E96" w:rsidRPr="000B4B7C" w:rsidTr="00124943">
        <w:tc>
          <w:tcPr>
            <w:tcW w:w="4275" w:type="dxa"/>
            <w:tcBorders>
              <w:top w:val="double" w:sz="4" w:space="0" w:color="auto"/>
            </w:tcBorders>
            <w:vAlign w:val="center"/>
          </w:tcPr>
          <w:p w:rsidR="007B6E96" w:rsidRPr="000B4B7C" w:rsidRDefault="002E6C3D" w:rsidP="00283DD9">
            <w:pPr>
              <w:pStyle w:val="NoSpacing"/>
              <w:jc w:val="center"/>
            </w:pPr>
            <w:r w:rsidRPr="002E6C3D">
              <w:t xml:space="preserve">The measure in degrees of the smaller angle formed by the hour hand and the minute hand of a clock at </w:t>
            </w:r>
            <w:r w:rsidR="00283DD9">
              <w:t>7:37</w:t>
            </w:r>
          </w:p>
        </w:tc>
        <w:tc>
          <w:tcPr>
            <w:tcW w:w="4275" w:type="dxa"/>
            <w:tcBorders>
              <w:top w:val="double" w:sz="4" w:space="0" w:color="auto"/>
            </w:tcBorders>
            <w:vAlign w:val="center"/>
          </w:tcPr>
          <w:p w:rsidR="007B6E96" w:rsidRPr="000B4B7C" w:rsidRDefault="00283DD9" w:rsidP="00283DD9">
            <w:pPr>
              <w:pStyle w:val="NoSpacing"/>
              <w:jc w:val="center"/>
            </w:pPr>
            <w:r w:rsidRPr="00283DD9">
              <w:t xml:space="preserve">The measure in degrees of the smaller angle formed by the hour hand and the minute hand of a clock at </w:t>
            </w:r>
            <w:r>
              <w:t>4</w:t>
            </w:r>
            <w:r w:rsidRPr="00283DD9">
              <w:t>:</w:t>
            </w:r>
            <w:r>
              <w:t>23</w:t>
            </w:r>
          </w:p>
        </w:tc>
      </w:tr>
    </w:tbl>
    <w:p w:rsidR="007B6E96" w:rsidRPr="007B6E96" w:rsidRDefault="007B6E96" w:rsidP="007B6E96">
      <w:pPr>
        <w:pStyle w:val="NoSpacing"/>
        <w:spacing w:after="200" w:line="276" w:lineRule="auto"/>
        <w:contextualSpacing/>
        <w:rPr>
          <w:sz w:val="10"/>
        </w:rPr>
      </w:pP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3428"/>
      </w:tblGrid>
      <w:tr w:rsidR="007B6E96" w:rsidRPr="000B4B7C" w:rsidTr="007B6E96">
        <w:tc>
          <w:tcPr>
            <w:tcW w:w="1000" w:type="pct"/>
          </w:tcPr>
          <w:p w:rsidR="007B6E96" w:rsidRPr="000B4B7C" w:rsidRDefault="007B6E96" w:rsidP="007B6E96">
            <w:pPr>
              <w:pStyle w:val="NoSpacing"/>
              <w:numPr>
                <w:ilvl w:val="0"/>
                <w:numId w:val="30"/>
              </w:numPr>
            </w:pPr>
            <w:r w:rsidRPr="000B4B7C">
              <w:t>A &gt; B</w:t>
            </w:r>
          </w:p>
        </w:tc>
        <w:tc>
          <w:tcPr>
            <w:tcW w:w="1000" w:type="pct"/>
          </w:tcPr>
          <w:p w:rsidR="007B6E96" w:rsidRPr="000B4B7C" w:rsidRDefault="007B6E96" w:rsidP="007B6E96">
            <w:pPr>
              <w:pStyle w:val="NoSpacing"/>
              <w:numPr>
                <w:ilvl w:val="0"/>
                <w:numId w:val="30"/>
              </w:numPr>
            </w:pPr>
            <w:r w:rsidRPr="000B4B7C">
              <w:t>B &gt; A</w:t>
            </w:r>
          </w:p>
        </w:tc>
        <w:tc>
          <w:tcPr>
            <w:tcW w:w="1000" w:type="pct"/>
          </w:tcPr>
          <w:p w:rsidR="007B6E96" w:rsidRPr="000B4B7C" w:rsidRDefault="007B6E96" w:rsidP="007B6E96">
            <w:pPr>
              <w:pStyle w:val="NoSpacing"/>
              <w:numPr>
                <w:ilvl w:val="0"/>
                <w:numId w:val="30"/>
              </w:numPr>
            </w:pPr>
            <w:r w:rsidRPr="000B4B7C">
              <w:t>A = B</w:t>
            </w:r>
          </w:p>
        </w:tc>
        <w:tc>
          <w:tcPr>
            <w:tcW w:w="2000" w:type="pct"/>
          </w:tcPr>
          <w:p w:rsidR="007B6E96" w:rsidRPr="000B4B7C" w:rsidRDefault="007B6E96" w:rsidP="007B6E96">
            <w:pPr>
              <w:pStyle w:val="NoSpacing"/>
              <w:numPr>
                <w:ilvl w:val="0"/>
                <w:numId w:val="30"/>
              </w:numPr>
            </w:pPr>
            <w:r w:rsidRPr="000B4B7C">
              <w:t>Can’t be determined</w:t>
            </w:r>
          </w:p>
        </w:tc>
      </w:tr>
    </w:tbl>
    <w:p w:rsidR="007A2A90" w:rsidRPr="007A2A90" w:rsidRDefault="007A2A90" w:rsidP="007A2A90"/>
    <w:p w:rsidR="007A2A90" w:rsidRDefault="007A2A90" w:rsidP="007A2A90">
      <w:pPr>
        <w:numPr>
          <w:ilvl w:val="0"/>
          <w:numId w:val="1"/>
        </w:numPr>
        <w:contextualSpacing/>
      </w:pPr>
      <w:r>
        <w:t xml:space="preserve">Let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=8x+2</m:t>
        </m:r>
      </m:oMath>
      <w:r>
        <w:t xml:space="preserve">. If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=-62</m:t>
        </m:r>
      </m:oMath>
      <w:r>
        <w:t xml:space="preserve">. </w:t>
      </w:r>
      <w:r w:rsidRPr="007A2A90">
        <w:t xml:space="preserve">What is the </w:t>
      </w:r>
      <w:r>
        <w:t xml:space="preserve">value of </w:t>
      </w:r>
      <m:oMath>
        <m:r>
          <w:rPr>
            <w:rFonts w:ascii="Cambria Math" w:hAnsi="Cambria Math"/>
          </w:rPr>
          <m:t>y</m:t>
        </m:r>
      </m:oMath>
      <w:r w:rsidRPr="007A2A90">
        <w:t>?</w:t>
      </w:r>
      <w:r>
        <w:t xml:space="preserve"> </w:t>
      </w:r>
      <w:r w:rsidR="00576A0E" w:rsidRPr="00576A0E">
        <w:t>(Numeric Entry)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864"/>
      </w:tblGrid>
      <w:tr w:rsidR="007A2A90" w:rsidTr="001F21D3">
        <w:trPr>
          <w:trHeight w:hRule="exact" w:val="432"/>
          <w:jc w:val="center"/>
        </w:trPr>
        <w:tc>
          <w:tcPr>
            <w:tcW w:w="864" w:type="dxa"/>
          </w:tcPr>
          <w:p w:rsidR="007A2A90" w:rsidRDefault="007A2A90" w:rsidP="007A2A90">
            <w:pPr>
              <w:contextualSpacing/>
              <w:jc w:val="center"/>
            </w:pPr>
          </w:p>
        </w:tc>
      </w:tr>
    </w:tbl>
    <w:p w:rsidR="007A2A90" w:rsidRPr="007A2A90" w:rsidRDefault="007A2A90" w:rsidP="007A2A90"/>
    <w:p w:rsidR="007A2A90" w:rsidRDefault="00F94C17" w:rsidP="007A2A90">
      <w:pPr>
        <w:numPr>
          <w:ilvl w:val="0"/>
          <w:numId w:val="1"/>
        </w:numPr>
        <w:contextualSpacing/>
      </w:pPr>
      <w:r>
        <w:t xml:space="preserve">What is the input value other than </w:t>
      </w:r>
      <m:oMath>
        <m:r>
          <w:rPr>
            <w:rFonts w:ascii="Cambria Math" w:hAnsi="Cambria Math"/>
          </w:rPr>
          <m:t>-7</m:t>
        </m:r>
      </m:oMath>
      <w:r>
        <w:t xml:space="preserve"> for which </w:t>
      </w:r>
      <m:oMath>
        <m:r>
          <w:rPr>
            <w:rFonts w:ascii="Cambria Math" w:hAnsi="Cambria Math"/>
          </w:rPr>
          <m:t>h(x)=3</m:t>
        </m:r>
      </m:oMath>
      <w:r>
        <w:t>?</w:t>
      </w:r>
      <w:r w:rsidR="00576A0E" w:rsidRPr="00576A0E">
        <w:t xml:space="preserve"> (Numeric Entry)</w:t>
      </w:r>
    </w:p>
    <w:p w:rsidR="000C578A" w:rsidRDefault="000C578A" w:rsidP="000C578A">
      <w:pPr>
        <w:ind w:left="720"/>
        <w:contextualSpacing/>
        <w:jc w:val="center"/>
      </w:pPr>
      <w:r>
        <w:rPr>
          <w:noProof/>
        </w:rPr>
        <w:drawing>
          <wp:inline distT="0" distB="0" distL="0" distR="0">
            <wp:extent cx="2577501" cy="2536780"/>
            <wp:effectExtent l="19050" t="0" r="0" b="0"/>
            <wp:docPr id="2" name="Picture 2" descr="E:\Tanmay (Updated on 15-2-2020)\GRE - Quant\Google Classroom\Common\13. Clocks and Calendars and Functions\images\Capture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anmay (Updated on 15-2-2020)\GRE - Quant\Google Classroom\Common\13. Clocks and Calendars and Functions\images\Capture2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266" cy="2542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7" w:rightFromText="187" w:vertAnchor="text" w:tblpXSpec="center" w:tblpY="1"/>
        <w:tblW w:w="0" w:type="auto"/>
        <w:tblCellMar>
          <w:left w:w="0" w:type="dxa"/>
          <w:right w:w="0" w:type="dxa"/>
        </w:tblCellMar>
        <w:tblLook w:val="04A0"/>
      </w:tblPr>
      <w:tblGrid>
        <w:gridCol w:w="864"/>
        <w:gridCol w:w="864"/>
      </w:tblGrid>
      <w:tr w:rsidR="00576A0E" w:rsidTr="00576A0E">
        <w:trPr>
          <w:trHeight w:hRule="exact" w:val="432"/>
        </w:trPr>
        <w:tc>
          <w:tcPr>
            <w:tcW w:w="864" w:type="dxa"/>
            <w:tcBorders>
              <w:top w:val="nil"/>
              <w:left w:val="nil"/>
              <w:bottom w:val="nil"/>
            </w:tcBorders>
            <w:vAlign w:val="center"/>
          </w:tcPr>
          <w:p w:rsidR="00576A0E" w:rsidRDefault="00576A0E" w:rsidP="000C578A">
            <w:pPr>
              <w:contextualSpacing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 =</m:t>
                </m:r>
              </m:oMath>
            </m:oMathPara>
          </w:p>
        </w:tc>
        <w:tc>
          <w:tcPr>
            <w:tcW w:w="864" w:type="dxa"/>
            <w:vAlign w:val="center"/>
          </w:tcPr>
          <w:p w:rsidR="00576A0E" w:rsidRDefault="00576A0E" w:rsidP="000C578A">
            <w:pPr>
              <w:contextualSpacing/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:rsidR="000C578A" w:rsidRPr="000C578A" w:rsidRDefault="000C578A" w:rsidP="000C578A">
      <w:pPr>
        <w:ind w:left="720"/>
        <w:contextualSpacing/>
        <w:jc w:val="center"/>
        <w:rPr>
          <w:oMath/>
          <w:rFonts w:ascii="Cambria Math" w:hAnsi="Cambria Math"/>
        </w:rPr>
      </w:pPr>
    </w:p>
    <w:p w:rsidR="00576A0E" w:rsidRPr="007A2A90" w:rsidRDefault="00576A0E" w:rsidP="007A2A90"/>
    <w:p w:rsidR="007A2A90" w:rsidRDefault="00576A0E" w:rsidP="007A2A90">
      <w:pPr>
        <w:numPr>
          <w:ilvl w:val="0"/>
          <w:numId w:val="1"/>
        </w:numPr>
        <w:contextualSpacing/>
      </w:pPr>
      <w:r>
        <w:t xml:space="preserve">For a given input value </w:t>
      </w:r>
      <m:oMath>
        <m:r>
          <w:rPr>
            <w:rFonts w:ascii="Cambria Math" w:hAnsi="Cambria Math"/>
          </w:rPr>
          <m:t>x</m:t>
        </m:r>
      </m:oMath>
      <w:r>
        <w:t xml:space="preserve">, the function </w:t>
      </w:r>
      <m:oMath>
        <m:r>
          <w:rPr>
            <w:rFonts w:ascii="Cambria Math" w:hAnsi="Cambria Math"/>
          </w:rPr>
          <m:t>f</m:t>
        </m:r>
      </m:oMath>
      <w:r>
        <w:t xml:space="preserve"> outputs a value </w:t>
      </w:r>
      <m:oMath>
        <m:r>
          <w:rPr>
            <w:rFonts w:ascii="Cambria Math" w:hAnsi="Cambria Math"/>
          </w:rPr>
          <m:t>y</m:t>
        </m:r>
      </m:oMath>
      <w:r>
        <w:t xml:space="preserve"> to satisfy the following equation.</w:t>
      </w:r>
    </w:p>
    <w:p w:rsidR="00576A0E" w:rsidRPr="00576A0E" w:rsidRDefault="00576A0E" w:rsidP="00576A0E">
      <w:pPr>
        <w:ind w:left="720"/>
        <w:contextualSpacing/>
        <w:jc w:val="center"/>
      </w:pPr>
      <m:oMathPara>
        <m:oMath>
          <m:r>
            <w:rPr>
              <w:rFonts w:ascii="Cambria Math" w:hAnsi="Cambria Math"/>
            </w:rPr>
            <m:t>y+6=5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x-4</m:t>
              </m:r>
            </m:e>
          </m:d>
        </m:oMath>
      </m:oMathPara>
    </w:p>
    <w:p w:rsidR="00576A0E" w:rsidRPr="00576A0E" w:rsidRDefault="00576A0E" w:rsidP="00576A0E">
      <w:pPr>
        <w:ind w:left="720"/>
        <w:contextualSpacing/>
        <w:jc w:val="center"/>
      </w:pPr>
      <w:r w:rsidRPr="00576A0E">
        <w:t xml:space="preserve">What is the formula for </w:t>
      </w:r>
      <m:oMath>
        <m:r>
          <w:rPr>
            <w:rFonts w:ascii="Cambria Math" w:hAnsi="Cambria Math"/>
          </w:rPr>
          <m:t>f(z)</m:t>
        </m:r>
      </m:oMath>
      <w:r>
        <w:t xml:space="preserve"> </w:t>
      </w:r>
      <w:r w:rsidRPr="00576A0E">
        <w:t xml:space="preserve">in terms of </w:t>
      </w:r>
      <m:oMath>
        <m:r>
          <w:rPr>
            <w:rFonts w:ascii="Cambria Math" w:hAnsi="Cambria Math"/>
          </w:rPr>
          <m:t>z</m:t>
        </m:r>
      </m:oMath>
      <w:r w:rsidRPr="00576A0E">
        <w:t>?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10"/>
        <w:gridCol w:w="1710"/>
        <w:gridCol w:w="1710"/>
        <w:gridCol w:w="1710"/>
        <w:gridCol w:w="1710"/>
      </w:tblGrid>
      <w:tr w:rsidR="007A2A90" w:rsidRPr="007A2A90" w:rsidTr="0066180D">
        <w:trPr>
          <w:cantSplit/>
          <w:trHeight w:val="468"/>
        </w:trPr>
        <w:tc>
          <w:tcPr>
            <w:tcW w:w="1710" w:type="dxa"/>
            <w:vAlign w:val="center"/>
          </w:tcPr>
          <w:p w:rsidR="007A2A90" w:rsidRPr="007A2A90" w:rsidRDefault="00576A0E" w:rsidP="0066180D">
            <w:pPr>
              <w:numPr>
                <w:ilvl w:val="0"/>
                <w:numId w:val="35"/>
              </w:numPr>
              <w:contextualSpacing/>
            </w:pPr>
            <m:oMath>
              <m:r>
                <w:rPr>
                  <w:rFonts w:ascii="Cambria Math" w:hAnsi="Cambria Math"/>
                </w:rPr>
                <m:t>z+6</m:t>
              </m:r>
            </m:oMath>
          </w:p>
        </w:tc>
        <w:tc>
          <w:tcPr>
            <w:tcW w:w="1710" w:type="dxa"/>
            <w:vAlign w:val="center"/>
          </w:tcPr>
          <w:p w:rsidR="007A2A90" w:rsidRPr="007A2A90" w:rsidRDefault="00576A0E" w:rsidP="0066180D">
            <w:pPr>
              <w:numPr>
                <w:ilvl w:val="0"/>
                <w:numId w:val="35"/>
              </w:numPr>
              <w:contextualSpacing/>
            </w:pPr>
            <m:oMath>
              <m:r>
                <w:rPr>
                  <w:rFonts w:ascii="Cambria Math" w:hAnsi="Cambria Math"/>
                </w:rPr>
                <m:t>5z-26</m:t>
              </m:r>
            </m:oMath>
          </w:p>
        </w:tc>
        <w:tc>
          <w:tcPr>
            <w:tcW w:w="1710" w:type="dxa"/>
            <w:vAlign w:val="center"/>
          </w:tcPr>
          <w:p w:rsidR="007A2A90" w:rsidRPr="007A2A90" w:rsidRDefault="0066180D" w:rsidP="0066180D">
            <w:pPr>
              <w:numPr>
                <w:ilvl w:val="0"/>
                <w:numId w:val="35"/>
              </w:numPr>
              <w:contextualSpacing/>
            </w:pPr>
            <m:oMath>
              <m:r>
                <w:rPr>
                  <w:rFonts w:ascii="Cambria Math" w:hAnsi="Cambria Math"/>
                </w:rPr>
                <m:t>5(z-4)</m:t>
              </m:r>
            </m:oMath>
          </w:p>
        </w:tc>
        <w:tc>
          <w:tcPr>
            <w:tcW w:w="1710" w:type="dxa"/>
            <w:vAlign w:val="center"/>
          </w:tcPr>
          <w:p w:rsidR="0066180D" w:rsidRPr="0066180D" w:rsidRDefault="006B09A3" w:rsidP="0066180D">
            <w:pPr>
              <w:numPr>
                <w:ilvl w:val="0"/>
                <w:numId w:val="35"/>
              </w:numPr>
              <w:contextualSpacing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z+6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+4</m:t>
              </m:r>
            </m:oMath>
          </w:p>
        </w:tc>
        <w:tc>
          <w:tcPr>
            <w:tcW w:w="1710" w:type="dxa"/>
            <w:vAlign w:val="center"/>
          </w:tcPr>
          <w:p w:rsidR="007A2A90" w:rsidRPr="007A2A90" w:rsidRDefault="006B09A3" w:rsidP="0066180D">
            <w:pPr>
              <w:numPr>
                <w:ilvl w:val="0"/>
                <w:numId w:val="35"/>
              </w:numPr>
              <w:contextualSpacing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z+10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</w:p>
        </w:tc>
      </w:tr>
    </w:tbl>
    <w:p w:rsidR="007A2A90" w:rsidRPr="007A2A90" w:rsidRDefault="007A2A90" w:rsidP="007A2A90"/>
    <w:p w:rsidR="007A2A90" w:rsidRPr="007A2A90" w:rsidRDefault="0066180D" w:rsidP="004E3770">
      <w:pPr>
        <w:numPr>
          <w:ilvl w:val="0"/>
          <w:numId w:val="1"/>
        </w:numPr>
        <w:spacing w:after="0"/>
        <w:contextualSpacing/>
      </w:pPr>
      <w:r>
        <w:t xml:space="preserve">Valak is a taxi driver. </w:t>
      </w:r>
      <m:oMath>
        <m:r>
          <w:rPr>
            <w:rFonts w:ascii="Cambria Math" w:hAnsi="Cambria Math"/>
          </w:rPr>
          <m:t>M(n)</m:t>
        </m:r>
      </m:oMath>
      <w:r>
        <w:t xml:space="preserve"> models Valak’s fee (in dollors) for h</w:t>
      </w:r>
      <w:r w:rsidR="004E3770">
        <w:t>er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drive on a certain day. What does the statement </w:t>
      </w:r>
      <m:oMath>
        <m:r>
          <w:rPr>
            <w:rFonts w:ascii="Cambria Math" w:hAnsi="Cambria Math"/>
          </w:rPr>
          <m:t>M(8)&lt;M(4)</m:t>
        </m:r>
      </m:oMath>
      <w:r>
        <w:t xml:space="preserve"> mean? </w:t>
      </w:r>
      <w:r w:rsidR="00F201C8">
        <w:t>(</w:t>
      </w:r>
      <w:r>
        <w:t>Select all that apply</w:t>
      </w:r>
      <w:r w:rsidR="00F201C8">
        <w:t>)</w:t>
      </w:r>
    </w:p>
    <w:tbl>
      <w:tblPr>
        <w:tblStyle w:val="TableGrid"/>
        <w:tblW w:w="4463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48"/>
      </w:tblGrid>
      <w:tr w:rsidR="004E3770" w:rsidRPr="003473BA" w:rsidTr="00F201C8">
        <w:trPr>
          <w:trHeight w:val="279"/>
        </w:trPr>
        <w:tc>
          <w:tcPr>
            <w:tcW w:w="5000" w:type="pct"/>
            <w:vAlign w:val="center"/>
          </w:tcPr>
          <w:p w:rsidR="004E3770" w:rsidRPr="003473BA" w:rsidRDefault="004E3770" w:rsidP="004E3770">
            <w:pPr>
              <w:pStyle w:val="NoSpacing"/>
              <w:numPr>
                <w:ilvl w:val="0"/>
                <w:numId w:val="36"/>
              </w:numPr>
            </w:pPr>
            <w:r>
              <w:t xml:space="preserve">Valak earned </w:t>
            </w:r>
            <m:oMath>
              <m:r>
                <w:rPr>
                  <w:rFonts w:ascii="Cambria Math" w:hAnsi="Cambria Math"/>
                </w:rPr>
                <m:t>$8</m:t>
              </m:r>
            </m:oMath>
            <w:r>
              <w:t xml:space="preserve"> for a drive that was earlier than a drive for which he earned </w:t>
            </w:r>
            <m:oMath>
              <m:r>
                <w:rPr>
                  <w:rFonts w:ascii="Cambria Math" w:hAnsi="Cambria Math"/>
                </w:rPr>
                <m:t>$4</m:t>
              </m:r>
            </m:oMath>
            <w:r>
              <w:t>.</w:t>
            </w:r>
          </w:p>
        </w:tc>
      </w:tr>
      <w:tr w:rsidR="004E3770" w:rsidRPr="003473BA" w:rsidTr="00F201C8">
        <w:trPr>
          <w:trHeight w:val="279"/>
        </w:trPr>
        <w:tc>
          <w:tcPr>
            <w:tcW w:w="5000" w:type="pct"/>
            <w:vAlign w:val="center"/>
          </w:tcPr>
          <w:p w:rsidR="004E3770" w:rsidRPr="003473BA" w:rsidRDefault="004E3770" w:rsidP="004E3770">
            <w:pPr>
              <w:pStyle w:val="NoSpacing"/>
              <w:numPr>
                <w:ilvl w:val="0"/>
                <w:numId w:val="36"/>
              </w:numPr>
            </w:pPr>
            <w:r>
              <w:t xml:space="preserve">Valak earned </w:t>
            </w:r>
            <m:oMath>
              <m:r>
                <w:rPr>
                  <w:rFonts w:ascii="Cambria Math" w:hAnsi="Cambria Math"/>
                </w:rPr>
                <m:t>$8</m:t>
              </m:r>
            </m:oMath>
            <w:r>
              <w:t xml:space="preserve"> for fewer drives than the number of drives for which he earned </w:t>
            </w:r>
            <m:oMath>
              <m:r>
                <w:rPr>
                  <w:rFonts w:ascii="Cambria Math" w:hAnsi="Cambria Math"/>
                </w:rPr>
                <m:t>$4</m:t>
              </m:r>
            </m:oMath>
            <w:r>
              <w:t>.</w:t>
            </w:r>
          </w:p>
        </w:tc>
      </w:tr>
      <w:tr w:rsidR="004E3770" w:rsidRPr="003473BA" w:rsidTr="00F201C8">
        <w:trPr>
          <w:trHeight w:val="279"/>
        </w:trPr>
        <w:tc>
          <w:tcPr>
            <w:tcW w:w="5000" w:type="pct"/>
            <w:vAlign w:val="center"/>
          </w:tcPr>
          <w:p w:rsidR="004E3770" w:rsidRPr="003473BA" w:rsidRDefault="004E3770" w:rsidP="0033261B">
            <w:pPr>
              <w:pStyle w:val="NoSpacing"/>
              <w:numPr>
                <w:ilvl w:val="0"/>
                <w:numId w:val="36"/>
              </w:numPr>
            </w:pPr>
            <w:r>
              <w:t xml:space="preserve">Valak earned less money for her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than she earned for her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drive.</w:t>
            </w:r>
          </w:p>
        </w:tc>
      </w:tr>
    </w:tbl>
    <w:p w:rsidR="007A2A90" w:rsidRDefault="007A2A90" w:rsidP="007A2A90"/>
    <w:p w:rsidR="004E3770" w:rsidRPr="007A2A90" w:rsidRDefault="004E3770" w:rsidP="007A2A90"/>
    <w:p w:rsidR="007A2A90" w:rsidRPr="007A2A90" w:rsidRDefault="00124A49" w:rsidP="00124A49">
      <w:pPr>
        <w:numPr>
          <w:ilvl w:val="0"/>
          <w:numId w:val="1"/>
        </w:numPr>
        <w:spacing w:after="0"/>
        <w:contextualSpacing/>
      </w:pPr>
      <w:r w:rsidRPr="00124A49">
        <w:rPr>
          <w:rFonts w:cstheme="minorHAnsi"/>
        </w:rPr>
        <w:lastRenderedPageBreak/>
        <w:t>Annabelle</w:t>
      </w:r>
      <w:r>
        <w:rPr>
          <w:rFonts w:cstheme="minorHAnsi"/>
        </w:rPr>
        <w:t xml:space="preserve">’s class had a math exam where the grades were between 0 and 10. </w:t>
      </w:r>
      <m:oMath>
        <m:r>
          <w:rPr>
            <w:rFonts w:ascii="Cambria Math" w:hAnsi="Cambria Math" w:cstheme="minorHAnsi"/>
          </w:rPr>
          <m:t>N(g)</m:t>
        </m:r>
      </m:oMath>
      <w:r>
        <w:rPr>
          <w:rFonts w:cstheme="minorHAnsi"/>
        </w:rPr>
        <w:t xml:space="preserve"> models the number of students whose grade on the exam was </w:t>
      </w:r>
      <m:oMath>
        <m:r>
          <w:rPr>
            <w:rFonts w:ascii="Cambria Math" w:hAnsi="Cambria Math" w:cstheme="minorHAnsi"/>
          </w:rPr>
          <m:t>g</m:t>
        </m:r>
      </m:oMath>
      <w:r>
        <w:rPr>
          <w:rFonts w:cstheme="minorHAnsi"/>
        </w:rPr>
        <w:t xml:space="preserve">. What does the statement </w:t>
      </w:r>
      <m:oMath>
        <m:r>
          <w:rPr>
            <w:rFonts w:ascii="Cambria Math" w:hAnsi="Cambria Math" w:cstheme="minorHAnsi"/>
          </w:rPr>
          <m:t>N(8)&gt;2N(5)</m:t>
        </m:r>
      </m:oMath>
      <w:r>
        <w:rPr>
          <w:rFonts w:cstheme="minorHAnsi"/>
        </w:rPr>
        <w:t xml:space="preserve"> mean?</w:t>
      </w:r>
      <w:r w:rsidR="00F201C8" w:rsidRPr="00F201C8">
        <w:t xml:space="preserve"> </w:t>
      </w:r>
      <w:r w:rsidR="00F201C8" w:rsidRPr="00F201C8">
        <w:rPr>
          <w:rFonts w:cstheme="minorHAnsi"/>
        </w:rPr>
        <w:t>(Select all that apply)</w:t>
      </w:r>
    </w:p>
    <w:tbl>
      <w:tblPr>
        <w:tblStyle w:val="TableGrid"/>
        <w:tblW w:w="4463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48"/>
      </w:tblGrid>
      <w:tr w:rsidR="00124A49" w:rsidRPr="003473BA" w:rsidTr="006647FB">
        <w:trPr>
          <w:trHeight w:val="537"/>
        </w:trPr>
        <w:tc>
          <w:tcPr>
            <w:tcW w:w="5000" w:type="pct"/>
            <w:vAlign w:val="center"/>
          </w:tcPr>
          <w:p w:rsidR="00124A49" w:rsidRPr="003473BA" w:rsidRDefault="00124A49" w:rsidP="00124A49">
            <w:pPr>
              <w:pStyle w:val="NoSpacing"/>
              <w:numPr>
                <w:ilvl w:val="0"/>
                <w:numId w:val="37"/>
              </w:numPr>
            </w:pPr>
            <w:r>
              <w:t>The number of students whose grade was higher than 5 is greater than the number of students whose grade was 5 or lower.</w:t>
            </w:r>
          </w:p>
        </w:tc>
      </w:tr>
      <w:tr w:rsidR="00124A49" w:rsidRPr="003473BA" w:rsidTr="006647FB">
        <w:trPr>
          <w:trHeight w:val="537"/>
        </w:trPr>
        <w:tc>
          <w:tcPr>
            <w:tcW w:w="5000" w:type="pct"/>
            <w:vAlign w:val="center"/>
          </w:tcPr>
          <w:p w:rsidR="00124A49" w:rsidRPr="003473BA" w:rsidRDefault="0090194D" w:rsidP="0090194D">
            <w:pPr>
              <w:pStyle w:val="NoSpacing"/>
              <w:numPr>
                <w:ilvl w:val="0"/>
                <w:numId w:val="37"/>
              </w:numPr>
            </w:pPr>
            <w:r w:rsidRPr="0090194D">
              <w:t xml:space="preserve">The number of students whose grade was </w:t>
            </w:r>
            <w:r>
              <w:t>8 more than twice the number of students whose grade was 5.</w:t>
            </w:r>
          </w:p>
        </w:tc>
      </w:tr>
      <w:tr w:rsidR="00124A49" w:rsidRPr="003473BA" w:rsidTr="006647FB">
        <w:trPr>
          <w:trHeight w:val="537"/>
        </w:trPr>
        <w:tc>
          <w:tcPr>
            <w:tcW w:w="5000" w:type="pct"/>
            <w:vAlign w:val="center"/>
          </w:tcPr>
          <w:p w:rsidR="00124A49" w:rsidRPr="003473BA" w:rsidRDefault="0090194D" w:rsidP="0090194D">
            <w:pPr>
              <w:pStyle w:val="NoSpacing"/>
              <w:numPr>
                <w:ilvl w:val="0"/>
                <w:numId w:val="37"/>
              </w:numPr>
            </w:pPr>
            <w:r>
              <w:t>There are 8 students whose grade was higher than twice the grade of another group of 5 students.</w:t>
            </w:r>
          </w:p>
        </w:tc>
      </w:tr>
    </w:tbl>
    <w:p w:rsidR="007A2A90" w:rsidRPr="007A2A90" w:rsidRDefault="007A2A90" w:rsidP="007A2A90"/>
    <w:p w:rsidR="007A2A90" w:rsidRDefault="007A2A90" w:rsidP="007A2A90">
      <w:pPr>
        <w:numPr>
          <w:ilvl w:val="0"/>
          <w:numId w:val="1"/>
        </w:numPr>
        <w:contextualSpacing/>
      </w:pPr>
      <w:r w:rsidRPr="007A2A90">
        <w:t xml:space="preserve">What </w:t>
      </w:r>
      <w:r w:rsidR="00972D8F">
        <w:t>is the domain of h?</w:t>
      </w:r>
    </w:p>
    <w:p w:rsidR="00381E7D" w:rsidRPr="007A2A90" w:rsidRDefault="00381E7D" w:rsidP="00381E7D">
      <w:pPr>
        <w:ind w:left="720"/>
        <w:contextualSpacing/>
        <w:jc w:val="center"/>
      </w:pPr>
      <w:r>
        <w:rPr>
          <w:noProof/>
        </w:rPr>
        <w:drawing>
          <wp:inline distT="0" distB="0" distL="0" distR="0">
            <wp:extent cx="2644616" cy="2631056"/>
            <wp:effectExtent l="19050" t="0" r="3334" b="0"/>
            <wp:docPr id="3" name="Picture 2" descr="E:\Tanmay (Updated on 15-2-2020)\GRE - Quant\Google Classroom\Common\13. Clocks and Calendars and Functions\images\Capture6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anmay (Updated on 15-2-2020)\GRE - Quant\Google Classroom\Common\13. Clocks and Calendars and Functions\images\Capture6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863" cy="263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10"/>
        <w:gridCol w:w="1710"/>
        <w:gridCol w:w="1710"/>
        <w:gridCol w:w="1710"/>
        <w:gridCol w:w="1710"/>
      </w:tblGrid>
      <w:tr w:rsidR="007A2A90" w:rsidRPr="007A2A90" w:rsidTr="00EE4082">
        <w:tc>
          <w:tcPr>
            <w:tcW w:w="1710" w:type="dxa"/>
          </w:tcPr>
          <w:p w:rsidR="007A2A90" w:rsidRPr="007A2A90" w:rsidRDefault="00972D8F" w:rsidP="00972D8F">
            <w:pPr>
              <w:numPr>
                <w:ilvl w:val="0"/>
                <w:numId w:val="38"/>
              </w:numPr>
              <w:contextualSpacing/>
            </w:pPr>
            <m:oMath>
              <m:r>
                <w:rPr>
                  <w:rFonts w:ascii="Cambria Math" w:hAnsi="Cambria Math"/>
                  <w:sz w:val="20"/>
                </w:rPr>
                <m:t>-5≤x≤7</m:t>
              </m:r>
            </m:oMath>
          </w:p>
        </w:tc>
        <w:tc>
          <w:tcPr>
            <w:tcW w:w="1710" w:type="dxa"/>
          </w:tcPr>
          <w:p w:rsidR="007A2A90" w:rsidRPr="007A2A90" w:rsidRDefault="00972D8F" w:rsidP="00972D8F">
            <w:pPr>
              <w:numPr>
                <w:ilvl w:val="0"/>
                <w:numId w:val="38"/>
              </w:numPr>
              <w:contextualSpacing/>
            </w:pPr>
            <m:oMath>
              <m:r>
                <w:rPr>
                  <w:rFonts w:ascii="Cambria Math" w:hAnsi="Cambria Math"/>
                  <w:sz w:val="20"/>
                </w:rPr>
                <m:t>{-5,-2,6,7}</m:t>
              </m:r>
            </m:oMath>
          </w:p>
        </w:tc>
        <w:tc>
          <w:tcPr>
            <w:tcW w:w="1710" w:type="dxa"/>
          </w:tcPr>
          <w:p w:rsidR="007A2A90" w:rsidRPr="007A2A90" w:rsidRDefault="00972D8F" w:rsidP="00972D8F">
            <w:pPr>
              <w:numPr>
                <w:ilvl w:val="0"/>
                <w:numId w:val="38"/>
              </w:numPr>
              <w:contextualSpacing/>
            </w:pPr>
            <m:oMath>
              <m:r>
                <w:rPr>
                  <w:rFonts w:ascii="Cambria Math" w:hAnsi="Cambria Math"/>
                  <w:sz w:val="20"/>
                </w:rPr>
                <m:t>-2≤x≤6</m:t>
              </m:r>
            </m:oMath>
          </w:p>
        </w:tc>
        <w:tc>
          <w:tcPr>
            <w:tcW w:w="1710" w:type="dxa"/>
          </w:tcPr>
          <w:p w:rsidR="007A2A90" w:rsidRPr="007A2A90" w:rsidRDefault="00972D8F" w:rsidP="00972D8F">
            <w:pPr>
              <w:numPr>
                <w:ilvl w:val="0"/>
                <w:numId w:val="38"/>
              </w:numPr>
              <w:contextualSpacing/>
            </w:pPr>
            <m:oMath>
              <m:r>
                <w:rPr>
                  <w:rFonts w:ascii="Cambria Math" w:hAnsi="Cambria Math"/>
                  <w:sz w:val="20"/>
                </w:rPr>
                <m:t>{-2,-1,1,5,6}</m:t>
              </m:r>
            </m:oMath>
          </w:p>
        </w:tc>
        <w:tc>
          <w:tcPr>
            <w:tcW w:w="1710" w:type="dxa"/>
          </w:tcPr>
          <w:p w:rsidR="007A2A90" w:rsidRPr="007A2A90" w:rsidRDefault="00972D8F" w:rsidP="00972D8F">
            <w:pPr>
              <w:numPr>
                <w:ilvl w:val="0"/>
                <w:numId w:val="38"/>
              </w:numPr>
              <w:contextualSpacing/>
            </w:pPr>
            <m:oMath>
              <m:r>
                <w:rPr>
                  <w:rFonts w:ascii="Cambria Math" w:hAnsi="Cambria Math"/>
                </w:rPr>
                <m:t>None</m:t>
              </m:r>
            </m:oMath>
          </w:p>
        </w:tc>
      </w:tr>
    </w:tbl>
    <w:p w:rsidR="007935D7" w:rsidRDefault="007935D7" w:rsidP="00BB6ABD"/>
    <w:sectPr w:rsidR="007935D7" w:rsidSect="00B352EA">
      <w:headerReference w:type="default" r:id="rId9"/>
      <w:footerReference w:type="default" r:id="rId10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EBA" w:rsidRDefault="00796EBA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796EBA" w:rsidRDefault="00796EBA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r w:rsidR="00AB18F8" w:rsidRPr="00B352EA">
      <w:rPr>
        <w:color w:val="7F7F7F" w:themeColor="text1" w:themeTint="80"/>
        <w:sz w:val="20"/>
      </w:rPr>
      <w:t>Akshay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EBA" w:rsidRDefault="00796EBA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796EBA" w:rsidRDefault="00796EBA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18F8" w:rsidRPr="00AB18F8">
      <w:rPr>
        <w:rFonts w:asciiTheme="majorHAnsi" w:hAnsiTheme="majorHAnsi"/>
        <w:sz w:val="32"/>
      </w:rPr>
      <w:t>Akshay Study Abroad Consultants</w:t>
    </w:r>
  </w:p>
  <w:p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3D6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7A3B9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EC2AA6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6B2E7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F632F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952F5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55A2EB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885A7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96047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F367A7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0CB29E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DF1DD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80A200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CD6F1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25A2F68"/>
    <w:multiLevelType w:val="hybridMultilevel"/>
    <w:tmpl w:val="E4CCE66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DC14F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68F1ED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9ED545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D672DE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E4A3D21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1753CE1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2647FD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2EA1766"/>
    <w:multiLevelType w:val="hybridMultilevel"/>
    <w:tmpl w:val="13864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9466A6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EEA7AE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FB8646C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590214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5C3461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608207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B7119D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DB87B3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3461AA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7D9161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89F2CE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9436272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9655A68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A2B0929"/>
    <w:multiLevelType w:val="hybridMultilevel"/>
    <w:tmpl w:val="B308D2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D07A9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6"/>
  </w:num>
  <w:num w:numId="2">
    <w:abstractNumId w:val="6"/>
  </w:num>
  <w:num w:numId="3">
    <w:abstractNumId w:val="15"/>
  </w:num>
  <w:num w:numId="4">
    <w:abstractNumId w:val="31"/>
  </w:num>
  <w:num w:numId="5">
    <w:abstractNumId w:val="37"/>
  </w:num>
  <w:num w:numId="6">
    <w:abstractNumId w:val="16"/>
  </w:num>
  <w:num w:numId="7">
    <w:abstractNumId w:val="35"/>
  </w:num>
  <w:num w:numId="8">
    <w:abstractNumId w:val="9"/>
  </w:num>
  <w:num w:numId="9">
    <w:abstractNumId w:val="3"/>
  </w:num>
  <w:num w:numId="10">
    <w:abstractNumId w:val="1"/>
  </w:num>
  <w:num w:numId="11">
    <w:abstractNumId w:val="24"/>
  </w:num>
  <w:num w:numId="12">
    <w:abstractNumId w:val="26"/>
  </w:num>
  <w:num w:numId="13">
    <w:abstractNumId w:val="5"/>
  </w:num>
  <w:num w:numId="14">
    <w:abstractNumId w:val="27"/>
  </w:num>
  <w:num w:numId="15">
    <w:abstractNumId w:val="0"/>
  </w:num>
  <w:num w:numId="16">
    <w:abstractNumId w:val="7"/>
  </w:num>
  <w:num w:numId="17">
    <w:abstractNumId w:val="29"/>
  </w:num>
  <w:num w:numId="18">
    <w:abstractNumId w:val="19"/>
  </w:num>
  <w:num w:numId="19">
    <w:abstractNumId w:val="22"/>
  </w:num>
  <w:num w:numId="20">
    <w:abstractNumId w:val="12"/>
  </w:num>
  <w:num w:numId="21">
    <w:abstractNumId w:val="13"/>
  </w:num>
  <w:num w:numId="22">
    <w:abstractNumId w:val="21"/>
  </w:num>
  <w:num w:numId="23">
    <w:abstractNumId w:val="8"/>
  </w:num>
  <w:num w:numId="24">
    <w:abstractNumId w:val="10"/>
  </w:num>
  <w:num w:numId="25">
    <w:abstractNumId w:val="25"/>
  </w:num>
  <w:num w:numId="26">
    <w:abstractNumId w:val="18"/>
  </w:num>
  <w:num w:numId="27">
    <w:abstractNumId w:val="4"/>
  </w:num>
  <w:num w:numId="28">
    <w:abstractNumId w:val="14"/>
  </w:num>
  <w:num w:numId="29">
    <w:abstractNumId w:val="17"/>
  </w:num>
  <w:num w:numId="30">
    <w:abstractNumId w:val="11"/>
  </w:num>
  <w:num w:numId="31">
    <w:abstractNumId w:val="34"/>
  </w:num>
  <w:num w:numId="32">
    <w:abstractNumId w:val="2"/>
  </w:num>
  <w:num w:numId="33">
    <w:abstractNumId w:val="23"/>
  </w:num>
  <w:num w:numId="34">
    <w:abstractNumId w:val="28"/>
  </w:num>
  <w:num w:numId="35">
    <w:abstractNumId w:val="30"/>
  </w:num>
  <w:num w:numId="36">
    <w:abstractNumId w:val="33"/>
  </w:num>
  <w:num w:numId="37">
    <w:abstractNumId w:val="20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06135"/>
    <w:rsid w:val="000139F0"/>
    <w:rsid w:val="00035C6D"/>
    <w:rsid w:val="00036DD6"/>
    <w:rsid w:val="0007188C"/>
    <w:rsid w:val="000B4F8F"/>
    <w:rsid w:val="000C1871"/>
    <w:rsid w:val="000C578A"/>
    <w:rsid w:val="00110079"/>
    <w:rsid w:val="001231A7"/>
    <w:rsid w:val="00124A49"/>
    <w:rsid w:val="001B3FC5"/>
    <w:rsid w:val="001F21D3"/>
    <w:rsid w:val="00252CD2"/>
    <w:rsid w:val="00271B27"/>
    <w:rsid w:val="00273E7D"/>
    <w:rsid w:val="00283DD9"/>
    <w:rsid w:val="00287E45"/>
    <w:rsid w:val="002E6C3D"/>
    <w:rsid w:val="00306135"/>
    <w:rsid w:val="0032566E"/>
    <w:rsid w:val="0033261B"/>
    <w:rsid w:val="00352B14"/>
    <w:rsid w:val="003749F6"/>
    <w:rsid w:val="00381E7D"/>
    <w:rsid w:val="00396B19"/>
    <w:rsid w:val="003E6B15"/>
    <w:rsid w:val="004072CF"/>
    <w:rsid w:val="00412389"/>
    <w:rsid w:val="0044147C"/>
    <w:rsid w:val="00450A11"/>
    <w:rsid w:val="00451AA1"/>
    <w:rsid w:val="00463B4B"/>
    <w:rsid w:val="00465CB1"/>
    <w:rsid w:val="004708AF"/>
    <w:rsid w:val="00483E2C"/>
    <w:rsid w:val="004C618F"/>
    <w:rsid w:val="004E3770"/>
    <w:rsid w:val="004F21E7"/>
    <w:rsid w:val="00576A0E"/>
    <w:rsid w:val="005A72DB"/>
    <w:rsid w:val="005E47EA"/>
    <w:rsid w:val="00647D9E"/>
    <w:rsid w:val="0066180D"/>
    <w:rsid w:val="006647FB"/>
    <w:rsid w:val="006B09A3"/>
    <w:rsid w:val="006B522B"/>
    <w:rsid w:val="006D7D43"/>
    <w:rsid w:val="0071563B"/>
    <w:rsid w:val="00721BCF"/>
    <w:rsid w:val="00762930"/>
    <w:rsid w:val="007639F1"/>
    <w:rsid w:val="007935D7"/>
    <w:rsid w:val="00794F28"/>
    <w:rsid w:val="00796EBA"/>
    <w:rsid w:val="007A2A90"/>
    <w:rsid w:val="007B1C21"/>
    <w:rsid w:val="007B6E96"/>
    <w:rsid w:val="008307B3"/>
    <w:rsid w:val="00875BB9"/>
    <w:rsid w:val="008A4F4E"/>
    <w:rsid w:val="00900C42"/>
    <w:rsid w:val="0090194D"/>
    <w:rsid w:val="009100BD"/>
    <w:rsid w:val="00972D8F"/>
    <w:rsid w:val="009A220F"/>
    <w:rsid w:val="009B0BA5"/>
    <w:rsid w:val="00A5448A"/>
    <w:rsid w:val="00AB18F8"/>
    <w:rsid w:val="00AD7EBC"/>
    <w:rsid w:val="00AE1049"/>
    <w:rsid w:val="00B1282C"/>
    <w:rsid w:val="00B352EA"/>
    <w:rsid w:val="00BB6ABD"/>
    <w:rsid w:val="00BD1E7B"/>
    <w:rsid w:val="00C2362C"/>
    <w:rsid w:val="00C54FF0"/>
    <w:rsid w:val="00CF25D1"/>
    <w:rsid w:val="00D16C9A"/>
    <w:rsid w:val="00D31656"/>
    <w:rsid w:val="00DA41A0"/>
    <w:rsid w:val="00EB5A75"/>
    <w:rsid w:val="00EE31D4"/>
    <w:rsid w:val="00F15366"/>
    <w:rsid w:val="00F17F64"/>
    <w:rsid w:val="00F201C8"/>
    <w:rsid w:val="00F26DD1"/>
    <w:rsid w:val="00F27F0B"/>
    <w:rsid w:val="00F94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A2A9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Links>
    <vt:vector size="6" baseType="variant">
      <vt:variant>
        <vt:i4>2687099</vt:i4>
      </vt:variant>
      <vt:variant>
        <vt:i4>0</vt:i4>
      </vt:variant>
      <vt:variant>
        <vt:i4>0</vt:i4>
      </vt:variant>
      <vt:variant>
        <vt:i4>5</vt:i4>
      </vt:variant>
      <vt:variant>
        <vt:lpwstr>http://www.akshaystudy.com/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5</dc:creator>
  <cp:lastModifiedBy>PC 5</cp:lastModifiedBy>
  <cp:revision>31</cp:revision>
  <dcterms:created xsi:type="dcterms:W3CDTF">2020-01-29T06:24:00Z</dcterms:created>
  <dcterms:modified xsi:type="dcterms:W3CDTF">2020-03-06T11:09:00Z</dcterms:modified>
</cp:coreProperties>
</file>