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28130C" w:rsidRDefault="0028130C" w:rsidP="0028130C">
      <w:pPr>
        <w:pStyle w:val="ListParagraph"/>
        <w:numPr>
          <w:ilvl w:val="0"/>
          <w:numId w:val="13"/>
        </w:numPr>
        <w:rPr>
          <w:lang w:val="en-US"/>
        </w:rPr>
      </w:pPr>
      <w:r w:rsidRPr="0028130C">
        <w:rPr>
          <w:lang w:val="en-US"/>
        </w:rPr>
        <w:t>Packages and access modifiers</w:t>
      </w:r>
    </w:p>
    <w:p w14:paraId="2EE221E7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Exception Handling</w:t>
      </w:r>
    </w:p>
    <w:p w14:paraId="343B6120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Try-catch</w:t>
      </w:r>
    </w:p>
    <w:p w14:paraId="6509EA0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Finally</w:t>
      </w:r>
    </w:p>
    <w:p w14:paraId="486413D7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</w:t>
      </w:r>
    </w:p>
    <w:p w14:paraId="4259FE44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Throws</w:t>
      </w:r>
    </w:p>
    <w:p w14:paraId="117C446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Custom Runtime Exception and compile Time Exception</w:t>
      </w:r>
    </w:p>
    <w:p w14:paraId="67590B1E" w14:textId="140C5D22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5E0C66B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1CCDA578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1851B367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15C42D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1B7D3CCD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2E924044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3BB8489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and Strings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70E3BCF7" w14:textId="77777777" w:rsidR="00CD405F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proofErr w:type="spellStart"/>
      <w:r w:rsidRPr="0008691E">
        <w:rPr>
          <w:lang w:val="en-US"/>
        </w:rPr>
        <w:t>queires</w:t>
      </w:r>
      <w:proofErr w:type="spellEnd"/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E306F"/>
    <w:rsid w:val="0028130C"/>
    <w:rsid w:val="0039769C"/>
    <w:rsid w:val="008A2EFD"/>
    <w:rsid w:val="00B32952"/>
    <w:rsid w:val="00CA7610"/>
    <w:rsid w:val="00C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2022-02-03T01:29:00Z</dcterms:created>
  <dcterms:modified xsi:type="dcterms:W3CDTF">2022-02-14T02:19:00Z</dcterms:modified>
</cp:coreProperties>
</file>