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0EEFC3" w14:textId="77777777" w:rsidR="00836350" w:rsidRDefault="00000000">
      <w:pPr>
        <w:jc w:val="center"/>
      </w:pPr>
      <w:r>
        <w:rPr>
          <w:b/>
          <w:color w:val="1F4E79"/>
          <w:sz w:val="26"/>
        </w:rPr>
        <w:t>SIMATS ENGINEERING (SAVEETHA SCHOOL OF ENGINEERING)</w:t>
      </w:r>
    </w:p>
    <w:p w14:paraId="1D10C28A" w14:textId="77777777" w:rsidR="00836350" w:rsidRDefault="00000000">
      <w:pPr>
        <w:jc w:val="center"/>
      </w:pPr>
      <w:r>
        <w:rPr>
          <w:b/>
          <w:color w:val="2E75B6"/>
          <w:sz w:val="22"/>
        </w:rPr>
        <w:t>Department of Artificial Intelligence and Data Science</w:t>
      </w:r>
    </w:p>
    <w:p w14:paraId="2703F28A" w14:textId="77777777" w:rsidR="00836350" w:rsidRDefault="00000000">
      <w:pPr>
        <w:pBdr>
          <w:bottom w:val="single" w:sz="6" w:space="1" w:color="1F4E79"/>
        </w:pBdr>
        <w:spacing w:after="80"/>
        <w:jc w:val="center"/>
        <w:rPr>
          <w:b/>
          <w:color w:val="C00000"/>
          <w:sz w:val="24"/>
        </w:rPr>
      </w:pPr>
      <w:r>
        <w:rPr>
          <w:b/>
          <w:color w:val="C00000"/>
          <w:sz w:val="24"/>
        </w:rPr>
        <w:t>ASSESSMENT TOOL 2 – Pseudocode Writing Task (Algorithm Design)</w:t>
      </w:r>
    </w:p>
    <w:p w14:paraId="5D7C59C5" w14:textId="77777777" w:rsidR="00836350" w:rsidRDefault="00836350">
      <w:pPr>
        <w:pBdr>
          <w:bottom w:val="single" w:sz="6" w:space="1" w:color="1F4E79"/>
        </w:pBdr>
        <w:spacing w:after="80"/>
        <w:jc w:val="center"/>
      </w:pPr>
    </w:p>
    <w:p w14:paraId="068CB8E8" w14:textId="77777777" w:rsidR="00836350" w:rsidRDefault="00836350">
      <w:pPr>
        <w:spacing w:after="50"/>
      </w:pPr>
    </w:p>
    <w:tbl>
      <w:tblPr>
        <w:tblStyle w:val="a"/>
        <w:tblW w:w="100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0"/>
        <w:gridCol w:w="3240"/>
        <w:gridCol w:w="1800"/>
        <w:gridCol w:w="3240"/>
      </w:tblGrid>
      <w:tr w:rsidR="00836350" w14:paraId="40C307AC" w14:textId="77777777">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5F9E43B1" w14:textId="77777777" w:rsidR="00836350" w:rsidRDefault="00000000">
            <w:r>
              <w:rPr>
                <w:b/>
                <w:color w:val="1F4E79"/>
                <w:sz w:val="18"/>
              </w:rPr>
              <w:t>Course Code:</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5597CBF8" w14:textId="77777777" w:rsidR="00836350" w:rsidRDefault="00000000">
            <w:r>
              <w:rPr>
                <w:sz w:val="18"/>
              </w:rPr>
              <w:t>DSA0304</w:t>
            </w:r>
          </w:p>
        </w:tc>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3B78CDCC" w14:textId="77777777" w:rsidR="00836350" w:rsidRDefault="00000000">
            <w:r>
              <w:rPr>
                <w:b/>
                <w:color w:val="1F4E79"/>
                <w:sz w:val="18"/>
              </w:rPr>
              <w:t>Course Title:</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247BE9BF" w14:textId="77777777" w:rsidR="00836350" w:rsidRDefault="00000000">
            <w:pPr>
              <w:rPr>
                <w:sz w:val="18"/>
              </w:rPr>
            </w:pPr>
            <w:r>
              <w:rPr>
                <w:sz w:val="18"/>
              </w:rPr>
              <w:t>Natural Language Processing</w:t>
            </w:r>
          </w:p>
        </w:tc>
      </w:tr>
      <w:tr w:rsidR="00836350" w14:paraId="4160DDDD" w14:textId="77777777">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150A2FAC" w14:textId="77777777" w:rsidR="00836350" w:rsidRDefault="00000000">
            <w:r>
              <w:rPr>
                <w:b/>
                <w:color w:val="1F4E79"/>
                <w:sz w:val="18"/>
              </w:rPr>
              <w:t>CO Assessed:</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42D39953" w14:textId="77777777" w:rsidR="00836350" w:rsidRDefault="00000000">
            <w:r>
              <w:rPr>
                <w:sz w:val="18"/>
              </w:rPr>
              <w:t>CO5 – Articulation</w:t>
            </w:r>
          </w:p>
        </w:tc>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4AADD5B3" w14:textId="77777777" w:rsidR="00836350" w:rsidRDefault="00000000">
            <w:r>
              <w:rPr>
                <w:b/>
                <w:color w:val="1F4E79"/>
                <w:sz w:val="18"/>
              </w:rPr>
              <w:t>Assessment:</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09EC17FC" w14:textId="77777777" w:rsidR="00836350" w:rsidRDefault="00000000">
            <w:r>
              <w:rPr>
                <w:sz w:val="18"/>
              </w:rPr>
              <w:t>Assessment Tool 2 – Pseudocode Writing Task (Algorithm Design)</w:t>
            </w:r>
          </w:p>
        </w:tc>
      </w:tr>
      <w:tr w:rsidR="00836350" w14:paraId="736C17C6" w14:textId="77777777">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3C2C2D6B" w14:textId="77777777" w:rsidR="00836350" w:rsidRDefault="00000000">
            <w:r>
              <w:rPr>
                <w:b/>
                <w:color w:val="1F4E79"/>
                <w:sz w:val="18"/>
              </w:rPr>
              <w:t>Weightage:</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05D73C50" w14:textId="77777777" w:rsidR="00836350" w:rsidRDefault="00000000">
            <w:r>
              <w:rPr>
                <w:sz w:val="18"/>
              </w:rPr>
              <w:t>35% of CIA</w:t>
            </w:r>
          </w:p>
        </w:tc>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2D3185C2" w14:textId="77777777" w:rsidR="00836350" w:rsidRDefault="00836350"/>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5FE51BE5" w14:textId="77777777" w:rsidR="00836350" w:rsidRDefault="00836350"/>
        </w:tc>
      </w:tr>
      <w:tr w:rsidR="00836350" w14:paraId="04929E21" w14:textId="77777777">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14D9033D" w14:textId="77777777" w:rsidR="00836350" w:rsidRDefault="00000000">
            <w:r>
              <w:rPr>
                <w:b/>
                <w:color w:val="1F4E79"/>
                <w:sz w:val="18"/>
              </w:rPr>
              <w:t>CO5 Statement:</w:t>
            </w:r>
          </w:p>
        </w:tc>
        <w:tc>
          <w:tcPr>
            <w:tcW w:w="8280" w:type="dxa"/>
            <w:gridSpan w:val="3"/>
            <w:tcBorders>
              <w:top w:val="single" w:sz="6" w:space="0" w:color="9DC3E6"/>
              <w:left w:val="single" w:sz="6" w:space="0" w:color="9DC3E6"/>
              <w:bottom w:val="single" w:sz="6" w:space="0" w:color="9DC3E6"/>
              <w:right w:val="single" w:sz="6" w:space="0" w:color="9DC3E6"/>
            </w:tcBorders>
            <w:shd w:val="clear" w:color="auto" w:fill="EBF3FB"/>
            <w:tcMar>
              <w:top w:w="71" w:type="dxa"/>
              <w:left w:w="120" w:type="dxa"/>
              <w:bottom w:w="71" w:type="dxa"/>
              <w:right w:w="120" w:type="dxa"/>
            </w:tcMar>
          </w:tcPr>
          <w:p w14:paraId="645DFBD2" w14:textId="77777777" w:rsidR="00836350" w:rsidRDefault="00000000">
            <w:r>
              <w:t>Implement semantic models using predicate logic, word sense disambiguation and validate information retrieval techniques. (BL-5)</w:t>
            </w:r>
          </w:p>
        </w:tc>
      </w:tr>
      <w:tr w:rsidR="00836350" w14:paraId="47D6E159" w14:textId="77777777">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07C90E9D" w14:textId="77777777" w:rsidR="00836350" w:rsidRDefault="00000000">
            <w:r>
              <w:rPr>
                <w:b/>
                <w:color w:val="1F4E79"/>
                <w:sz w:val="18"/>
              </w:rPr>
              <w:t>Student Name:</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47426078" w14:textId="77777777" w:rsidR="00836350" w:rsidRDefault="00000000">
            <w:proofErr w:type="spellStart"/>
            <w:proofErr w:type="gramStart"/>
            <w:r>
              <w:t>K.Pranitha</w:t>
            </w:r>
            <w:proofErr w:type="spellEnd"/>
            <w:proofErr w:type="gramEnd"/>
          </w:p>
        </w:tc>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587BC7B7" w14:textId="77777777" w:rsidR="00836350" w:rsidRDefault="00000000">
            <w:r>
              <w:rPr>
                <w:b/>
                <w:color w:val="1F4E79"/>
                <w:sz w:val="18"/>
              </w:rPr>
              <w:t>Reg. No.:</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1FA99571" w14:textId="77777777" w:rsidR="00836350" w:rsidRDefault="00000000">
            <w:r>
              <w:t>192425044</w:t>
            </w:r>
          </w:p>
        </w:tc>
      </w:tr>
      <w:tr w:rsidR="00836350" w14:paraId="528421BF" w14:textId="77777777">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198FF03F" w14:textId="77777777" w:rsidR="00836350" w:rsidRDefault="00000000">
            <w:r>
              <w:rPr>
                <w:b/>
                <w:color w:val="1F4E79"/>
                <w:sz w:val="18"/>
              </w:rPr>
              <w:t>Section / Batch:</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42005D5B" w14:textId="77777777" w:rsidR="00836350" w:rsidRDefault="00000000">
            <w:r>
              <w:t>AIML</w:t>
            </w:r>
          </w:p>
        </w:tc>
        <w:tc>
          <w:tcPr>
            <w:tcW w:w="180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230A35F1" w14:textId="77777777" w:rsidR="00836350" w:rsidRDefault="00000000">
            <w:r>
              <w:rPr>
                <w:b/>
                <w:color w:val="1F4E79"/>
                <w:sz w:val="18"/>
              </w:rPr>
              <w:t>Date:</w:t>
            </w:r>
          </w:p>
        </w:tc>
        <w:tc>
          <w:tcPr>
            <w:tcW w:w="324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59C415C6" w14:textId="77777777" w:rsidR="00836350" w:rsidRDefault="00000000">
            <w:r>
              <w:t>20/08/2026</w:t>
            </w:r>
          </w:p>
        </w:tc>
      </w:tr>
    </w:tbl>
    <w:p w14:paraId="320F8DE7" w14:textId="77777777" w:rsidR="00836350" w:rsidRDefault="00836350">
      <w:pPr>
        <w:spacing w:after="50"/>
      </w:pPr>
    </w:p>
    <w:tbl>
      <w:tblPr>
        <w:tblStyle w:val="a0"/>
        <w:tblW w:w="100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80"/>
      </w:tblGrid>
      <w:tr w:rsidR="00836350" w14:paraId="3A4F02A7" w14:textId="77777777">
        <w:tc>
          <w:tcPr>
            <w:tcW w:w="10080" w:type="dxa"/>
            <w:tcBorders>
              <w:top w:val="single" w:sz="6" w:space="0" w:color="1F4E79"/>
              <w:left w:val="single" w:sz="6" w:space="0" w:color="1F4E79"/>
              <w:bottom w:val="single" w:sz="6" w:space="0" w:color="1F4E79"/>
              <w:right w:val="single" w:sz="6" w:space="0" w:color="1F4E79"/>
            </w:tcBorders>
            <w:shd w:val="clear" w:color="auto" w:fill="FFF9E6"/>
            <w:tcMar>
              <w:top w:w="99" w:type="dxa"/>
              <w:left w:w="200" w:type="dxa"/>
              <w:bottom w:w="99" w:type="dxa"/>
              <w:right w:w="200" w:type="dxa"/>
            </w:tcMar>
          </w:tcPr>
          <w:p w14:paraId="19C3B7E1" w14:textId="77777777" w:rsidR="00836350" w:rsidRDefault="00000000">
            <w:r>
              <w:rPr>
                <w:b/>
                <w:color w:val="C00000"/>
              </w:rPr>
              <w:t>Code of Conduct</w:t>
            </w:r>
          </w:p>
          <w:p w14:paraId="0471E7DE" w14:textId="28C97AC1" w:rsidR="00836350" w:rsidRDefault="00000000">
            <w:pPr>
              <w:spacing w:after="60"/>
            </w:pPr>
            <w:r>
              <w:rPr>
                <w:i/>
                <w:sz w:val="18"/>
              </w:rPr>
              <w:t xml:space="preserve">I </w:t>
            </w:r>
            <w:r>
              <w:rPr>
                <w:b/>
                <w:i/>
                <w:sz w:val="18"/>
              </w:rPr>
              <w:t>K.</w:t>
            </w:r>
            <w:r w:rsidR="009B4994">
              <w:rPr>
                <w:b/>
                <w:i/>
                <w:sz w:val="18"/>
              </w:rPr>
              <w:t xml:space="preserve"> </w:t>
            </w:r>
            <w:r>
              <w:rPr>
                <w:b/>
                <w:i/>
                <w:sz w:val="18"/>
              </w:rPr>
              <w:t>Pranitha - 192425044</w:t>
            </w:r>
            <w:r>
              <w:rPr>
                <w:i/>
                <w:sz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0D8DACF" w14:textId="54771062" w:rsidR="00836350" w:rsidRDefault="00000000">
            <w:r>
              <w:rPr>
                <w:sz w:val="18"/>
              </w:rPr>
              <w:t>Signature of the Student:</w:t>
            </w:r>
            <w:r w:rsidR="009B4994">
              <w:rPr>
                <w:sz w:val="18"/>
              </w:rPr>
              <w:t xml:space="preserve"> </w:t>
            </w:r>
            <w:r>
              <w:rPr>
                <w:b/>
                <w:sz w:val="18"/>
              </w:rPr>
              <w:t>Pranitha k</w:t>
            </w:r>
          </w:p>
        </w:tc>
      </w:tr>
    </w:tbl>
    <w:p w14:paraId="04259724" w14:textId="77777777" w:rsidR="00836350" w:rsidRDefault="00836350">
      <w:pPr>
        <w:spacing w:after="50"/>
      </w:pPr>
    </w:p>
    <w:tbl>
      <w:tblPr>
        <w:tblStyle w:val="a1"/>
        <w:tblW w:w="100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080"/>
      </w:tblGrid>
      <w:tr w:rsidR="00836350" w14:paraId="5BECF7FD" w14:textId="77777777">
        <w:tc>
          <w:tcPr>
            <w:tcW w:w="10080" w:type="dxa"/>
            <w:tcBorders>
              <w:top w:val="single" w:sz="6" w:space="0" w:color="1F4E79"/>
              <w:left w:val="single" w:sz="6" w:space="0" w:color="1F4E79"/>
              <w:bottom w:val="single" w:sz="6" w:space="0" w:color="1F4E79"/>
              <w:right w:val="single" w:sz="6" w:space="0" w:color="1F4E79"/>
            </w:tcBorders>
            <w:shd w:val="clear" w:color="auto" w:fill="FFF3CD"/>
            <w:tcMar>
              <w:top w:w="81" w:type="dxa"/>
              <w:left w:w="200" w:type="dxa"/>
              <w:bottom w:w="81" w:type="dxa"/>
              <w:right w:w="200" w:type="dxa"/>
            </w:tcMar>
          </w:tcPr>
          <w:p w14:paraId="3123E4B8" w14:textId="77777777" w:rsidR="00836350" w:rsidRDefault="00000000">
            <w:r>
              <w:rPr>
                <w:b/>
                <w:color w:val="C00000"/>
              </w:rPr>
              <w:t>Instructions</w:t>
            </w:r>
          </w:p>
          <w:p w14:paraId="490A39DD" w14:textId="77777777" w:rsidR="00836350" w:rsidRDefault="00000000">
            <w:pPr>
              <w:numPr>
                <w:ilvl w:val="0"/>
                <w:numId w:val="31"/>
              </w:numPr>
              <w:pBdr>
                <w:top w:val="none" w:sz="0" w:space="0" w:color="000000"/>
                <w:left w:val="none" w:sz="0" w:space="0" w:color="000000"/>
                <w:bottom w:val="none" w:sz="0" w:space="0" w:color="000000"/>
                <w:right w:val="none" w:sz="0" w:space="0" w:color="000000"/>
                <w:between w:val="none" w:sz="0" w:space="0" w:color="000000"/>
              </w:pBdr>
            </w:pPr>
            <w:r>
              <w:t>Draw necessary diagrams such as constraint graphs, coreference chains, discourse trees, or predicate logic representations wherever applicable.</w:t>
            </w:r>
          </w:p>
          <w:p w14:paraId="285AB704" w14:textId="77777777" w:rsidR="00836350" w:rsidRDefault="00000000">
            <w:pPr>
              <w:numPr>
                <w:ilvl w:val="0"/>
                <w:numId w:val="31"/>
              </w:numPr>
              <w:pBdr>
                <w:top w:val="none" w:sz="0" w:space="0" w:color="000000"/>
                <w:left w:val="none" w:sz="0" w:space="0" w:color="000000"/>
                <w:bottom w:val="none" w:sz="0" w:space="0" w:color="000000"/>
                <w:right w:val="none" w:sz="0" w:space="0" w:color="000000"/>
                <w:between w:val="none" w:sz="0" w:space="0" w:color="000000"/>
              </w:pBdr>
            </w:pPr>
            <w:r>
              <w:t>Generate solutions that fully satisfy all given constraints and provide clear evaluation of the output.</w:t>
            </w:r>
          </w:p>
          <w:p w14:paraId="3B2BE53A" w14:textId="77777777" w:rsidR="00836350" w:rsidRDefault="00000000">
            <w:pPr>
              <w:numPr>
                <w:ilvl w:val="0"/>
                <w:numId w:val="31"/>
              </w:numPr>
              <w:pBdr>
                <w:top w:val="none" w:sz="0" w:space="0" w:color="000000"/>
                <w:left w:val="none" w:sz="0" w:space="0" w:color="000000"/>
                <w:bottom w:val="none" w:sz="0" w:space="0" w:color="000000"/>
                <w:right w:val="none" w:sz="0" w:space="0" w:color="000000"/>
                <w:between w:val="none" w:sz="0" w:space="0" w:color="000000"/>
              </w:pBdr>
            </w:pPr>
            <w:r>
              <w:t xml:space="preserve">Answers should be concise, well-structured, and supported by evidence from the given text/scenario. </w:t>
            </w:r>
          </w:p>
          <w:p w14:paraId="1E05B492" w14:textId="77777777" w:rsidR="00836350" w:rsidRDefault="00000000">
            <w:pPr>
              <w:numPr>
                <w:ilvl w:val="0"/>
                <w:numId w:val="31"/>
              </w:numPr>
              <w:pBdr>
                <w:top w:val="none" w:sz="0" w:space="0" w:color="000000"/>
                <w:left w:val="none" w:sz="0" w:space="0" w:color="000000"/>
                <w:bottom w:val="none" w:sz="0" w:space="0" w:color="000000"/>
                <w:right w:val="none" w:sz="0" w:space="0" w:color="000000"/>
                <w:between w:val="none" w:sz="0" w:space="0" w:color="000000"/>
              </w:pBdr>
            </w:pPr>
            <w:r>
              <w:t>Duration: 30 minutes.</w:t>
            </w:r>
          </w:p>
        </w:tc>
      </w:tr>
    </w:tbl>
    <w:p w14:paraId="2CF29288" w14:textId="77777777" w:rsidR="00836350" w:rsidRDefault="00836350">
      <w:pPr>
        <w:spacing w:after="50"/>
      </w:pPr>
    </w:p>
    <w:tbl>
      <w:tblPr>
        <w:tblStyle w:val="a2"/>
        <w:tblW w:w="100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14"/>
        <w:gridCol w:w="5245"/>
        <w:gridCol w:w="1701"/>
      </w:tblGrid>
      <w:tr w:rsidR="00836350" w14:paraId="712E02BB" w14:textId="77777777">
        <w:tc>
          <w:tcPr>
            <w:tcW w:w="3113" w:type="dxa"/>
            <w:tcBorders>
              <w:top w:val="single" w:sz="6" w:space="0" w:color="1F4E79"/>
              <w:left w:val="single" w:sz="6" w:space="0" w:color="1F4E79"/>
              <w:bottom w:val="single" w:sz="6" w:space="0" w:color="1F4E79"/>
              <w:right w:val="single" w:sz="6" w:space="0" w:color="1F4E79"/>
            </w:tcBorders>
            <w:shd w:val="clear" w:color="auto" w:fill="1F4E79"/>
            <w:tcMar>
              <w:top w:w="81" w:type="dxa"/>
              <w:left w:w="120" w:type="dxa"/>
              <w:bottom w:w="81" w:type="dxa"/>
              <w:right w:w="120" w:type="dxa"/>
            </w:tcMar>
            <w:vAlign w:val="center"/>
          </w:tcPr>
          <w:p w14:paraId="70EC3B47" w14:textId="77777777" w:rsidR="00836350" w:rsidRDefault="00000000">
            <w:pPr>
              <w:jc w:val="center"/>
              <w:rPr>
                <w:b/>
                <w:color w:val="FFFFFF" w:themeColor="background1"/>
              </w:rPr>
            </w:pPr>
            <w:r>
              <w:rPr>
                <w:rStyle w:val="Strong"/>
                <w:color w:val="FFFFFF" w:themeColor="background1"/>
              </w:rPr>
              <w:t>Section / Topic</w:t>
            </w:r>
          </w:p>
        </w:tc>
        <w:tc>
          <w:tcPr>
            <w:tcW w:w="5244" w:type="dxa"/>
            <w:tcBorders>
              <w:top w:val="single" w:sz="6" w:space="0" w:color="1F4E79"/>
              <w:left w:val="single" w:sz="6" w:space="0" w:color="1F4E79"/>
              <w:bottom w:val="single" w:sz="6" w:space="0" w:color="1F4E79"/>
              <w:right w:val="single" w:sz="6" w:space="0" w:color="1F4E79"/>
            </w:tcBorders>
            <w:shd w:val="clear" w:color="auto" w:fill="1F4E79"/>
            <w:tcMar>
              <w:top w:w="81" w:type="dxa"/>
              <w:left w:w="120" w:type="dxa"/>
              <w:bottom w:w="81" w:type="dxa"/>
              <w:right w:w="120" w:type="dxa"/>
            </w:tcMar>
            <w:vAlign w:val="center"/>
          </w:tcPr>
          <w:p w14:paraId="31AB04C3" w14:textId="77777777" w:rsidR="00836350" w:rsidRDefault="00000000">
            <w:pPr>
              <w:jc w:val="center"/>
              <w:rPr>
                <w:b/>
                <w:color w:val="FFFFFF" w:themeColor="background1"/>
              </w:rPr>
            </w:pPr>
            <w:r>
              <w:rPr>
                <w:rStyle w:val="Strong"/>
                <w:color w:val="FFFFFF" w:themeColor="background1"/>
              </w:rPr>
              <w:t>Focus</w:t>
            </w:r>
          </w:p>
        </w:tc>
        <w:tc>
          <w:tcPr>
            <w:tcW w:w="1701" w:type="dxa"/>
            <w:tcBorders>
              <w:top w:val="single" w:sz="6" w:space="0" w:color="1F4E79"/>
              <w:left w:val="single" w:sz="6" w:space="0" w:color="1F4E79"/>
              <w:bottom w:val="single" w:sz="6" w:space="0" w:color="1F4E79"/>
              <w:right w:val="single" w:sz="6" w:space="0" w:color="1F4E79"/>
            </w:tcBorders>
            <w:shd w:val="clear" w:color="auto" w:fill="1F4E79"/>
            <w:tcMar>
              <w:top w:w="81" w:type="dxa"/>
              <w:left w:w="120" w:type="dxa"/>
              <w:bottom w:w="81" w:type="dxa"/>
              <w:right w:w="120" w:type="dxa"/>
            </w:tcMar>
            <w:vAlign w:val="center"/>
          </w:tcPr>
          <w:p w14:paraId="08E26AF6" w14:textId="77777777" w:rsidR="00836350" w:rsidRDefault="00000000">
            <w:pPr>
              <w:jc w:val="center"/>
              <w:rPr>
                <w:b/>
                <w:color w:val="FFFFFF" w:themeColor="background1"/>
              </w:rPr>
            </w:pPr>
            <w:r>
              <w:rPr>
                <w:rStyle w:val="Strong"/>
                <w:color w:val="FFFFFF" w:themeColor="background1"/>
              </w:rPr>
              <w:t>Question No.</w:t>
            </w:r>
          </w:p>
        </w:tc>
      </w:tr>
      <w:tr w:rsidR="00836350" w14:paraId="74B82298" w14:textId="77777777">
        <w:tc>
          <w:tcPr>
            <w:tcW w:w="3113"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0D2BB5F3" w14:textId="77777777" w:rsidR="00836350" w:rsidRDefault="00000000">
            <w:r>
              <w:rPr>
                <w:rFonts w:ascii="Calibri" w:eastAsia="Calibri" w:hAnsi="Calibri" w:cs="Calibri"/>
                <w:color w:val="000000"/>
                <w:sz w:val="22"/>
              </w:rPr>
              <w:t>Reference Resolution, Discourse</w:t>
            </w:r>
          </w:p>
        </w:tc>
        <w:tc>
          <w:tcPr>
            <w:tcW w:w="5244"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60EFE20C" w14:textId="77777777" w:rsidR="00836350" w:rsidRDefault="00000000">
            <w:pPr>
              <w:jc w:val="both"/>
              <w:rPr>
                <w:sz w:val="17"/>
              </w:rPr>
            </w:pPr>
            <w:r>
              <w:rPr>
                <w:rFonts w:ascii="Calibri" w:eastAsia="Calibri" w:hAnsi="Calibri" w:cs="Calibri"/>
                <w:color w:val="000000"/>
                <w:sz w:val="22"/>
              </w:rPr>
              <w:t>Entity Linking Algorithm</w:t>
            </w:r>
          </w:p>
        </w:tc>
        <w:tc>
          <w:tcPr>
            <w:tcW w:w="1701"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tcPr>
          <w:p w14:paraId="6DBFDE18" w14:textId="77777777" w:rsidR="00836350" w:rsidRDefault="00000000">
            <w:pPr>
              <w:jc w:val="center"/>
            </w:pPr>
            <w:r>
              <w:t>Q1</w:t>
            </w:r>
          </w:p>
        </w:tc>
      </w:tr>
      <w:tr w:rsidR="00836350" w14:paraId="27A559FC" w14:textId="77777777">
        <w:tc>
          <w:tcPr>
            <w:tcW w:w="3113" w:type="dxa"/>
            <w:tcBorders>
              <w:top w:val="single" w:sz="6" w:space="0" w:color="9DC3E6"/>
              <w:left w:val="single" w:sz="6" w:space="0" w:color="9DC3E6"/>
              <w:bottom w:val="single" w:sz="6" w:space="0" w:color="9DC3E6"/>
              <w:right w:val="single" w:sz="6" w:space="0" w:color="9DC3E6"/>
            </w:tcBorders>
            <w:shd w:val="clear" w:color="auto" w:fill="EBF3FB"/>
            <w:tcMar>
              <w:top w:w="71" w:type="dxa"/>
              <w:left w:w="120" w:type="dxa"/>
              <w:bottom w:w="71" w:type="dxa"/>
              <w:right w:w="120" w:type="dxa"/>
            </w:tcMar>
            <w:vAlign w:val="center"/>
          </w:tcPr>
          <w:p w14:paraId="5714265E" w14:textId="77777777" w:rsidR="00836350" w:rsidRDefault="00000000">
            <w:r>
              <w:rPr>
                <w:rFonts w:ascii="Calibri" w:eastAsia="Calibri" w:hAnsi="Calibri" w:cs="Calibri"/>
                <w:color w:val="000000"/>
                <w:sz w:val="22"/>
              </w:rPr>
              <w:t>Text Coherence, Discourse Structure</w:t>
            </w:r>
          </w:p>
        </w:tc>
        <w:tc>
          <w:tcPr>
            <w:tcW w:w="5244" w:type="dxa"/>
            <w:tcBorders>
              <w:top w:val="single" w:sz="6" w:space="0" w:color="9DC3E6"/>
              <w:left w:val="single" w:sz="6" w:space="0" w:color="9DC3E6"/>
              <w:bottom w:val="single" w:sz="6" w:space="0" w:color="9DC3E6"/>
              <w:right w:val="single" w:sz="6" w:space="0" w:color="9DC3E6"/>
            </w:tcBorders>
            <w:shd w:val="clear" w:color="auto" w:fill="F7FBFF"/>
            <w:tcMar>
              <w:top w:w="71" w:type="dxa"/>
              <w:left w:w="120" w:type="dxa"/>
              <w:bottom w:w="71" w:type="dxa"/>
              <w:right w:w="120" w:type="dxa"/>
            </w:tcMar>
            <w:vAlign w:val="center"/>
          </w:tcPr>
          <w:p w14:paraId="3B10B572" w14:textId="77777777" w:rsidR="00836350" w:rsidRDefault="00000000">
            <w:pPr>
              <w:jc w:val="both"/>
              <w:rPr>
                <w:sz w:val="17"/>
              </w:rPr>
            </w:pPr>
            <w:r>
              <w:rPr>
                <w:rFonts w:ascii="Calibri" w:eastAsia="Calibri" w:hAnsi="Calibri" w:cs="Calibri"/>
                <w:color w:val="000000"/>
                <w:sz w:val="22"/>
              </w:rPr>
              <w:t>Coherence Analysis Algorithm</w:t>
            </w:r>
          </w:p>
        </w:tc>
        <w:tc>
          <w:tcPr>
            <w:tcW w:w="1701"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tcPr>
          <w:p w14:paraId="0B0DB354" w14:textId="77777777" w:rsidR="00836350" w:rsidRDefault="00000000">
            <w:pPr>
              <w:jc w:val="center"/>
            </w:pPr>
            <w:r>
              <w:t>Q2</w:t>
            </w:r>
          </w:p>
        </w:tc>
      </w:tr>
      <w:tr w:rsidR="00836350" w14:paraId="0C069459" w14:textId="77777777">
        <w:tc>
          <w:tcPr>
            <w:tcW w:w="3113"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0D79E26E" w14:textId="77777777" w:rsidR="00836350" w:rsidRDefault="00000000">
            <w:r>
              <w:rPr>
                <w:rFonts w:ascii="Calibri" w:eastAsia="Calibri" w:hAnsi="Calibri" w:cs="Calibri"/>
                <w:color w:val="000000"/>
                <w:sz w:val="22"/>
              </w:rPr>
              <w:t>Dialog Acts, Conversational Agents</w:t>
            </w:r>
          </w:p>
        </w:tc>
        <w:tc>
          <w:tcPr>
            <w:tcW w:w="5244"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17F04D30" w14:textId="77777777" w:rsidR="00836350" w:rsidRDefault="00000000">
            <w:pPr>
              <w:jc w:val="both"/>
              <w:rPr>
                <w:sz w:val="17"/>
              </w:rPr>
            </w:pPr>
            <w:r>
              <w:rPr>
                <w:rFonts w:ascii="Calibri" w:eastAsia="Calibri" w:hAnsi="Calibri" w:cs="Calibri"/>
                <w:color w:val="000000"/>
                <w:sz w:val="22"/>
              </w:rPr>
              <w:t>Intent Recognition Algorithm</w:t>
            </w:r>
          </w:p>
        </w:tc>
        <w:tc>
          <w:tcPr>
            <w:tcW w:w="1701"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tcPr>
          <w:p w14:paraId="78CDD8E4" w14:textId="77777777" w:rsidR="00836350" w:rsidRDefault="00000000">
            <w:pPr>
              <w:jc w:val="center"/>
            </w:pPr>
            <w:r>
              <w:t>Q3</w:t>
            </w:r>
          </w:p>
        </w:tc>
      </w:tr>
      <w:tr w:rsidR="00836350" w14:paraId="3284CBDA" w14:textId="77777777">
        <w:tc>
          <w:tcPr>
            <w:tcW w:w="3113"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7375D500" w14:textId="77777777" w:rsidR="00836350" w:rsidRDefault="00000000">
            <w:r>
              <w:rPr>
                <w:rFonts w:ascii="Calibri" w:eastAsia="Calibri" w:hAnsi="Calibri" w:cs="Calibri"/>
                <w:color w:val="000000"/>
                <w:sz w:val="22"/>
              </w:rPr>
              <w:t>Language Generation, Surface Realization</w:t>
            </w:r>
          </w:p>
        </w:tc>
        <w:tc>
          <w:tcPr>
            <w:tcW w:w="5244"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0A794376" w14:textId="77777777" w:rsidR="00836350" w:rsidRDefault="00000000">
            <w:pPr>
              <w:jc w:val="both"/>
            </w:pPr>
            <w:r>
              <w:rPr>
                <w:rFonts w:ascii="Calibri" w:eastAsia="Calibri" w:hAnsi="Calibri" w:cs="Calibri"/>
                <w:color w:val="000000"/>
                <w:sz w:val="22"/>
              </w:rPr>
              <w:t>NLG Pipeline Design</w:t>
            </w:r>
          </w:p>
        </w:tc>
        <w:tc>
          <w:tcPr>
            <w:tcW w:w="1701"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tcPr>
          <w:p w14:paraId="691DAD0D" w14:textId="77777777" w:rsidR="00836350" w:rsidRDefault="00000000">
            <w:pPr>
              <w:jc w:val="center"/>
            </w:pPr>
            <w:r>
              <w:t>Q4</w:t>
            </w:r>
          </w:p>
        </w:tc>
      </w:tr>
      <w:tr w:rsidR="00836350" w14:paraId="724A4ED0" w14:textId="77777777">
        <w:tc>
          <w:tcPr>
            <w:tcW w:w="3113"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2B8D34E7" w14:textId="77777777" w:rsidR="00836350" w:rsidRDefault="00000000">
            <w:r>
              <w:rPr>
                <w:rFonts w:ascii="Calibri" w:eastAsia="Calibri" w:hAnsi="Calibri" w:cs="Calibri"/>
                <w:color w:val="000000"/>
                <w:sz w:val="22"/>
              </w:rPr>
              <w:t>Machine Translation, Interlingua, Statistical Approaches</w:t>
            </w:r>
          </w:p>
        </w:tc>
        <w:tc>
          <w:tcPr>
            <w:tcW w:w="5244"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63333910" w14:textId="77777777" w:rsidR="00836350" w:rsidRDefault="00000000">
            <w:pPr>
              <w:jc w:val="both"/>
            </w:pPr>
            <w:r>
              <w:rPr>
                <w:rFonts w:ascii="Calibri" w:eastAsia="Calibri" w:hAnsi="Calibri" w:cs="Calibri"/>
                <w:color w:val="000000"/>
                <w:sz w:val="22"/>
              </w:rPr>
              <w:t>Translation Workflow Algorithm</w:t>
            </w:r>
          </w:p>
        </w:tc>
        <w:tc>
          <w:tcPr>
            <w:tcW w:w="1701"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tcPr>
          <w:p w14:paraId="3F210F07" w14:textId="77777777" w:rsidR="00836350" w:rsidRDefault="00000000">
            <w:pPr>
              <w:jc w:val="center"/>
            </w:pPr>
            <w:r>
              <w:t>Q5</w:t>
            </w:r>
          </w:p>
        </w:tc>
      </w:tr>
    </w:tbl>
    <w:p w14:paraId="27BE8883" w14:textId="77777777" w:rsidR="00836350" w:rsidRDefault="00836350">
      <w:pPr>
        <w:spacing w:after="50"/>
      </w:pPr>
    </w:p>
    <w:p w14:paraId="5387C24F" w14:textId="77777777" w:rsidR="00836350" w:rsidRDefault="00836350"/>
    <w:p w14:paraId="1A363DCC" w14:textId="77777777" w:rsidR="00836350" w:rsidRDefault="00000000">
      <w:r>
        <w:br w:type="page"/>
      </w:r>
    </w:p>
    <w:p w14:paraId="2DED8092" w14:textId="77777777" w:rsidR="00836350" w:rsidRDefault="00836350">
      <w:pPr>
        <w:spacing w:after="50"/>
      </w:pPr>
    </w:p>
    <w:p w14:paraId="0B6A2321" w14:textId="77777777" w:rsidR="00836350" w:rsidRDefault="00000000">
      <w:pPr>
        <w:pBdr>
          <w:bottom w:val="single" w:sz="6" w:space="1" w:color="C00000"/>
        </w:pBdr>
        <w:spacing w:before="80" w:after="40"/>
      </w:pPr>
      <w:r>
        <w:rPr>
          <w:b/>
          <w:color w:val="C00000"/>
          <w:sz w:val="22"/>
        </w:rPr>
        <w:t>Annexure A – Pseudocode Writing Task (Algorithm Design)</w:t>
      </w:r>
    </w:p>
    <w:p w14:paraId="01D26469" w14:textId="77777777" w:rsidR="00836350" w:rsidRDefault="00000000">
      <w:pPr>
        <w:spacing w:before="100" w:after="100"/>
        <w:rPr>
          <w:rFonts w:ascii="Times New Roman" w:eastAsia="Times New Roman" w:hAnsi="Times New Roman" w:cs="Times New Roman"/>
          <w:sz w:val="24"/>
        </w:rPr>
      </w:pPr>
      <w:r>
        <w:rPr>
          <w:rFonts w:ascii="Times New Roman" w:eastAsia="Times New Roman" w:hAnsi="Times New Roman" w:cs="Times New Roman"/>
          <w:sz w:val="24"/>
        </w:rPr>
        <w:t xml:space="preserve">1. Design an algorithm to perform </w:t>
      </w:r>
      <w:r>
        <w:rPr>
          <w:rFonts w:ascii="Times New Roman" w:eastAsia="Times New Roman" w:hAnsi="Times New Roman" w:cs="Times New Roman"/>
          <w:b/>
          <w:sz w:val="24"/>
        </w:rPr>
        <w:t>Reference Resolution</w:t>
      </w:r>
      <w:r>
        <w:rPr>
          <w:rFonts w:ascii="Times New Roman" w:eastAsia="Times New Roman" w:hAnsi="Times New Roman" w:cs="Times New Roman"/>
          <w:sz w:val="24"/>
        </w:rPr>
        <w:t xml:space="preserve"> by identifying pronouns and linking them to the correct entities in a discourse. Apply your algorithm to the text:</w:t>
      </w:r>
    </w:p>
    <w:p w14:paraId="7F62C531" w14:textId="77777777" w:rsidR="00836350" w:rsidRDefault="00000000">
      <w:pPr>
        <w:spacing w:before="100" w:after="100"/>
        <w:rPr>
          <w:rFonts w:ascii="Times New Roman" w:eastAsia="Times New Roman" w:hAnsi="Times New Roman" w:cs="Times New Roman"/>
          <w:sz w:val="24"/>
        </w:rPr>
      </w:pPr>
      <w:r>
        <w:rPr>
          <w:rFonts w:ascii="Times New Roman" w:eastAsia="Times New Roman" w:hAnsi="Times New Roman" w:cs="Times New Roman"/>
          <w:i/>
          <w:sz w:val="24"/>
        </w:rPr>
        <w:t>"Ravi met Arun at the library. He borrowed a book and later returned it."</w:t>
      </w:r>
    </w:p>
    <w:p w14:paraId="0B33D9B9" w14:textId="77777777" w:rsidR="00836350" w:rsidRDefault="00000000">
      <w:pPr>
        <w:spacing w:before="100" w:after="100"/>
        <w:rPr>
          <w:rFonts w:ascii="Times New Roman" w:eastAsia="Times New Roman" w:hAnsi="Times New Roman" w:cs="Times New Roman"/>
          <w:sz w:val="24"/>
        </w:rPr>
      </w:pPr>
      <w:r>
        <w:rPr>
          <w:rFonts w:ascii="Times New Roman" w:eastAsia="Times New Roman" w:hAnsi="Times New Roman" w:cs="Times New Roman"/>
          <w:sz w:val="24"/>
        </w:rPr>
        <w:t>Generate the resolved discourse by replacing pronouns with their corresponding entities. Further, validate the correctness of the resolution process by explaining how discourse context is used to identify the antecedents.</w:t>
      </w:r>
    </w:p>
    <w:p w14:paraId="5F344E6B" w14:textId="77777777" w:rsidR="00836350" w:rsidRDefault="00000000">
      <w:pPr>
        <w:pStyle w:val="unnamed4140055"/>
      </w:pPr>
      <w:r>
        <w:t xml:space="preserve">2. Develop an algorithm to </w:t>
      </w:r>
      <w:proofErr w:type="spellStart"/>
      <w:r>
        <w:t>analyze</w:t>
      </w:r>
      <w:proofErr w:type="spellEnd"/>
      <w:r>
        <w:t xml:space="preserve"> </w:t>
      </w:r>
      <w:r>
        <w:rPr>
          <w:b/>
        </w:rPr>
        <w:t>Text Coherence</w:t>
      </w:r>
      <w:r>
        <w:t xml:space="preserve"> and </w:t>
      </w:r>
      <w:r>
        <w:rPr>
          <w:b/>
        </w:rPr>
        <w:t>Discourse Structure</w:t>
      </w:r>
      <w:r>
        <w:t xml:space="preserve"> by identifying logical relationships between sentences such as cause-effect, sequence, and elaboration. Apply your algorithm to the following discourse:</w:t>
      </w:r>
    </w:p>
    <w:p w14:paraId="74B15242" w14:textId="77777777" w:rsidR="00836350" w:rsidRDefault="00000000">
      <w:pPr>
        <w:spacing w:before="100" w:after="100"/>
        <w:rPr>
          <w:rFonts w:ascii="Times New Roman" w:eastAsia="Times New Roman" w:hAnsi="Times New Roman" w:cs="Times New Roman"/>
          <w:sz w:val="24"/>
        </w:rPr>
      </w:pPr>
      <w:r>
        <w:rPr>
          <w:rFonts w:ascii="Times New Roman" w:eastAsia="Times New Roman" w:hAnsi="Times New Roman" w:cs="Times New Roman"/>
          <w:i/>
          <w:sz w:val="24"/>
        </w:rPr>
        <w:t>"The roads were flooded after heavy rainfall. Therefore, schools were closed for the day. Students attended classes online."</w:t>
      </w:r>
    </w:p>
    <w:p w14:paraId="51ADA3B0" w14:textId="77777777" w:rsidR="00836350" w:rsidRDefault="00000000">
      <w:pPr>
        <w:spacing w:before="100" w:after="100"/>
        <w:rPr>
          <w:rFonts w:ascii="Times New Roman" w:eastAsia="Times New Roman" w:hAnsi="Times New Roman" w:cs="Times New Roman"/>
          <w:sz w:val="24"/>
        </w:rPr>
      </w:pPr>
      <w:r>
        <w:rPr>
          <w:rFonts w:ascii="Times New Roman" w:eastAsia="Times New Roman" w:hAnsi="Times New Roman" w:cs="Times New Roman"/>
          <w:sz w:val="24"/>
        </w:rPr>
        <w:t>Identify the discourse relations among the sentences and construct a discourse structure representation. Further, justify how these relations contribute to maintaining coherence in the text.</w:t>
      </w:r>
    </w:p>
    <w:p w14:paraId="0D6D7E91" w14:textId="77777777" w:rsidR="00836350" w:rsidRDefault="00000000">
      <w:pPr>
        <w:pStyle w:val="unnamed4140055"/>
      </w:pPr>
      <w:r>
        <w:t xml:space="preserve">3. Design an algorithm for a </w:t>
      </w:r>
      <w:r>
        <w:rPr>
          <w:b/>
        </w:rPr>
        <w:t>Conversational Agent</w:t>
      </w:r>
      <w:r>
        <w:t xml:space="preserve"> that identifies </w:t>
      </w:r>
      <w:r>
        <w:rPr>
          <w:b/>
        </w:rPr>
        <w:t>Dialogue Acts</w:t>
      </w:r>
      <w:r>
        <w:t xml:space="preserve"> from user interactions. Apply your algorithm to the conversation:</w:t>
      </w:r>
    </w:p>
    <w:p w14:paraId="3C9D3C2B" w14:textId="77777777" w:rsidR="00836350" w:rsidRDefault="00000000">
      <w:pPr>
        <w:spacing w:before="100" w:after="100"/>
        <w:rPr>
          <w:rFonts w:ascii="Times New Roman" w:eastAsia="Times New Roman" w:hAnsi="Times New Roman" w:cs="Times New Roman"/>
          <w:sz w:val="24"/>
        </w:rPr>
      </w:pPr>
      <w:r>
        <w:rPr>
          <w:rFonts w:ascii="Times New Roman" w:eastAsia="Times New Roman" w:hAnsi="Times New Roman" w:cs="Times New Roman"/>
          <w:b/>
          <w:sz w:val="24"/>
        </w:rPr>
        <w:t>User:</w:t>
      </w:r>
      <w:r>
        <w:rPr>
          <w:rFonts w:ascii="Times New Roman" w:eastAsia="Times New Roman" w:hAnsi="Times New Roman" w:cs="Times New Roman"/>
          <w:sz w:val="24"/>
        </w:rPr>
        <w:t xml:space="preserve"> "Can you book a train ticket for me?"</w:t>
      </w:r>
      <w:r>
        <w:br/>
      </w:r>
      <w:r>
        <w:rPr>
          <w:rFonts w:ascii="Times New Roman" w:eastAsia="Times New Roman" w:hAnsi="Times New Roman" w:cs="Times New Roman"/>
          <w:b/>
          <w:sz w:val="24"/>
        </w:rPr>
        <w:t>Agent:</w:t>
      </w:r>
      <w:r>
        <w:rPr>
          <w:rFonts w:ascii="Times New Roman" w:eastAsia="Times New Roman" w:hAnsi="Times New Roman" w:cs="Times New Roman"/>
          <w:sz w:val="24"/>
        </w:rPr>
        <w:t xml:space="preserve"> "Sure, where would you like to travel?"</w:t>
      </w:r>
      <w:r>
        <w:br/>
      </w:r>
      <w:r>
        <w:rPr>
          <w:rFonts w:ascii="Times New Roman" w:eastAsia="Times New Roman" w:hAnsi="Times New Roman" w:cs="Times New Roman"/>
          <w:b/>
          <w:sz w:val="24"/>
        </w:rPr>
        <w:t>User:</w:t>
      </w:r>
      <w:r>
        <w:rPr>
          <w:rFonts w:ascii="Times New Roman" w:eastAsia="Times New Roman" w:hAnsi="Times New Roman" w:cs="Times New Roman"/>
          <w:sz w:val="24"/>
        </w:rPr>
        <w:t xml:space="preserve"> "I want to go to Chennai."</w:t>
      </w:r>
      <w:r>
        <w:br/>
      </w:r>
      <w:r>
        <w:rPr>
          <w:rFonts w:ascii="Times New Roman" w:eastAsia="Times New Roman" w:hAnsi="Times New Roman" w:cs="Times New Roman"/>
          <w:b/>
          <w:sz w:val="24"/>
        </w:rPr>
        <w:t>Agent:</w:t>
      </w:r>
      <w:r>
        <w:rPr>
          <w:rFonts w:ascii="Times New Roman" w:eastAsia="Times New Roman" w:hAnsi="Times New Roman" w:cs="Times New Roman"/>
          <w:sz w:val="24"/>
        </w:rPr>
        <w:t xml:space="preserve"> "Your ticket has been booked."</w:t>
      </w:r>
    </w:p>
    <w:p w14:paraId="771A2000" w14:textId="77777777" w:rsidR="00836350" w:rsidRDefault="00000000">
      <w:pPr>
        <w:spacing w:before="100" w:after="100"/>
        <w:rPr>
          <w:rFonts w:ascii="Times New Roman" w:eastAsia="Times New Roman" w:hAnsi="Times New Roman" w:cs="Times New Roman"/>
          <w:sz w:val="24"/>
        </w:rPr>
      </w:pPr>
      <w:r>
        <w:rPr>
          <w:rFonts w:ascii="Times New Roman" w:eastAsia="Times New Roman" w:hAnsi="Times New Roman" w:cs="Times New Roman"/>
          <w:sz w:val="24"/>
        </w:rPr>
        <w:t>Classify each utterance as Request, Question, Inform, Confirmation, or Action. Generate the dialogue-act sequence and evaluate how the identified acts help the conversational agent interpret user intentions.</w:t>
      </w:r>
    </w:p>
    <w:p w14:paraId="404A8CCC" w14:textId="77777777" w:rsidR="00836350" w:rsidRDefault="00000000">
      <w:pPr>
        <w:pStyle w:val="unnamed4140055"/>
      </w:pPr>
      <w:r>
        <w:t xml:space="preserve">4. Design an algorithm for </w:t>
      </w:r>
      <w:r>
        <w:rPr>
          <w:b/>
        </w:rPr>
        <w:t>Language Generation</w:t>
      </w:r>
      <w:r>
        <w:t xml:space="preserve"> that converts a semantic representation into a grammatically correct sentence through </w:t>
      </w:r>
      <w:r>
        <w:rPr>
          <w:b/>
        </w:rPr>
        <w:t>Surface Realization</w:t>
      </w:r>
      <w:r>
        <w:t>. Consider the semantic input:</w:t>
      </w:r>
    </w:p>
    <w:p w14:paraId="07083E10" w14:textId="77777777" w:rsidR="00836350" w:rsidRDefault="00000000">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rPr>
          <w:rFonts w:ascii="Courier New" w:eastAsia="Courier New" w:hAnsi="Courier New" w:cs="Courier New"/>
        </w:rPr>
      </w:pPr>
      <w:r>
        <w:rPr>
          <w:rFonts w:ascii="Courier New" w:eastAsia="Courier New" w:hAnsi="Courier New" w:cs="Courier New"/>
        </w:rPr>
        <w:t>Action: Buy</w:t>
      </w:r>
      <w:r>
        <w:br/>
      </w:r>
      <w:r>
        <w:rPr>
          <w:rFonts w:ascii="Courier New" w:eastAsia="Courier New" w:hAnsi="Courier New" w:cs="Courier New"/>
        </w:rPr>
        <w:t>Agent: Student</w:t>
      </w:r>
      <w:r>
        <w:br/>
      </w:r>
      <w:r>
        <w:rPr>
          <w:rFonts w:ascii="Courier New" w:eastAsia="Courier New" w:hAnsi="Courier New" w:cs="Courier New"/>
        </w:rPr>
        <w:t>Object: Book</w:t>
      </w:r>
      <w:r>
        <w:br/>
      </w:r>
      <w:r>
        <w:rPr>
          <w:rFonts w:ascii="Courier New" w:eastAsia="Courier New" w:hAnsi="Courier New" w:cs="Courier New"/>
        </w:rPr>
        <w:t>Tense: Past</w:t>
      </w:r>
    </w:p>
    <w:p w14:paraId="62419805" w14:textId="77777777" w:rsidR="00836350" w:rsidRDefault="00000000">
      <w:pPr>
        <w:spacing w:before="100" w:after="100"/>
        <w:rPr>
          <w:rFonts w:ascii="Times New Roman" w:eastAsia="Times New Roman" w:hAnsi="Times New Roman" w:cs="Times New Roman"/>
          <w:sz w:val="24"/>
        </w:rPr>
      </w:pPr>
      <w:r>
        <w:rPr>
          <w:rFonts w:ascii="Times New Roman" w:eastAsia="Times New Roman" w:hAnsi="Times New Roman" w:cs="Times New Roman"/>
          <w:sz w:val="24"/>
        </w:rPr>
        <w:t>Generate the final natural language sentence and explain how the algorithm performs lexical selection, sentence structuring, and surface realization. Further, validate the grammatical correctness of the generated output.</w:t>
      </w:r>
    </w:p>
    <w:p w14:paraId="0971D81A" w14:textId="77777777" w:rsidR="00836350" w:rsidRDefault="00000000">
      <w:pPr>
        <w:pStyle w:val="unnamed4140055"/>
      </w:pPr>
      <w:r>
        <w:t xml:space="preserve">5. Design an algorithm that combines </w:t>
      </w:r>
      <w:r>
        <w:rPr>
          <w:b/>
        </w:rPr>
        <w:t>Interlingua-based Machine Translation</w:t>
      </w:r>
      <w:r>
        <w:t xml:space="preserve"> and </w:t>
      </w:r>
      <w:r>
        <w:rPr>
          <w:b/>
        </w:rPr>
        <w:t>Statistical Translation Approaches</w:t>
      </w:r>
      <w:r>
        <w:t>. Apply your algorithm to translate the sentence:</w:t>
      </w:r>
    </w:p>
    <w:p w14:paraId="6F7C2094" w14:textId="77777777" w:rsidR="00836350" w:rsidRDefault="00000000">
      <w:pPr>
        <w:spacing w:before="100" w:after="100"/>
        <w:rPr>
          <w:rFonts w:ascii="Times New Roman" w:eastAsia="Times New Roman" w:hAnsi="Times New Roman" w:cs="Times New Roman"/>
          <w:sz w:val="24"/>
        </w:rPr>
      </w:pPr>
      <w:r>
        <w:rPr>
          <w:rFonts w:ascii="Times New Roman" w:eastAsia="Times New Roman" w:hAnsi="Times New Roman" w:cs="Times New Roman"/>
          <w:i/>
          <w:sz w:val="24"/>
        </w:rPr>
        <w:t>"The boy is playing football."</w:t>
      </w:r>
    </w:p>
    <w:p w14:paraId="07FAC462" w14:textId="77777777" w:rsidR="00836350" w:rsidRDefault="00000000">
      <w:pPr>
        <w:spacing w:before="100" w:after="100"/>
        <w:rPr>
          <w:rFonts w:ascii="Times New Roman" w:eastAsia="Times New Roman" w:hAnsi="Times New Roman" w:cs="Times New Roman"/>
          <w:sz w:val="24"/>
        </w:rPr>
      </w:pPr>
      <w:r>
        <w:rPr>
          <w:rFonts w:ascii="Times New Roman" w:eastAsia="Times New Roman" w:hAnsi="Times New Roman" w:cs="Times New Roman"/>
          <w:sz w:val="24"/>
        </w:rPr>
        <w:t>Perform the following steps:</w:t>
      </w:r>
    </w:p>
    <w:p w14:paraId="3A4C8565" w14:textId="77777777" w:rsidR="00836350" w:rsidRDefault="00000000">
      <w:pPr>
        <w:numPr>
          <w:ilvl w:val="0"/>
          <w:numId w:val="7"/>
        </w:numPr>
        <w:spacing w:before="100" w:after="100"/>
        <w:rPr>
          <w:rFonts w:ascii="Times New Roman" w:eastAsia="Times New Roman" w:hAnsi="Times New Roman" w:cs="Times New Roman"/>
          <w:sz w:val="24"/>
        </w:rPr>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source sentence. </w:t>
      </w:r>
    </w:p>
    <w:p w14:paraId="24A64A76" w14:textId="77777777" w:rsidR="00836350" w:rsidRDefault="00000000">
      <w:pPr>
        <w:numPr>
          <w:ilvl w:val="0"/>
          <w:numId w:val="7"/>
        </w:numPr>
        <w:spacing w:before="100" w:after="100"/>
        <w:rPr>
          <w:rFonts w:ascii="Times New Roman" w:eastAsia="Times New Roman" w:hAnsi="Times New Roman" w:cs="Times New Roman"/>
          <w:sz w:val="24"/>
        </w:rPr>
      </w:pPr>
      <w:r>
        <w:rPr>
          <w:rFonts w:ascii="Times New Roman" w:eastAsia="Times New Roman" w:hAnsi="Times New Roman" w:cs="Times New Roman"/>
          <w:sz w:val="24"/>
        </w:rPr>
        <w:t xml:space="preserve">Create an Interlingua representation. </w:t>
      </w:r>
    </w:p>
    <w:p w14:paraId="1A835162" w14:textId="77777777" w:rsidR="00836350" w:rsidRDefault="00000000">
      <w:pPr>
        <w:numPr>
          <w:ilvl w:val="0"/>
          <w:numId w:val="7"/>
        </w:numPr>
        <w:spacing w:before="100" w:after="100"/>
        <w:rPr>
          <w:rFonts w:ascii="Times New Roman" w:eastAsia="Times New Roman" w:hAnsi="Times New Roman" w:cs="Times New Roman"/>
          <w:sz w:val="24"/>
        </w:rPr>
      </w:pPr>
      <w:r>
        <w:rPr>
          <w:rFonts w:ascii="Times New Roman" w:eastAsia="Times New Roman" w:hAnsi="Times New Roman" w:cs="Times New Roman"/>
          <w:sz w:val="24"/>
        </w:rPr>
        <w:t xml:space="preserve">Generate candidate target-language translations. </w:t>
      </w:r>
    </w:p>
    <w:p w14:paraId="3AD5DF23" w14:textId="77777777" w:rsidR="00836350" w:rsidRDefault="00000000">
      <w:pPr>
        <w:numPr>
          <w:ilvl w:val="0"/>
          <w:numId w:val="7"/>
        </w:numPr>
        <w:spacing w:before="100" w:after="100"/>
        <w:rPr>
          <w:rFonts w:ascii="Times New Roman" w:eastAsia="Times New Roman" w:hAnsi="Times New Roman" w:cs="Times New Roman"/>
          <w:sz w:val="24"/>
        </w:rPr>
      </w:pPr>
      <w:r>
        <w:rPr>
          <w:rFonts w:ascii="Times New Roman" w:eastAsia="Times New Roman" w:hAnsi="Times New Roman" w:cs="Times New Roman"/>
          <w:sz w:val="24"/>
        </w:rPr>
        <w:t xml:space="preserve">Apply statistical scoring to select the most appropriate translation. </w:t>
      </w:r>
    </w:p>
    <w:p w14:paraId="39DE26F2" w14:textId="77777777" w:rsidR="00836350" w:rsidRDefault="00000000">
      <w:pPr>
        <w:numPr>
          <w:ilvl w:val="0"/>
          <w:numId w:val="7"/>
        </w:numPr>
        <w:spacing w:before="100" w:after="100"/>
        <w:rPr>
          <w:rFonts w:ascii="Times New Roman" w:eastAsia="Times New Roman" w:hAnsi="Times New Roman" w:cs="Times New Roman"/>
          <w:sz w:val="24"/>
        </w:rPr>
      </w:pPr>
      <w:r>
        <w:rPr>
          <w:rFonts w:ascii="Times New Roman" w:eastAsia="Times New Roman" w:hAnsi="Times New Roman" w:cs="Times New Roman"/>
          <w:sz w:val="24"/>
        </w:rPr>
        <w:t xml:space="preserve">Produce the final translated sentence. </w:t>
      </w:r>
    </w:p>
    <w:p w14:paraId="1A88D49A" w14:textId="77777777" w:rsidR="00836350" w:rsidRDefault="00000000">
      <w:pPr>
        <w:spacing w:before="100" w:after="100"/>
        <w:rPr>
          <w:rFonts w:ascii="Times New Roman" w:eastAsia="Times New Roman" w:hAnsi="Times New Roman" w:cs="Times New Roman"/>
          <w:sz w:val="24"/>
        </w:rPr>
      </w:pPr>
      <w:r>
        <w:rPr>
          <w:rFonts w:ascii="Times New Roman" w:eastAsia="Times New Roman" w:hAnsi="Times New Roman" w:cs="Times New Roman"/>
          <w:sz w:val="24"/>
        </w:rPr>
        <w:t>Finally, evaluate how the Interlingua representation and statistical methods improve translation quality and reduce ambiguity.</w:t>
      </w:r>
    </w:p>
    <w:p w14:paraId="0E50E4C0" w14:textId="77777777" w:rsidR="00836350" w:rsidRDefault="00000000">
      <w:pPr>
        <w:rPr>
          <w:b/>
          <w:color w:val="1F4E79"/>
          <w:sz w:val="22"/>
        </w:rPr>
      </w:pPr>
      <w:r>
        <w:rPr>
          <w:b/>
          <w:color w:val="1F4E79"/>
          <w:sz w:val="22"/>
        </w:rPr>
        <w:lastRenderedPageBreak/>
        <w:t>Rubrics for Calculation</w:t>
      </w:r>
    </w:p>
    <w:p w14:paraId="50645432" w14:textId="77777777" w:rsidR="00836350" w:rsidRDefault="00836350">
      <w:pPr>
        <w:spacing w:after="50"/>
        <w:rPr>
          <w:b/>
          <w:color w:val="1F4E79"/>
          <w:sz w:val="22"/>
        </w:rPr>
      </w:pPr>
    </w:p>
    <w:tbl>
      <w:tblPr>
        <w:tblStyle w:val="a3"/>
        <w:tblW w:w="9727" w:type="dxa"/>
        <w:tblInd w:w="-2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67"/>
        <w:gridCol w:w="901"/>
        <w:gridCol w:w="2411"/>
        <w:gridCol w:w="1708"/>
        <w:gridCol w:w="1552"/>
        <w:gridCol w:w="1788"/>
      </w:tblGrid>
      <w:tr w:rsidR="00836350" w14:paraId="11B13B2A" w14:textId="77777777">
        <w:trPr>
          <w:trHeight w:val="878"/>
        </w:trPr>
        <w:tc>
          <w:tcPr>
            <w:tcW w:w="136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3FECFB7" w14:textId="77777777" w:rsidR="00836350" w:rsidRDefault="00000000">
            <w:pPr>
              <w:jc w:val="center"/>
              <w:rPr>
                <w:b/>
              </w:rPr>
            </w:pPr>
            <w:r>
              <w:rPr>
                <w:b/>
                <w:color w:val="000000"/>
              </w:rPr>
              <w:t>Criteria</w:t>
            </w:r>
          </w:p>
        </w:tc>
        <w:tc>
          <w:tcPr>
            <w:tcW w:w="90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5173793E" w14:textId="77777777" w:rsidR="00836350" w:rsidRDefault="00000000">
            <w:pPr>
              <w:jc w:val="center"/>
              <w:rPr>
                <w:b/>
              </w:rPr>
            </w:pPr>
            <w:r>
              <w:rPr>
                <w:b/>
                <w:color w:val="000000"/>
              </w:rPr>
              <w:t>Weightage</w:t>
            </w:r>
          </w:p>
        </w:tc>
        <w:tc>
          <w:tcPr>
            <w:tcW w:w="241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55FF3097" w14:textId="77777777" w:rsidR="00836350" w:rsidRDefault="00000000">
            <w:pPr>
              <w:jc w:val="center"/>
              <w:rPr>
                <w:b/>
              </w:rPr>
            </w:pPr>
            <w:r>
              <w:rPr>
                <w:b/>
                <w:color w:val="000000"/>
              </w:rPr>
              <w:t>Level 4 – Exemplary</w:t>
            </w:r>
          </w:p>
        </w:tc>
        <w:tc>
          <w:tcPr>
            <w:tcW w:w="17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9F7EE5E" w14:textId="77777777" w:rsidR="00836350" w:rsidRDefault="00000000">
            <w:pPr>
              <w:jc w:val="center"/>
              <w:rPr>
                <w:b/>
              </w:rPr>
            </w:pPr>
            <w:r>
              <w:rPr>
                <w:b/>
                <w:color w:val="000000"/>
              </w:rPr>
              <w:t>Level 3 – Proficient</w:t>
            </w:r>
          </w:p>
        </w:tc>
        <w:tc>
          <w:tcPr>
            <w:tcW w:w="155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778059FF" w14:textId="77777777" w:rsidR="00836350" w:rsidRDefault="00000000">
            <w:pPr>
              <w:jc w:val="center"/>
              <w:rPr>
                <w:b/>
              </w:rPr>
            </w:pPr>
            <w:r>
              <w:rPr>
                <w:b/>
                <w:color w:val="000000"/>
              </w:rPr>
              <w:t>Level 2 – Developing</w:t>
            </w:r>
          </w:p>
        </w:tc>
        <w:tc>
          <w:tcPr>
            <w:tcW w:w="178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12098147" w14:textId="77777777" w:rsidR="00836350" w:rsidRDefault="00000000">
            <w:pPr>
              <w:jc w:val="center"/>
              <w:rPr>
                <w:b/>
              </w:rPr>
            </w:pPr>
            <w:r>
              <w:rPr>
                <w:b/>
                <w:color w:val="000000"/>
              </w:rPr>
              <w:t>Level 1 – Beginning</w:t>
            </w:r>
          </w:p>
        </w:tc>
      </w:tr>
      <w:tr w:rsidR="00836350" w14:paraId="25BCE711" w14:textId="77777777">
        <w:trPr>
          <w:trHeight w:val="878"/>
        </w:trPr>
        <w:tc>
          <w:tcPr>
            <w:tcW w:w="136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573780D7" w14:textId="77777777" w:rsidR="00836350" w:rsidRDefault="00000000">
            <w:pPr>
              <w:jc w:val="center"/>
            </w:pPr>
            <w:r>
              <w:rPr>
                <w:color w:val="000000"/>
              </w:rPr>
              <w:t>Problem Understanding</w:t>
            </w:r>
          </w:p>
        </w:tc>
        <w:tc>
          <w:tcPr>
            <w:tcW w:w="90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075695FF" w14:textId="77777777" w:rsidR="00836350" w:rsidRDefault="00000000">
            <w:pPr>
              <w:jc w:val="center"/>
            </w:pPr>
            <w:r>
              <w:rPr>
                <w:color w:val="000000"/>
              </w:rPr>
              <w:t>20%</w:t>
            </w:r>
          </w:p>
        </w:tc>
        <w:tc>
          <w:tcPr>
            <w:tcW w:w="241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1FC4FB9B" w14:textId="77777777" w:rsidR="00836350" w:rsidRDefault="00000000">
            <w:pPr>
              <w:jc w:val="center"/>
            </w:pPr>
            <w:r>
              <w:rPr>
                <w:color w:val="000000"/>
              </w:rPr>
              <w:t>Identifies all inputs, outputs, constraints accurately</w:t>
            </w:r>
          </w:p>
        </w:tc>
        <w:tc>
          <w:tcPr>
            <w:tcW w:w="17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62F523FA" w14:textId="77777777" w:rsidR="00836350" w:rsidRDefault="00000000">
            <w:pPr>
              <w:jc w:val="center"/>
            </w:pPr>
            <w:r>
              <w:rPr>
                <w:color w:val="000000"/>
              </w:rPr>
              <w:t>Minor missing elements</w:t>
            </w:r>
          </w:p>
        </w:tc>
        <w:tc>
          <w:tcPr>
            <w:tcW w:w="155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71721046" w14:textId="77777777" w:rsidR="00836350" w:rsidRDefault="00000000">
            <w:pPr>
              <w:jc w:val="center"/>
            </w:pPr>
            <w:r>
              <w:rPr>
                <w:color w:val="000000"/>
              </w:rPr>
              <w:t>Partial understanding</w:t>
            </w:r>
          </w:p>
        </w:tc>
        <w:tc>
          <w:tcPr>
            <w:tcW w:w="178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FE74132" w14:textId="77777777" w:rsidR="00836350" w:rsidRDefault="00000000">
            <w:pPr>
              <w:jc w:val="center"/>
            </w:pPr>
            <w:r>
              <w:rPr>
                <w:color w:val="000000"/>
              </w:rPr>
              <w:t>Incorrect interpretation</w:t>
            </w:r>
          </w:p>
        </w:tc>
      </w:tr>
      <w:tr w:rsidR="00836350" w14:paraId="6227F1CA" w14:textId="77777777">
        <w:trPr>
          <w:trHeight w:val="878"/>
        </w:trPr>
        <w:tc>
          <w:tcPr>
            <w:tcW w:w="136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5AF95117" w14:textId="77777777" w:rsidR="00836350" w:rsidRDefault="00000000">
            <w:pPr>
              <w:jc w:val="center"/>
            </w:pPr>
            <w:r>
              <w:rPr>
                <w:color w:val="000000"/>
              </w:rPr>
              <w:t>Algorithm Design</w:t>
            </w:r>
          </w:p>
        </w:tc>
        <w:tc>
          <w:tcPr>
            <w:tcW w:w="90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29A8B7FF" w14:textId="77777777" w:rsidR="00836350" w:rsidRDefault="00000000">
            <w:pPr>
              <w:jc w:val="center"/>
            </w:pPr>
            <w:r>
              <w:rPr>
                <w:color w:val="000000"/>
              </w:rPr>
              <w:t>30%</w:t>
            </w:r>
          </w:p>
        </w:tc>
        <w:tc>
          <w:tcPr>
            <w:tcW w:w="241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48A786E8" w14:textId="77777777" w:rsidR="00836350" w:rsidRDefault="00000000">
            <w:pPr>
              <w:jc w:val="center"/>
            </w:pPr>
            <w:r>
              <w:rPr>
                <w:color w:val="000000"/>
              </w:rPr>
              <w:t>Complete, correct, and logically sound solution</w:t>
            </w:r>
          </w:p>
        </w:tc>
        <w:tc>
          <w:tcPr>
            <w:tcW w:w="17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5DEF40E1" w14:textId="77777777" w:rsidR="00836350" w:rsidRDefault="00000000">
            <w:pPr>
              <w:jc w:val="center"/>
            </w:pPr>
            <w:r>
              <w:rPr>
                <w:color w:val="000000"/>
              </w:rPr>
              <w:t>Minor logical gaps</w:t>
            </w:r>
          </w:p>
        </w:tc>
        <w:tc>
          <w:tcPr>
            <w:tcW w:w="155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E98E655" w14:textId="77777777" w:rsidR="00836350" w:rsidRDefault="00000000">
            <w:pPr>
              <w:jc w:val="center"/>
            </w:pPr>
            <w:r>
              <w:rPr>
                <w:color w:val="000000"/>
              </w:rPr>
              <w:t>Partially correct logic</w:t>
            </w:r>
          </w:p>
        </w:tc>
        <w:tc>
          <w:tcPr>
            <w:tcW w:w="178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0AC9289E" w14:textId="77777777" w:rsidR="00836350" w:rsidRDefault="00000000">
            <w:pPr>
              <w:jc w:val="center"/>
            </w:pPr>
            <w:r>
              <w:rPr>
                <w:color w:val="000000"/>
              </w:rPr>
              <w:t>Incorrect approach</w:t>
            </w:r>
          </w:p>
        </w:tc>
      </w:tr>
      <w:tr w:rsidR="00836350" w14:paraId="6C5FA980" w14:textId="77777777">
        <w:trPr>
          <w:trHeight w:val="878"/>
        </w:trPr>
        <w:tc>
          <w:tcPr>
            <w:tcW w:w="136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173BBA9" w14:textId="77777777" w:rsidR="00836350" w:rsidRDefault="00000000">
            <w:pPr>
              <w:jc w:val="center"/>
            </w:pPr>
            <w:r>
              <w:rPr>
                <w:color w:val="000000"/>
              </w:rPr>
              <w:t>Use of Control Structures</w:t>
            </w:r>
          </w:p>
        </w:tc>
        <w:tc>
          <w:tcPr>
            <w:tcW w:w="90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FF2FDBD" w14:textId="77777777" w:rsidR="00836350" w:rsidRDefault="00000000">
            <w:pPr>
              <w:jc w:val="center"/>
            </w:pPr>
            <w:r>
              <w:rPr>
                <w:color w:val="000000"/>
              </w:rPr>
              <w:t>20%</w:t>
            </w:r>
          </w:p>
        </w:tc>
        <w:tc>
          <w:tcPr>
            <w:tcW w:w="241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67FD101A" w14:textId="77777777" w:rsidR="00836350" w:rsidRDefault="00000000">
            <w:pPr>
              <w:jc w:val="center"/>
            </w:pPr>
            <w:r>
              <w:rPr>
                <w:color w:val="000000"/>
              </w:rPr>
              <w:t>Efficient and appropriate use of loops, conditions, functions/modules</w:t>
            </w:r>
          </w:p>
        </w:tc>
        <w:tc>
          <w:tcPr>
            <w:tcW w:w="17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725FAA7B" w14:textId="77777777" w:rsidR="00836350" w:rsidRDefault="00000000">
            <w:pPr>
              <w:jc w:val="center"/>
            </w:pPr>
            <w:r>
              <w:rPr>
                <w:color w:val="000000"/>
              </w:rPr>
              <w:t>Minor inefficiencies</w:t>
            </w:r>
          </w:p>
        </w:tc>
        <w:tc>
          <w:tcPr>
            <w:tcW w:w="155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5B1C263F" w14:textId="77777777" w:rsidR="00836350" w:rsidRDefault="00000000">
            <w:pPr>
              <w:jc w:val="center"/>
            </w:pPr>
            <w:r>
              <w:rPr>
                <w:color w:val="000000"/>
              </w:rPr>
              <w:t>Limited or basic usage</w:t>
            </w:r>
          </w:p>
        </w:tc>
        <w:tc>
          <w:tcPr>
            <w:tcW w:w="178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61F41893" w14:textId="77777777" w:rsidR="00836350" w:rsidRDefault="00000000">
            <w:pPr>
              <w:jc w:val="center"/>
            </w:pPr>
            <w:r>
              <w:rPr>
                <w:color w:val="000000"/>
              </w:rPr>
              <w:t>Incorrect or missing constructs</w:t>
            </w:r>
          </w:p>
        </w:tc>
      </w:tr>
      <w:tr w:rsidR="00836350" w14:paraId="33C1B8B6" w14:textId="77777777">
        <w:trPr>
          <w:trHeight w:val="878"/>
        </w:trPr>
        <w:tc>
          <w:tcPr>
            <w:tcW w:w="136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2CF67522" w14:textId="77777777" w:rsidR="00836350" w:rsidRDefault="00000000">
            <w:pPr>
              <w:jc w:val="center"/>
            </w:pPr>
            <w:r>
              <w:rPr>
                <w:color w:val="000000"/>
              </w:rPr>
              <w:t>Pseudocode Structure</w:t>
            </w:r>
          </w:p>
        </w:tc>
        <w:tc>
          <w:tcPr>
            <w:tcW w:w="90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05F866E8" w14:textId="77777777" w:rsidR="00836350" w:rsidRDefault="00000000">
            <w:pPr>
              <w:jc w:val="center"/>
            </w:pPr>
            <w:r>
              <w:rPr>
                <w:color w:val="000000"/>
              </w:rPr>
              <w:t>10%</w:t>
            </w:r>
          </w:p>
        </w:tc>
        <w:tc>
          <w:tcPr>
            <w:tcW w:w="241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259085AF" w14:textId="77777777" w:rsidR="00836350" w:rsidRDefault="00000000">
            <w:pPr>
              <w:jc w:val="center"/>
            </w:pPr>
            <w:r>
              <w:rPr>
                <w:color w:val="000000"/>
              </w:rPr>
              <w:t>Well-structured, clear, consistent format, easy to follow</w:t>
            </w:r>
          </w:p>
        </w:tc>
        <w:tc>
          <w:tcPr>
            <w:tcW w:w="17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4655547" w14:textId="77777777" w:rsidR="00836350" w:rsidRDefault="00000000">
            <w:pPr>
              <w:jc w:val="center"/>
            </w:pPr>
            <w:r>
              <w:rPr>
                <w:color w:val="000000"/>
              </w:rPr>
              <w:t>Mostly clear with minor issues</w:t>
            </w:r>
          </w:p>
        </w:tc>
        <w:tc>
          <w:tcPr>
            <w:tcW w:w="155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2E85624E" w14:textId="77777777" w:rsidR="00836350" w:rsidRDefault="00000000">
            <w:pPr>
              <w:jc w:val="center"/>
            </w:pPr>
            <w:r>
              <w:rPr>
                <w:color w:val="000000"/>
              </w:rPr>
              <w:t>Difficult to follow in parts</w:t>
            </w:r>
          </w:p>
        </w:tc>
        <w:tc>
          <w:tcPr>
            <w:tcW w:w="178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4E191830" w14:textId="77777777" w:rsidR="00836350" w:rsidRDefault="00000000">
            <w:pPr>
              <w:jc w:val="center"/>
            </w:pPr>
            <w:r>
              <w:rPr>
                <w:color w:val="000000"/>
              </w:rPr>
              <w:t>Poorly structured and unclear</w:t>
            </w:r>
          </w:p>
        </w:tc>
      </w:tr>
      <w:tr w:rsidR="00836350" w14:paraId="0EF5DD13" w14:textId="77777777">
        <w:trPr>
          <w:trHeight w:val="878"/>
        </w:trPr>
        <w:tc>
          <w:tcPr>
            <w:tcW w:w="136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29D7FEB4" w14:textId="77777777" w:rsidR="00836350" w:rsidRDefault="00000000">
            <w:pPr>
              <w:jc w:val="center"/>
            </w:pPr>
            <w:r>
              <w:rPr>
                <w:color w:val="000000"/>
              </w:rPr>
              <w:t>Completeness</w:t>
            </w:r>
          </w:p>
        </w:tc>
        <w:tc>
          <w:tcPr>
            <w:tcW w:w="90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5E52F809" w14:textId="77777777" w:rsidR="00836350" w:rsidRDefault="00000000">
            <w:pPr>
              <w:jc w:val="center"/>
            </w:pPr>
            <w:r>
              <w:rPr>
                <w:color w:val="000000"/>
              </w:rPr>
              <w:t>20%</w:t>
            </w:r>
          </w:p>
        </w:tc>
        <w:tc>
          <w:tcPr>
            <w:tcW w:w="241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0025766" w14:textId="77777777" w:rsidR="00836350" w:rsidRDefault="00000000">
            <w:pPr>
              <w:jc w:val="center"/>
            </w:pPr>
            <w:r>
              <w:rPr>
                <w:color w:val="000000"/>
              </w:rPr>
              <w:t>Handles all cases; optimized approach</w:t>
            </w:r>
          </w:p>
        </w:tc>
        <w:tc>
          <w:tcPr>
            <w:tcW w:w="170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64DFADA2" w14:textId="77777777" w:rsidR="00836350" w:rsidRDefault="00000000">
            <w:pPr>
              <w:jc w:val="center"/>
            </w:pPr>
            <w:r>
              <w:rPr>
                <w:color w:val="000000"/>
              </w:rPr>
              <w:t>Handles most cases; reasonable efficiency</w:t>
            </w:r>
          </w:p>
        </w:tc>
        <w:tc>
          <w:tcPr>
            <w:tcW w:w="155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741507ED" w14:textId="77777777" w:rsidR="00836350" w:rsidRDefault="00000000">
            <w:pPr>
              <w:jc w:val="center"/>
            </w:pPr>
            <w:r>
              <w:rPr>
                <w:color w:val="000000"/>
              </w:rPr>
              <w:t>Handles basic cases only</w:t>
            </w:r>
          </w:p>
        </w:tc>
        <w:tc>
          <w:tcPr>
            <w:tcW w:w="178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65DDF466" w14:textId="77777777" w:rsidR="00836350" w:rsidRDefault="00000000">
            <w:pPr>
              <w:jc w:val="center"/>
            </w:pPr>
            <w:r>
              <w:rPr>
                <w:color w:val="000000"/>
              </w:rPr>
              <w:t>Incomplete or inefficient</w:t>
            </w:r>
          </w:p>
        </w:tc>
      </w:tr>
    </w:tbl>
    <w:p w14:paraId="092EEA96" w14:textId="77777777" w:rsidR="00836350" w:rsidRDefault="00836350">
      <w:pPr>
        <w:spacing w:after="50"/>
        <w:rPr>
          <w:b/>
          <w:color w:val="1F4E79"/>
          <w:sz w:val="22"/>
        </w:rPr>
      </w:pPr>
    </w:p>
    <w:p w14:paraId="67EA374F" w14:textId="77777777" w:rsidR="00836350" w:rsidRDefault="00836350">
      <w:pPr>
        <w:spacing w:after="50"/>
        <w:rPr>
          <w:b/>
          <w:color w:val="1F4E79"/>
          <w:sz w:val="22"/>
        </w:rPr>
      </w:pPr>
    </w:p>
    <w:tbl>
      <w:tblPr>
        <w:tblStyle w:val="a4"/>
        <w:tblW w:w="9842" w:type="dxa"/>
        <w:tblLayout w:type="fixed"/>
        <w:tblLook w:val="0600" w:firstRow="0" w:lastRow="0" w:firstColumn="0" w:lastColumn="0" w:noHBand="1" w:noVBand="1"/>
      </w:tblPr>
      <w:tblGrid>
        <w:gridCol w:w="986"/>
        <w:gridCol w:w="1768"/>
        <w:gridCol w:w="1598"/>
        <w:gridCol w:w="1015"/>
        <w:gridCol w:w="1142"/>
        <w:gridCol w:w="1282"/>
        <w:gridCol w:w="1299"/>
        <w:gridCol w:w="752"/>
      </w:tblGrid>
      <w:tr w:rsidR="00836350" w14:paraId="73BF475B" w14:textId="77777777">
        <w:trPr>
          <w:trHeight w:val="1081"/>
        </w:trPr>
        <w:tc>
          <w:tcPr>
            <w:tcW w:w="986" w:type="dxa"/>
            <w:tcMar>
              <w:top w:w="0" w:type="dxa"/>
              <w:left w:w="108" w:type="dxa"/>
              <w:bottom w:w="0" w:type="dxa"/>
              <w:right w:w="108" w:type="dxa"/>
            </w:tcMar>
          </w:tcPr>
          <w:p w14:paraId="1F58C218" w14:textId="77777777" w:rsidR="00836350" w:rsidRDefault="00000000">
            <w:pPr>
              <w:spacing w:after="50"/>
              <w:rPr>
                <w:b/>
                <w:color w:val="1F4E79"/>
              </w:rPr>
            </w:pPr>
            <w:r>
              <w:rPr>
                <w:b/>
                <w:color w:val="1F4E79"/>
              </w:rPr>
              <w:t>Q. No. / Criteria Level</w:t>
            </w:r>
          </w:p>
        </w:tc>
        <w:tc>
          <w:tcPr>
            <w:tcW w:w="1768" w:type="dxa"/>
            <w:tcMar>
              <w:top w:w="0" w:type="dxa"/>
              <w:left w:w="108" w:type="dxa"/>
              <w:bottom w:w="0" w:type="dxa"/>
              <w:right w:w="108" w:type="dxa"/>
            </w:tcMar>
          </w:tcPr>
          <w:p w14:paraId="2B1AD7E1" w14:textId="77777777" w:rsidR="00836350" w:rsidRDefault="00000000">
            <w:pPr>
              <w:spacing w:after="50"/>
              <w:jc w:val="center"/>
              <w:rPr>
                <w:b/>
                <w:color w:val="1F4E79"/>
              </w:rPr>
            </w:pPr>
            <w:r>
              <w:rPr>
                <w:b/>
                <w:color w:val="1F4E79"/>
              </w:rPr>
              <w:t>Problem Understanding</w:t>
            </w:r>
          </w:p>
        </w:tc>
        <w:tc>
          <w:tcPr>
            <w:tcW w:w="1598" w:type="dxa"/>
            <w:tcMar>
              <w:top w:w="0" w:type="dxa"/>
              <w:left w:w="108" w:type="dxa"/>
              <w:bottom w:w="0" w:type="dxa"/>
              <w:right w:w="108" w:type="dxa"/>
            </w:tcMar>
          </w:tcPr>
          <w:p w14:paraId="3FD89F51" w14:textId="77777777" w:rsidR="00836350" w:rsidRDefault="00000000">
            <w:pPr>
              <w:spacing w:after="50"/>
              <w:jc w:val="center"/>
              <w:rPr>
                <w:b/>
                <w:color w:val="1F4E79"/>
              </w:rPr>
            </w:pPr>
            <w:r>
              <w:rPr>
                <w:b/>
                <w:color w:val="1F4E79"/>
              </w:rPr>
              <w:t>Algorithm Design</w:t>
            </w:r>
          </w:p>
        </w:tc>
        <w:tc>
          <w:tcPr>
            <w:tcW w:w="1015" w:type="dxa"/>
            <w:tcMar>
              <w:top w:w="0" w:type="dxa"/>
              <w:left w:w="108" w:type="dxa"/>
              <w:bottom w:w="0" w:type="dxa"/>
              <w:right w:w="108" w:type="dxa"/>
            </w:tcMar>
          </w:tcPr>
          <w:p w14:paraId="7464B253" w14:textId="77777777" w:rsidR="00836350" w:rsidRDefault="00000000">
            <w:pPr>
              <w:spacing w:after="50"/>
              <w:jc w:val="center"/>
              <w:rPr>
                <w:b/>
                <w:color w:val="1F4E79"/>
              </w:rPr>
            </w:pPr>
            <w:r>
              <w:rPr>
                <w:b/>
                <w:color w:val="1F4E79"/>
              </w:rPr>
              <w:t>Use of Control Structures</w:t>
            </w:r>
          </w:p>
        </w:tc>
        <w:tc>
          <w:tcPr>
            <w:tcW w:w="1142" w:type="dxa"/>
            <w:tcMar>
              <w:top w:w="0" w:type="dxa"/>
              <w:left w:w="108" w:type="dxa"/>
              <w:bottom w:w="0" w:type="dxa"/>
              <w:right w:w="108" w:type="dxa"/>
            </w:tcMar>
          </w:tcPr>
          <w:p w14:paraId="561A1A6E" w14:textId="77777777" w:rsidR="00836350" w:rsidRDefault="00000000">
            <w:pPr>
              <w:spacing w:after="50"/>
              <w:jc w:val="center"/>
              <w:rPr>
                <w:b/>
                <w:color w:val="1F4E79"/>
              </w:rPr>
            </w:pPr>
            <w:r>
              <w:rPr>
                <w:b/>
                <w:color w:val="1F4E79"/>
              </w:rPr>
              <w:t>Pseudocode Structure</w:t>
            </w:r>
          </w:p>
        </w:tc>
        <w:tc>
          <w:tcPr>
            <w:tcW w:w="1282" w:type="dxa"/>
            <w:tcMar>
              <w:top w:w="0" w:type="dxa"/>
              <w:left w:w="108" w:type="dxa"/>
              <w:bottom w:w="0" w:type="dxa"/>
              <w:right w:w="108" w:type="dxa"/>
            </w:tcMar>
          </w:tcPr>
          <w:p w14:paraId="4274C69A" w14:textId="77777777" w:rsidR="00836350" w:rsidRDefault="00000000">
            <w:pPr>
              <w:spacing w:after="50"/>
              <w:jc w:val="center"/>
              <w:rPr>
                <w:b/>
                <w:color w:val="1F4E79"/>
              </w:rPr>
            </w:pPr>
            <w:r>
              <w:rPr>
                <w:b/>
                <w:color w:val="1F4E79"/>
              </w:rPr>
              <w:t>Completeness</w:t>
            </w:r>
          </w:p>
        </w:tc>
        <w:tc>
          <w:tcPr>
            <w:tcW w:w="1299" w:type="dxa"/>
            <w:tcMar>
              <w:top w:w="0" w:type="dxa"/>
              <w:left w:w="108" w:type="dxa"/>
              <w:bottom w:w="0" w:type="dxa"/>
              <w:right w:w="108" w:type="dxa"/>
            </w:tcMar>
          </w:tcPr>
          <w:p w14:paraId="14F3D737" w14:textId="77777777" w:rsidR="00836350" w:rsidRDefault="00000000">
            <w:pPr>
              <w:spacing w:after="50"/>
              <w:rPr>
                <w:b/>
                <w:color w:val="1F4E79"/>
              </w:rPr>
            </w:pPr>
            <w:r>
              <w:rPr>
                <w:b/>
                <w:color w:val="1F4E79"/>
              </w:rPr>
              <w:t>Sub. Total</w:t>
            </w:r>
          </w:p>
        </w:tc>
        <w:tc>
          <w:tcPr>
            <w:tcW w:w="752" w:type="dxa"/>
            <w:tcMar>
              <w:top w:w="0" w:type="dxa"/>
              <w:left w:w="108" w:type="dxa"/>
              <w:bottom w:w="0" w:type="dxa"/>
              <w:right w:w="108" w:type="dxa"/>
            </w:tcMar>
          </w:tcPr>
          <w:p w14:paraId="69942794" w14:textId="77777777" w:rsidR="00836350" w:rsidRDefault="00000000">
            <w:pPr>
              <w:spacing w:after="50"/>
              <w:rPr>
                <w:b/>
                <w:color w:val="1F4E79"/>
              </w:rPr>
            </w:pPr>
            <w:r>
              <w:rPr>
                <w:b/>
                <w:color w:val="1F4E79"/>
              </w:rPr>
              <w:t>Total %</w:t>
            </w:r>
          </w:p>
        </w:tc>
      </w:tr>
      <w:tr w:rsidR="00836350" w14:paraId="051F84CA" w14:textId="77777777">
        <w:trPr>
          <w:trHeight w:val="403"/>
        </w:trPr>
        <w:tc>
          <w:tcPr>
            <w:tcW w:w="986" w:type="dxa"/>
            <w:tcMar>
              <w:top w:w="0" w:type="dxa"/>
              <w:left w:w="108" w:type="dxa"/>
              <w:bottom w:w="0" w:type="dxa"/>
              <w:right w:w="108" w:type="dxa"/>
            </w:tcMar>
          </w:tcPr>
          <w:p w14:paraId="0C217229" w14:textId="77777777" w:rsidR="00836350" w:rsidRDefault="00000000">
            <w:pPr>
              <w:spacing w:after="50"/>
              <w:rPr>
                <w:b/>
                <w:color w:val="1F4E79"/>
              </w:rPr>
            </w:pPr>
            <w:r>
              <w:rPr>
                <w:b/>
                <w:color w:val="1F4E79"/>
              </w:rPr>
              <w:t>1</w:t>
            </w:r>
          </w:p>
        </w:tc>
        <w:tc>
          <w:tcPr>
            <w:tcW w:w="1768" w:type="dxa"/>
            <w:tcMar>
              <w:top w:w="0" w:type="dxa"/>
              <w:left w:w="108" w:type="dxa"/>
              <w:bottom w:w="0" w:type="dxa"/>
              <w:right w:w="108" w:type="dxa"/>
            </w:tcMar>
          </w:tcPr>
          <w:p w14:paraId="7A254B5C" w14:textId="77777777" w:rsidR="00836350" w:rsidRDefault="00836350">
            <w:pPr>
              <w:spacing w:after="50"/>
              <w:rPr>
                <w:b/>
                <w:color w:val="1F4E79"/>
              </w:rPr>
            </w:pPr>
          </w:p>
        </w:tc>
        <w:tc>
          <w:tcPr>
            <w:tcW w:w="1598" w:type="dxa"/>
            <w:tcMar>
              <w:top w:w="0" w:type="dxa"/>
              <w:left w:w="108" w:type="dxa"/>
              <w:bottom w:w="0" w:type="dxa"/>
              <w:right w:w="108" w:type="dxa"/>
            </w:tcMar>
          </w:tcPr>
          <w:p w14:paraId="03C8F8AB" w14:textId="77777777" w:rsidR="00836350" w:rsidRDefault="00836350">
            <w:pPr>
              <w:spacing w:after="50"/>
              <w:rPr>
                <w:b/>
                <w:color w:val="1F4E79"/>
              </w:rPr>
            </w:pPr>
          </w:p>
        </w:tc>
        <w:tc>
          <w:tcPr>
            <w:tcW w:w="1015" w:type="dxa"/>
            <w:tcMar>
              <w:top w:w="0" w:type="dxa"/>
              <w:left w:w="108" w:type="dxa"/>
              <w:bottom w:w="0" w:type="dxa"/>
              <w:right w:w="108" w:type="dxa"/>
            </w:tcMar>
          </w:tcPr>
          <w:p w14:paraId="4FF86F7E" w14:textId="77777777" w:rsidR="00836350" w:rsidRDefault="00836350">
            <w:pPr>
              <w:spacing w:after="50"/>
              <w:rPr>
                <w:b/>
                <w:color w:val="1F4E79"/>
              </w:rPr>
            </w:pPr>
          </w:p>
        </w:tc>
        <w:tc>
          <w:tcPr>
            <w:tcW w:w="1142" w:type="dxa"/>
            <w:tcMar>
              <w:top w:w="0" w:type="dxa"/>
              <w:left w:w="108" w:type="dxa"/>
              <w:bottom w:w="0" w:type="dxa"/>
              <w:right w:w="108" w:type="dxa"/>
            </w:tcMar>
          </w:tcPr>
          <w:p w14:paraId="08DA1788" w14:textId="77777777" w:rsidR="00836350" w:rsidRDefault="00836350">
            <w:pPr>
              <w:spacing w:after="50"/>
              <w:rPr>
                <w:b/>
                <w:color w:val="1F4E79"/>
              </w:rPr>
            </w:pPr>
          </w:p>
        </w:tc>
        <w:tc>
          <w:tcPr>
            <w:tcW w:w="1282" w:type="dxa"/>
            <w:tcMar>
              <w:top w:w="0" w:type="dxa"/>
              <w:left w:w="108" w:type="dxa"/>
              <w:bottom w:w="0" w:type="dxa"/>
              <w:right w:w="108" w:type="dxa"/>
            </w:tcMar>
          </w:tcPr>
          <w:p w14:paraId="31C57F52" w14:textId="77777777" w:rsidR="00836350" w:rsidRDefault="00836350">
            <w:pPr>
              <w:spacing w:after="50"/>
              <w:rPr>
                <w:b/>
                <w:color w:val="1F4E79"/>
              </w:rPr>
            </w:pPr>
          </w:p>
        </w:tc>
        <w:tc>
          <w:tcPr>
            <w:tcW w:w="1299" w:type="dxa"/>
            <w:tcMar>
              <w:top w:w="0" w:type="dxa"/>
              <w:left w:w="108" w:type="dxa"/>
              <w:bottom w:w="0" w:type="dxa"/>
              <w:right w:w="108" w:type="dxa"/>
            </w:tcMar>
          </w:tcPr>
          <w:p w14:paraId="00B22823" w14:textId="77777777" w:rsidR="00836350" w:rsidRDefault="00836350">
            <w:pPr>
              <w:spacing w:after="50"/>
              <w:rPr>
                <w:b/>
                <w:color w:val="1F4E79"/>
              </w:rPr>
            </w:pPr>
          </w:p>
        </w:tc>
        <w:tc>
          <w:tcPr>
            <w:tcW w:w="752" w:type="dxa"/>
            <w:vMerge w:val="restart"/>
            <w:tcMar>
              <w:top w:w="0" w:type="dxa"/>
              <w:left w:w="108" w:type="dxa"/>
              <w:bottom w:w="0" w:type="dxa"/>
              <w:right w:w="108" w:type="dxa"/>
            </w:tcMar>
          </w:tcPr>
          <w:p w14:paraId="4DBA74CC" w14:textId="77777777" w:rsidR="00836350" w:rsidRDefault="00836350">
            <w:pPr>
              <w:spacing w:after="50"/>
              <w:rPr>
                <w:b/>
                <w:color w:val="1F4E79"/>
              </w:rPr>
            </w:pPr>
          </w:p>
        </w:tc>
      </w:tr>
      <w:tr w:rsidR="00836350" w14:paraId="5D483A8F" w14:textId="77777777">
        <w:trPr>
          <w:trHeight w:val="403"/>
        </w:trPr>
        <w:tc>
          <w:tcPr>
            <w:tcW w:w="986" w:type="dxa"/>
            <w:tcMar>
              <w:top w:w="0" w:type="dxa"/>
              <w:left w:w="108" w:type="dxa"/>
              <w:bottom w:w="0" w:type="dxa"/>
              <w:right w:w="108" w:type="dxa"/>
            </w:tcMar>
          </w:tcPr>
          <w:p w14:paraId="2535EDAF" w14:textId="77777777" w:rsidR="00836350" w:rsidRDefault="00000000">
            <w:pPr>
              <w:spacing w:after="50"/>
              <w:rPr>
                <w:b/>
                <w:color w:val="1F4E79"/>
              </w:rPr>
            </w:pPr>
            <w:r>
              <w:rPr>
                <w:b/>
                <w:color w:val="1F4E79"/>
              </w:rPr>
              <w:t>2</w:t>
            </w:r>
          </w:p>
        </w:tc>
        <w:tc>
          <w:tcPr>
            <w:tcW w:w="1768" w:type="dxa"/>
            <w:tcMar>
              <w:top w:w="0" w:type="dxa"/>
              <w:left w:w="108" w:type="dxa"/>
              <w:bottom w:w="0" w:type="dxa"/>
              <w:right w:w="108" w:type="dxa"/>
            </w:tcMar>
          </w:tcPr>
          <w:p w14:paraId="20EC242C" w14:textId="77777777" w:rsidR="00836350" w:rsidRDefault="00836350">
            <w:pPr>
              <w:spacing w:after="50"/>
              <w:rPr>
                <w:b/>
                <w:color w:val="1F4E79"/>
              </w:rPr>
            </w:pPr>
          </w:p>
        </w:tc>
        <w:tc>
          <w:tcPr>
            <w:tcW w:w="1598" w:type="dxa"/>
            <w:tcMar>
              <w:top w:w="0" w:type="dxa"/>
              <w:left w:w="108" w:type="dxa"/>
              <w:bottom w:w="0" w:type="dxa"/>
              <w:right w:w="108" w:type="dxa"/>
            </w:tcMar>
          </w:tcPr>
          <w:p w14:paraId="1E347E68" w14:textId="77777777" w:rsidR="00836350" w:rsidRDefault="00836350">
            <w:pPr>
              <w:spacing w:after="50"/>
              <w:rPr>
                <w:b/>
                <w:color w:val="1F4E79"/>
              </w:rPr>
            </w:pPr>
          </w:p>
        </w:tc>
        <w:tc>
          <w:tcPr>
            <w:tcW w:w="1015" w:type="dxa"/>
            <w:tcMar>
              <w:top w:w="0" w:type="dxa"/>
              <w:left w:w="108" w:type="dxa"/>
              <w:bottom w:w="0" w:type="dxa"/>
              <w:right w:w="108" w:type="dxa"/>
            </w:tcMar>
          </w:tcPr>
          <w:p w14:paraId="5EE22E20" w14:textId="77777777" w:rsidR="00836350" w:rsidRDefault="00836350">
            <w:pPr>
              <w:spacing w:after="50"/>
              <w:rPr>
                <w:b/>
                <w:color w:val="1F4E79"/>
              </w:rPr>
            </w:pPr>
          </w:p>
        </w:tc>
        <w:tc>
          <w:tcPr>
            <w:tcW w:w="1142" w:type="dxa"/>
            <w:tcMar>
              <w:top w:w="0" w:type="dxa"/>
              <w:left w:w="108" w:type="dxa"/>
              <w:bottom w:w="0" w:type="dxa"/>
              <w:right w:w="108" w:type="dxa"/>
            </w:tcMar>
          </w:tcPr>
          <w:p w14:paraId="2610735E" w14:textId="77777777" w:rsidR="00836350" w:rsidRDefault="00836350">
            <w:pPr>
              <w:spacing w:after="50"/>
              <w:rPr>
                <w:b/>
                <w:color w:val="1F4E79"/>
              </w:rPr>
            </w:pPr>
          </w:p>
        </w:tc>
        <w:tc>
          <w:tcPr>
            <w:tcW w:w="1282" w:type="dxa"/>
            <w:tcMar>
              <w:top w:w="0" w:type="dxa"/>
              <w:left w:w="108" w:type="dxa"/>
              <w:bottom w:w="0" w:type="dxa"/>
              <w:right w:w="108" w:type="dxa"/>
            </w:tcMar>
          </w:tcPr>
          <w:p w14:paraId="6026ACA5" w14:textId="77777777" w:rsidR="00836350" w:rsidRDefault="00836350">
            <w:pPr>
              <w:spacing w:after="50"/>
              <w:rPr>
                <w:b/>
                <w:color w:val="1F4E79"/>
              </w:rPr>
            </w:pPr>
          </w:p>
        </w:tc>
        <w:tc>
          <w:tcPr>
            <w:tcW w:w="1299" w:type="dxa"/>
            <w:tcMar>
              <w:top w:w="0" w:type="dxa"/>
              <w:left w:w="108" w:type="dxa"/>
              <w:bottom w:w="0" w:type="dxa"/>
              <w:right w:w="108" w:type="dxa"/>
            </w:tcMar>
          </w:tcPr>
          <w:p w14:paraId="46BA2B6E" w14:textId="77777777" w:rsidR="00836350" w:rsidRDefault="00836350">
            <w:pPr>
              <w:spacing w:after="50"/>
              <w:rPr>
                <w:b/>
                <w:color w:val="1F4E79"/>
              </w:rPr>
            </w:pPr>
          </w:p>
        </w:tc>
        <w:tc>
          <w:tcPr>
            <w:tcW w:w="752" w:type="dxa"/>
            <w:vMerge/>
            <w:tcMar>
              <w:top w:w="0" w:type="dxa"/>
              <w:left w:w="108" w:type="dxa"/>
              <w:bottom w:w="0" w:type="dxa"/>
              <w:right w:w="108" w:type="dxa"/>
            </w:tcMar>
          </w:tcPr>
          <w:p w14:paraId="6F20ED9B" w14:textId="77777777" w:rsidR="00836350" w:rsidRDefault="00836350">
            <w:pPr>
              <w:spacing w:after="50"/>
              <w:rPr>
                <w:b/>
                <w:color w:val="1F4E79"/>
              </w:rPr>
            </w:pPr>
          </w:p>
        </w:tc>
      </w:tr>
      <w:tr w:rsidR="00836350" w14:paraId="1BB6B4ED" w14:textId="77777777">
        <w:trPr>
          <w:trHeight w:val="403"/>
        </w:trPr>
        <w:tc>
          <w:tcPr>
            <w:tcW w:w="986" w:type="dxa"/>
            <w:tcMar>
              <w:top w:w="0" w:type="dxa"/>
              <w:left w:w="108" w:type="dxa"/>
              <w:bottom w:w="0" w:type="dxa"/>
              <w:right w:w="108" w:type="dxa"/>
            </w:tcMar>
          </w:tcPr>
          <w:p w14:paraId="36FB657A" w14:textId="77777777" w:rsidR="00836350" w:rsidRDefault="00000000">
            <w:pPr>
              <w:spacing w:after="50"/>
              <w:rPr>
                <w:b/>
                <w:color w:val="1F4E79"/>
              </w:rPr>
            </w:pPr>
            <w:r>
              <w:rPr>
                <w:b/>
                <w:color w:val="1F4E79"/>
              </w:rPr>
              <w:t>3</w:t>
            </w:r>
          </w:p>
        </w:tc>
        <w:tc>
          <w:tcPr>
            <w:tcW w:w="1768" w:type="dxa"/>
            <w:tcMar>
              <w:top w:w="0" w:type="dxa"/>
              <w:left w:w="108" w:type="dxa"/>
              <w:bottom w:w="0" w:type="dxa"/>
              <w:right w:w="108" w:type="dxa"/>
            </w:tcMar>
          </w:tcPr>
          <w:p w14:paraId="6570D7E1" w14:textId="77777777" w:rsidR="00836350" w:rsidRDefault="00836350">
            <w:pPr>
              <w:spacing w:after="50"/>
              <w:rPr>
                <w:b/>
                <w:color w:val="1F4E79"/>
              </w:rPr>
            </w:pPr>
          </w:p>
        </w:tc>
        <w:tc>
          <w:tcPr>
            <w:tcW w:w="1598" w:type="dxa"/>
            <w:tcMar>
              <w:top w:w="0" w:type="dxa"/>
              <w:left w:w="108" w:type="dxa"/>
              <w:bottom w:w="0" w:type="dxa"/>
              <w:right w:w="108" w:type="dxa"/>
            </w:tcMar>
          </w:tcPr>
          <w:p w14:paraId="3516B56B" w14:textId="77777777" w:rsidR="00836350" w:rsidRDefault="00836350">
            <w:pPr>
              <w:spacing w:after="50"/>
              <w:rPr>
                <w:b/>
                <w:color w:val="1F4E79"/>
              </w:rPr>
            </w:pPr>
          </w:p>
        </w:tc>
        <w:tc>
          <w:tcPr>
            <w:tcW w:w="1015" w:type="dxa"/>
            <w:tcMar>
              <w:top w:w="0" w:type="dxa"/>
              <w:left w:w="108" w:type="dxa"/>
              <w:bottom w:w="0" w:type="dxa"/>
              <w:right w:w="108" w:type="dxa"/>
            </w:tcMar>
          </w:tcPr>
          <w:p w14:paraId="433AAC2D" w14:textId="77777777" w:rsidR="00836350" w:rsidRDefault="00836350">
            <w:pPr>
              <w:spacing w:after="50"/>
              <w:rPr>
                <w:b/>
                <w:color w:val="1F4E79"/>
              </w:rPr>
            </w:pPr>
          </w:p>
        </w:tc>
        <w:tc>
          <w:tcPr>
            <w:tcW w:w="1142" w:type="dxa"/>
            <w:tcMar>
              <w:top w:w="0" w:type="dxa"/>
              <w:left w:w="108" w:type="dxa"/>
              <w:bottom w:w="0" w:type="dxa"/>
              <w:right w:w="108" w:type="dxa"/>
            </w:tcMar>
          </w:tcPr>
          <w:p w14:paraId="3CEC202D" w14:textId="77777777" w:rsidR="00836350" w:rsidRDefault="00836350">
            <w:pPr>
              <w:spacing w:after="50"/>
              <w:rPr>
                <w:b/>
                <w:color w:val="1F4E79"/>
              </w:rPr>
            </w:pPr>
          </w:p>
        </w:tc>
        <w:tc>
          <w:tcPr>
            <w:tcW w:w="1282" w:type="dxa"/>
            <w:tcMar>
              <w:top w:w="0" w:type="dxa"/>
              <w:left w:w="108" w:type="dxa"/>
              <w:bottom w:w="0" w:type="dxa"/>
              <w:right w:w="108" w:type="dxa"/>
            </w:tcMar>
          </w:tcPr>
          <w:p w14:paraId="499B326B" w14:textId="77777777" w:rsidR="00836350" w:rsidRDefault="00836350">
            <w:pPr>
              <w:spacing w:after="50"/>
              <w:rPr>
                <w:b/>
                <w:color w:val="1F4E79"/>
              </w:rPr>
            </w:pPr>
          </w:p>
        </w:tc>
        <w:tc>
          <w:tcPr>
            <w:tcW w:w="1299" w:type="dxa"/>
            <w:tcMar>
              <w:top w:w="0" w:type="dxa"/>
              <w:left w:w="108" w:type="dxa"/>
              <w:bottom w:w="0" w:type="dxa"/>
              <w:right w:w="108" w:type="dxa"/>
            </w:tcMar>
          </w:tcPr>
          <w:p w14:paraId="61EA0511" w14:textId="77777777" w:rsidR="00836350" w:rsidRDefault="00836350">
            <w:pPr>
              <w:spacing w:after="50"/>
              <w:rPr>
                <w:b/>
                <w:color w:val="1F4E79"/>
              </w:rPr>
            </w:pPr>
          </w:p>
        </w:tc>
        <w:tc>
          <w:tcPr>
            <w:tcW w:w="752" w:type="dxa"/>
            <w:vMerge/>
            <w:tcMar>
              <w:top w:w="0" w:type="dxa"/>
              <w:left w:w="108" w:type="dxa"/>
              <w:bottom w:w="0" w:type="dxa"/>
              <w:right w:w="108" w:type="dxa"/>
            </w:tcMar>
          </w:tcPr>
          <w:p w14:paraId="69D140FA" w14:textId="77777777" w:rsidR="00836350" w:rsidRDefault="00836350">
            <w:pPr>
              <w:spacing w:after="50"/>
              <w:rPr>
                <w:b/>
                <w:color w:val="1F4E79"/>
              </w:rPr>
            </w:pPr>
          </w:p>
        </w:tc>
      </w:tr>
      <w:tr w:rsidR="00836350" w14:paraId="455185B3" w14:textId="77777777">
        <w:trPr>
          <w:trHeight w:val="403"/>
        </w:trPr>
        <w:tc>
          <w:tcPr>
            <w:tcW w:w="986" w:type="dxa"/>
            <w:tcMar>
              <w:top w:w="0" w:type="dxa"/>
              <w:left w:w="108" w:type="dxa"/>
              <w:bottom w:w="0" w:type="dxa"/>
              <w:right w:w="108" w:type="dxa"/>
            </w:tcMar>
          </w:tcPr>
          <w:p w14:paraId="4B47B679" w14:textId="77777777" w:rsidR="00836350" w:rsidRDefault="00000000">
            <w:pPr>
              <w:spacing w:after="50"/>
              <w:rPr>
                <w:b/>
                <w:color w:val="1F4E79"/>
              </w:rPr>
            </w:pPr>
            <w:r>
              <w:rPr>
                <w:b/>
                <w:color w:val="1F4E79"/>
              </w:rPr>
              <w:t>4</w:t>
            </w:r>
          </w:p>
        </w:tc>
        <w:tc>
          <w:tcPr>
            <w:tcW w:w="1768" w:type="dxa"/>
            <w:tcMar>
              <w:top w:w="0" w:type="dxa"/>
              <w:left w:w="108" w:type="dxa"/>
              <w:bottom w:w="0" w:type="dxa"/>
              <w:right w:w="108" w:type="dxa"/>
            </w:tcMar>
          </w:tcPr>
          <w:p w14:paraId="193019A6" w14:textId="77777777" w:rsidR="00836350" w:rsidRDefault="00836350">
            <w:pPr>
              <w:spacing w:after="50"/>
              <w:rPr>
                <w:b/>
                <w:color w:val="1F4E79"/>
              </w:rPr>
            </w:pPr>
          </w:p>
        </w:tc>
        <w:tc>
          <w:tcPr>
            <w:tcW w:w="1598" w:type="dxa"/>
            <w:tcMar>
              <w:top w:w="0" w:type="dxa"/>
              <w:left w:w="108" w:type="dxa"/>
              <w:bottom w:w="0" w:type="dxa"/>
              <w:right w:w="108" w:type="dxa"/>
            </w:tcMar>
          </w:tcPr>
          <w:p w14:paraId="6554B90A" w14:textId="77777777" w:rsidR="00836350" w:rsidRDefault="00836350">
            <w:pPr>
              <w:spacing w:after="50"/>
              <w:rPr>
                <w:b/>
                <w:color w:val="1F4E79"/>
              </w:rPr>
            </w:pPr>
          </w:p>
        </w:tc>
        <w:tc>
          <w:tcPr>
            <w:tcW w:w="1015" w:type="dxa"/>
            <w:tcMar>
              <w:top w:w="0" w:type="dxa"/>
              <w:left w:w="108" w:type="dxa"/>
              <w:bottom w:w="0" w:type="dxa"/>
              <w:right w:w="108" w:type="dxa"/>
            </w:tcMar>
          </w:tcPr>
          <w:p w14:paraId="7E4B9643" w14:textId="77777777" w:rsidR="00836350" w:rsidRDefault="00836350">
            <w:pPr>
              <w:spacing w:after="50"/>
              <w:rPr>
                <w:b/>
                <w:color w:val="1F4E79"/>
              </w:rPr>
            </w:pPr>
          </w:p>
        </w:tc>
        <w:tc>
          <w:tcPr>
            <w:tcW w:w="1142" w:type="dxa"/>
            <w:tcMar>
              <w:top w:w="0" w:type="dxa"/>
              <w:left w:w="108" w:type="dxa"/>
              <w:bottom w:w="0" w:type="dxa"/>
              <w:right w:w="108" w:type="dxa"/>
            </w:tcMar>
          </w:tcPr>
          <w:p w14:paraId="34D07C2E" w14:textId="77777777" w:rsidR="00836350" w:rsidRDefault="00836350">
            <w:pPr>
              <w:spacing w:after="50"/>
              <w:rPr>
                <w:b/>
                <w:color w:val="1F4E79"/>
              </w:rPr>
            </w:pPr>
          </w:p>
        </w:tc>
        <w:tc>
          <w:tcPr>
            <w:tcW w:w="1282" w:type="dxa"/>
            <w:tcMar>
              <w:top w:w="0" w:type="dxa"/>
              <w:left w:w="108" w:type="dxa"/>
              <w:bottom w:w="0" w:type="dxa"/>
              <w:right w:w="108" w:type="dxa"/>
            </w:tcMar>
          </w:tcPr>
          <w:p w14:paraId="3D38C3A8" w14:textId="77777777" w:rsidR="00836350" w:rsidRDefault="00836350">
            <w:pPr>
              <w:spacing w:after="50"/>
              <w:rPr>
                <w:b/>
                <w:color w:val="1F4E79"/>
              </w:rPr>
            </w:pPr>
          </w:p>
        </w:tc>
        <w:tc>
          <w:tcPr>
            <w:tcW w:w="1299" w:type="dxa"/>
            <w:tcMar>
              <w:top w:w="0" w:type="dxa"/>
              <w:left w:w="108" w:type="dxa"/>
              <w:bottom w:w="0" w:type="dxa"/>
              <w:right w:w="108" w:type="dxa"/>
            </w:tcMar>
          </w:tcPr>
          <w:p w14:paraId="45B6E0CB" w14:textId="77777777" w:rsidR="00836350" w:rsidRDefault="00836350">
            <w:pPr>
              <w:spacing w:after="50"/>
              <w:rPr>
                <w:b/>
                <w:color w:val="1F4E79"/>
              </w:rPr>
            </w:pPr>
          </w:p>
        </w:tc>
        <w:tc>
          <w:tcPr>
            <w:tcW w:w="752" w:type="dxa"/>
            <w:vMerge/>
            <w:tcMar>
              <w:top w:w="0" w:type="dxa"/>
              <w:left w:w="108" w:type="dxa"/>
              <w:bottom w:w="0" w:type="dxa"/>
              <w:right w:w="108" w:type="dxa"/>
            </w:tcMar>
          </w:tcPr>
          <w:p w14:paraId="13DAA0A5" w14:textId="77777777" w:rsidR="00836350" w:rsidRDefault="00836350">
            <w:pPr>
              <w:spacing w:after="50"/>
              <w:rPr>
                <w:b/>
                <w:color w:val="1F4E79"/>
              </w:rPr>
            </w:pPr>
          </w:p>
        </w:tc>
      </w:tr>
      <w:tr w:rsidR="00836350" w14:paraId="7C5484D2" w14:textId="77777777">
        <w:trPr>
          <w:trHeight w:val="403"/>
        </w:trPr>
        <w:tc>
          <w:tcPr>
            <w:tcW w:w="986" w:type="dxa"/>
            <w:tcMar>
              <w:top w:w="0" w:type="dxa"/>
              <w:left w:w="108" w:type="dxa"/>
              <w:bottom w:w="0" w:type="dxa"/>
              <w:right w:w="108" w:type="dxa"/>
            </w:tcMar>
          </w:tcPr>
          <w:p w14:paraId="638300DD" w14:textId="77777777" w:rsidR="00836350" w:rsidRDefault="00000000">
            <w:pPr>
              <w:spacing w:after="50"/>
              <w:rPr>
                <w:b/>
                <w:color w:val="1F4E79"/>
              </w:rPr>
            </w:pPr>
            <w:r>
              <w:rPr>
                <w:b/>
                <w:color w:val="1F4E79"/>
              </w:rPr>
              <w:t>5</w:t>
            </w:r>
          </w:p>
        </w:tc>
        <w:tc>
          <w:tcPr>
            <w:tcW w:w="1768" w:type="dxa"/>
            <w:tcMar>
              <w:top w:w="0" w:type="dxa"/>
              <w:left w:w="108" w:type="dxa"/>
              <w:bottom w:w="0" w:type="dxa"/>
              <w:right w:w="108" w:type="dxa"/>
            </w:tcMar>
          </w:tcPr>
          <w:p w14:paraId="33C4FA26" w14:textId="77777777" w:rsidR="00836350" w:rsidRDefault="00836350">
            <w:pPr>
              <w:spacing w:after="50"/>
              <w:rPr>
                <w:b/>
                <w:color w:val="1F4E79"/>
              </w:rPr>
            </w:pPr>
          </w:p>
        </w:tc>
        <w:tc>
          <w:tcPr>
            <w:tcW w:w="1598" w:type="dxa"/>
            <w:tcMar>
              <w:top w:w="0" w:type="dxa"/>
              <w:left w:w="108" w:type="dxa"/>
              <w:bottom w:w="0" w:type="dxa"/>
              <w:right w:w="108" w:type="dxa"/>
            </w:tcMar>
          </w:tcPr>
          <w:p w14:paraId="26BD51CF" w14:textId="77777777" w:rsidR="00836350" w:rsidRDefault="00836350">
            <w:pPr>
              <w:spacing w:after="50"/>
              <w:rPr>
                <w:b/>
                <w:color w:val="1F4E79"/>
              </w:rPr>
            </w:pPr>
          </w:p>
        </w:tc>
        <w:tc>
          <w:tcPr>
            <w:tcW w:w="1015" w:type="dxa"/>
            <w:tcMar>
              <w:top w:w="0" w:type="dxa"/>
              <w:left w:w="108" w:type="dxa"/>
              <w:bottom w:w="0" w:type="dxa"/>
              <w:right w:w="108" w:type="dxa"/>
            </w:tcMar>
          </w:tcPr>
          <w:p w14:paraId="47F8290C" w14:textId="77777777" w:rsidR="00836350" w:rsidRDefault="00836350">
            <w:pPr>
              <w:spacing w:after="50"/>
              <w:rPr>
                <w:b/>
                <w:color w:val="1F4E79"/>
              </w:rPr>
            </w:pPr>
          </w:p>
        </w:tc>
        <w:tc>
          <w:tcPr>
            <w:tcW w:w="1142" w:type="dxa"/>
            <w:tcMar>
              <w:top w:w="0" w:type="dxa"/>
              <w:left w:w="108" w:type="dxa"/>
              <w:bottom w:w="0" w:type="dxa"/>
              <w:right w:w="108" w:type="dxa"/>
            </w:tcMar>
          </w:tcPr>
          <w:p w14:paraId="164B89B4" w14:textId="77777777" w:rsidR="00836350" w:rsidRDefault="00836350">
            <w:pPr>
              <w:spacing w:after="50"/>
              <w:rPr>
                <w:b/>
                <w:color w:val="1F4E79"/>
              </w:rPr>
            </w:pPr>
          </w:p>
        </w:tc>
        <w:tc>
          <w:tcPr>
            <w:tcW w:w="1282" w:type="dxa"/>
            <w:tcMar>
              <w:top w:w="0" w:type="dxa"/>
              <w:left w:w="108" w:type="dxa"/>
              <w:bottom w:w="0" w:type="dxa"/>
              <w:right w:w="108" w:type="dxa"/>
            </w:tcMar>
          </w:tcPr>
          <w:p w14:paraId="6AEE77C9" w14:textId="77777777" w:rsidR="00836350" w:rsidRDefault="00836350">
            <w:pPr>
              <w:spacing w:after="50"/>
              <w:rPr>
                <w:b/>
                <w:color w:val="1F4E79"/>
              </w:rPr>
            </w:pPr>
          </w:p>
        </w:tc>
        <w:tc>
          <w:tcPr>
            <w:tcW w:w="1299" w:type="dxa"/>
            <w:tcMar>
              <w:top w:w="0" w:type="dxa"/>
              <w:left w:w="108" w:type="dxa"/>
              <w:bottom w:w="0" w:type="dxa"/>
              <w:right w:w="108" w:type="dxa"/>
            </w:tcMar>
          </w:tcPr>
          <w:p w14:paraId="5976391A" w14:textId="77777777" w:rsidR="00836350" w:rsidRDefault="00836350">
            <w:pPr>
              <w:spacing w:after="50"/>
              <w:rPr>
                <w:b/>
                <w:color w:val="1F4E79"/>
              </w:rPr>
            </w:pPr>
          </w:p>
        </w:tc>
        <w:tc>
          <w:tcPr>
            <w:tcW w:w="752" w:type="dxa"/>
            <w:vMerge/>
            <w:tcMar>
              <w:top w:w="0" w:type="dxa"/>
              <w:left w:w="108" w:type="dxa"/>
              <w:bottom w:w="0" w:type="dxa"/>
              <w:right w:w="108" w:type="dxa"/>
            </w:tcMar>
          </w:tcPr>
          <w:p w14:paraId="2779879E" w14:textId="77777777" w:rsidR="00836350" w:rsidRDefault="00836350">
            <w:pPr>
              <w:spacing w:after="50"/>
              <w:rPr>
                <w:b/>
                <w:color w:val="1F4E79"/>
              </w:rPr>
            </w:pPr>
          </w:p>
        </w:tc>
      </w:tr>
    </w:tbl>
    <w:p w14:paraId="517876FB" w14:textId="77777777" w:rsidR="00836350" w:rsidRDefault="00836350">
      <w:pPr>
        <w:spacing w:after="50"/>
        <w:rPr>
          <w:b/>
          <w:color w:val="1F4E79"/>
          <w:sz w:val="22"/>
        </w:rPr>
      </w:pPr>
    </w:p>
    <w:p w14:paraId="15795D6B" w14:textId="77777777" w:rsidR="00836350" w:rsidRDefault="00836350">
      <w:pPr>
        <w:spacing w:after="50"/>
        <w:rPr>
          <w:b/>
          <w:color w:val="1F4E79"/>
          <w:sz w:val="22"/>
        </w:rPr>
      </w:pPr>
    </w:p>
    <w:tbl>
      <w:tblPr>
        <w:tblStyle w:val="a5"/>
        <w:tblW w:w="100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360"/>
        <w:gridCol w:w="3360"/>
        <w:gridCol w:w="3360"/>
      </w:tblGrid>
      <w:tr w:rsidR="00836350" w14:paraId="13B93BCC" w14:textId="77777777">
        <w:tc>
          <w:tcPr>
            <w:tcW w:w="336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6C018A5D" w14:textId="77777777" w:rsidR="00836350" w:rsidRDefault="00000000">
            <w:r>
              <w:rPr>
                <w:b/>
                <w:color w:val="1F4E79"/>
                <w:sz w:val="18"/>
              </w:rPr>
              <w:t>Faculty In-charge</w:t>
            </w:r>
          </w:p>
        </w:tc>
        <w:tc>
          <w:tcPr>
            <w:tcW w:w="336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12261058" w14:textId="77777777" w:rsidR="00836350" w:rsidRDefault="00000000">
            <w:r>
              <w:rPr>
                <w:b/>
                <w:color w:val="1F4E79"/>
                <w:sz w:val="18"/>
              </w:rPr>
              <w:t>Course Coordinator</w:t>
            </w:r>
          </w:p>
        </w:tc>
        <w:tc>
          <w:tcPr>
            <w:tcW w:w="3360" w:type="dxa"/>
            <w:tcBorders>
              <w:top w:val="single" w:sz="6" w:space="0" w:color="9DC3E6"/>
              <w:left w:val="single" w:sz="6" w:space="0" w:color="9DC3E6"/>
              <w:bottom w:val="single" w:sz="6" w:space="0" w:color="9DC3E6"/>
              <w:right w:val="single" w:sz="6" w:space="0" w:color="9DC3E6"/>
            </w:tcBorders>
            <w:shd w:val="clear" w:color="auto" w:fill="D6E4F0"/>
            <w:tcMar>
              <w:top w:w="71" w:type="dxa"/>
              <w:left w:w="120" w:type="dxa"/>
              <w:bottom w:w="71" w:type="dxa"/>
              <w:right w:w="120" w:type="dxa"/>
            </w:tcMar>
            <w:vAlign w:val="center"/>
          </w:tcPr>
          <w:p w14:paraId="594DAB80" w14:textId="77777777" w:rsidR="00836350" w:rsidRDefault="00000000">
            <w:r>
              <w:rPr>
                <w:b/>
                <w:color w:val="1F4E79"/>
                <w:sz w:val="18"/>
              </w:rPr>
              <w:t>Program Director</w:t>
            </w:r>
          </w:p>
        </w:tc>
      </w:tr>
      <w:tr w:rsidR="00836350" w14:paraId="09371977" w14:textId="77777777">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4437C2F9" w14:textId="77777777" w:rsidR="00836350" w:rsidRDefault="00836350"/>
        </w:tc>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2A3F9756" w14:textId="77777777" w:rsidR="00836350" w:rsidRDefault="00836350"/>
        </w:tc>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649D7FA7" w14:textId="77777777" w:rsidR="00836350" w:rsidRDefault="00836350"/>
        </w:tc>
      </w:tr>
      <w:tr w:rsidR="00836350" w14:paraId="3FFDF8F2" w14:textId="77777777">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21D89E02" w14:textId="77777777" w:rsidR="00836350" w:rsidRDefault="00000000">
            <w:pPr>
              <w:jc w:val="center"/>
            </w:pPr>
            <w:r>
              <w:rPr>
                <w:sz w:val="18"/>
              </w:rPr>
              <w:t>Signature: _______________</w:t>
            </w:r>
          </w:p>
        </w:tc>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0E3279E9" w14:textId="77777777" w:rsidR="00836350" w:rsidRDefault="00000000">
            <w:pPr>
              <w:jc w:val="center"/>
            </w:pPr>
            <w:r>
              <w:rPr>
                <w:sz w:val="18"/>
              </w:rPr>
              <w:t>Signature: _______________</w:t>
            </w:r>
          </w:p>
        </w:tc>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417BA88D" w14:textId="77777777" w:rsidR="00836350" w:rsidRDefault="00000000">
            <w:pPr>
              <w:jc w:val="center"/>
            </w:pPr>
            <w:r>
              <w:rPr>
                <w:sz w:val="18"/>
              </w:rPr>
              <w:t>Signature: _______________</w:t>
            </w:r>
          </w:p>
        </w:tc>
      </w:tr>
      <w:tr w:rsidR="00836350" w14:paraId="7D1EABF1" w14:textId="77777777">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0D443FF2" w14:textId="77777777" w:rsidR="00836350" w:rsidRDefault="00000000">
            <w:pPr>
              <w:jc w:val="center"/>
            </w:pPr>
            <w:r>
              <w:rPr>
                <w:sz w:val="18"/>
              </w:rPr>
              <w:t>Date: ___________________</w:t>
            </w:r>
          </w:p>
        </w:tc>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0E55ED33" w14:textId="77777777" w:rsidR="00836350" w:rsidRDefault="00000000">
            <w:pPr>
              <w:jc w:val="center"/>
            </w:pPr>
            <w:r>
              <w:rPr>
                <w:sz w:val="18"/>
              </w:rPr>
              <w:t>Date: ___________________</w:t>
            </w:r>
          </w:p>
        </w:tc>
        <w:tc>
          <w:tcPr>
            <w:tcW w:w="3360" w:type="dxa"/>
            <w:tcBorders>
              <w:top w:val="single" w:sz="6" w:space="0" w:color="9DC3E6"/>
              <w:left w:val="single" w:sz="6" w:space="0" w:color="9DC3E6"/>
              <w:bottom w:val="single" w:sz="6" w:space="0" w:color="9DC3E6"/>
              <w:right w:val="single" w:sz="6" w:space="0" w:color="9DC3E6"/>
            </w:tcBorders>
            <w:shd w:val="clear" w:color="auto" w:fill="FFFFFF"/>
            <w:tcMar>
              <w:top w:w="71" w:type="dxa"/>
              <w:left w:w="120" w:type="dxa"/>
              <w:bottom w:w="71" w:type="dxa"/>
              <w:right w:w="120" w:type="dxa"/>
            </w:tcMar>
            <w:vAlign w:val="center"/>
          </w:tcPr>
          <w:p w14:paraId="11797F8B" w14:textId="77777777" w:rsidR="00836350" w:rsidRDefault="00000000">
            <w:pPr>
              <w:jc w:val="center"/>
            </w:pPr>
            <w:r>
              <w:rPr>
                <w:sz w:val="18"/>
              </w:rPr>
              <w:t>Date: ___________________</w:t>
            </w:r>
          </w:p>
        </w:tc>
      </w:tr>
    </w:tbl>
    <w:p w14:paraId="1CB74273" w14:textId="77777777" w:rsidR="00836350" w:rsidRDefault="00836350">
      <w:pPr>
        <w:widowControl w:val="0"/>
        <w:pBdr>
          <w:top w:val="none" w:sz="0" w:space="0" w:color="000000"/>
          <w:left w:val="none" w:sz="0" w:space="0" w:color="000000"/>
          <w:bottom w:val="none" w:sz="0" w:space="0" w:color="000000"/>
          <w:right w:val="none" w:sz="0" w:space="0" w:color="000000"/>
          <w:between w:val="none" w:sz="0" w:space="0" w:color="000000"/>
        </w:pBdr>
        <w:spacing w:line="275" w:lineRule="auto"/>
      </w:pPr>
    </w:p>
    <w:p w14:paraId="3D7D0008" w14:textId="77777777" w:rsidR="00836350" w:rsidRDefault="00836350">
      <w:pPr>
        <w:widowControl w:val="0"/>
        <w:pBdr>
          <w:top w:val="none" w:sz="0" w:space="0" w:color="000000"/>
          <w:left w:val="none" w:sz="0" w:space="0" w:color="000000"/>
          <w:bottom w:val="none" w:sz="0" w:space="0" w:color="000000"/>
          <w:right w:val="none" w:sz="0" w:space="0" w:color="000000"/>
          <w:between w:val="none" w:sz="0" w:space="0" w:color="000000"/>
        </w:pBdr>
        <w:spacing w:line="275" w:lineRule="auto"/>
      </w:pPr>
    </w:p>
    <w:p w14:paraId="7F770CF7" w14:textId="77777777" w:rsidR="00836350" w:rsidRDefault="00836350">
      <w:pPr>
        <w:widowControl w:val="0"/>
        <w:pBdr>
          <w:top w:val="none" w:sz="0" w:space="0" w:color="000000"/>
          <w:left w:val="none" w:sz="0" w:space="0" w:color="000000"/>
          <w:bottom w:val="none" w:sz="0" w:space="0" w:color="000000"/>
          <w:right w:val="none" w:sz="0" w:space="0" w:color="000000"/>
          <w:between w:val="none" w:sz="0" w:space="0" w:color="000000"/>
        </w:pBdr>
        <w:spacing w:line="275" w:lineRule="auto"/>
      </w:pPr>
    </w:p>
    <w:p w14:paraId="15396CAC" w14:textId="77777777" w:rsidR="00836350" w:rsidRDefault="00836350">
      <w:pPr>
        <w:widowControl w:val="0"/>
        <w:pBdr>
          <w:top w:val="none" w:sz="0" w:space="0" w:color="000000"/>
          <w:left w:val="none" w:sz="0" w:space="0" w:color="000000"/>
          <w:bottom w:val="none" w:sz="0" w:space="0" w:color="000000"/>
          <w:right w:val="none" w:sz="0" w:space="0" w:color="000000"/>
          <w:between w:val="none" w:sz="0" w:space="0" w:color="000000"/>
        </w:pBdr>
        <w:spacing w:line="275" w:lineRule="auto"/>
      </w:pPr>
    </w:p>
    <w:p w14:paraId="570ACF96" w14:textId="77777777" w:rsidR="00836350" w:rsidRDefault="00836350">
      <w:pPr>
        <w:widowControl w:val="0"/>
        <w:pBdr>
          <w:top w:val="none" w:sz="0" w:space="0" w:color="000000"/>
          <w:left w:val="none" w:sz="0" w:space="0" w:color="000000"/>
          <w:bottom w:val="none" w:sz="0" w:space="0" w:color="000000"/>
          <w:right w:val="none" w:sz="0" w:space="0" w:color="000000"/>
          <w:between w:val="none" w:sz="0" w:space="0" w:color="000000"/>
        </w:pBdr>
        <w:spacing w:line="275" w:lineRule="auto"/>
      </w:pPr>
    </w:p>
    <w:p w14:paraId="54CA83CF" w14:textId="77777777" w:rsidR="00836350" w:rsidRDefault="00836350">
      <w:pPr>
        <w:widowControl w:val="0"/>
        <w:pBdr>
          <w:top w:val="none" w:sz="0" w:space="0" w:color="000000"/>
          <w:left w:val="none" w:sz="0" w:space="0" w:color="000000"/>
          <w:bottom w:val="none" w:sz="0" w:space="0" w:color="000000"/>
          <w:right w:val="none" w:sz="0" w:space="0" w:color="000000"/>
          <w:between w:val="none" w:sz="0" w:space="0" w:color="000000"/>
        </w:pBdr>
        <w:spacing w:line="275" w:lineRule="auto"/>
      </w:pPr>
    </w:p>
    <w:p w14:paraId="2BBE337E" w14:textId="77777777" w:rsidR="00836350" w:rsidRDefault="00836350">
      <w:pPr>
        <w:widowControl w:val="0"/>
        <w:pBdr>
          <w:top w:val="none" w:sz="0" w:space="0" w:color="000000"/>
          <w:left w:val="none" w:sz="0" w:space="0" w:color="000000"/>
          <w:bottom w:val="none" w:sz="0" w:space="0" w:color="000000"/>
          <w:right w:val="none" w:sz="0" w:space="0" w:color="000000"/>
          <w:between w:val="none" w:sz="0" w:space="0" w:color="000000"/>
        </w:pBdr>
        <w:spacing w:line="275" w:lineRule="auto"/>
      </w:pPr>
    </w:p>
    <w:p w14:paraId="3ACA35E0" w14:textId="77777777" w:rsidR="00836350" w:rsidRPr="009B4994" w:rsidRDefault="00000000" w:rsidP="009B4994">
      <w:pPr>
        <w:pStyle w:val="Heading1"/>
        <w:spacing w:before="268" w:after="268" w:line="360" w:lineRule="auto"/>
        <w:rPr>
          <w:rFonts w:ascii="Times New Roman" w:hAnsi="Times New Roman" w:cs="Times New Roman"/>
          <w:sz w:val="24"/>
          <w:szCs w:val="24"/>
        </w:rPr>
      </w:pPr>
      <w:r w:rsidRPr="009B4994">
        <w:rPr>
          <w:b/>
          <w:color w:val="000000"/>
          <w:sz w:val="24"/>
          <w:szCs w:val="24"/>
        </w:rPr>
        <w:lastRenderedPageBreak/>
        <w:t xml:space="preserve">1. </w:t>
      </w:r>
      <w:r w:rsidRPr="009B4994">
        <w:rPr>
          <w:rFonts w:ascii="Times New Roman" w:hAnsi="Times New Roman" w:cs="Times New Roman"/>
          <w:b/>
          <w:color w:val="000000"/>
          <w:sz w:val="24"/>
          <w:szCs w:val="24"/>
        </w:rPr>
        <w:t>Reference Resolution Algorithm</w:t>
      </w:r>
      <w:bookmarkStart w:id="0" w:name="_Tochgjllpwbapbq"/>
      <w:bookmarkEnd w:id="0"/>
    </w:p>
    <w:p w14:paraId="7A81A8B0" w14:textId="77777777" w:rsidR="00836350" w:rsidRPr="009B4994" w:rsidRDefault="00000000" w:rsidP="009B4994">
      <w:pPr>
        <w:pStyle w:val="Heading2"/>
        <w:spacing w:before="249" w:after="249" w:line="360" w:lineRule="auto"/>
        <w:rPr>
          <w:rFonts w:ascii="Times New Roman" w:hAnsi="Times New Roman" w:cs="Times New Roman"/>
          <w:sz w:val="24"/>
          <w:szCs w:val="24"/>
        </w:rPr>
      </w:pPr>
      <w:r w:rsidRPr="009B4994">
        <w:rPr>
          <w:rFonts w:ascii="Times New Roman" w:hAnsi="Times New Roman" w:cs="Times New Roman"/>
          <w:b/>
          <w:color w:val="000000"/>
          <w:sz w:val="24"/>
          <w:szCs w:val="24"/>
        </w:rPr>
        <w:t>Algorithm</w:t>
      </w:r>
      <w:bookmarkStart w:id="1" w:name="_Toc3sxakrzay2et"/>
      <w:bookmarkEnd w:id="1"/>
    </w:p>
    <w:p w14:paraId="5B3171BB"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Input:</w:t>
      </w:r>
      <w:r w:rsidRPr="009B4994">
        <w:rPr>
          <w:rFonts w:ascii="Times New Roman" w:hAnsi="Times New Roman" w:cs="Times New Roman"/>
          <w:sz w:val="24"/>
          <w:szCs w:val="24"/>
        </w:rPr>
        <w:t xml:space="preserve"> A discourse containing pronouns and named entities.</w:t>
      </w:r>
      <w:r w:rsidRPr="009B4994">
        <w:rPr>
          <w:rFonts w:ascii="Times New Roman" w:hAnsi="Times New Roman" w:cs="Times New Roman"/>
          <w:sz w:val="24"/>
          <w:szCs w:val="24"/>
        </w:rPr>
        <w:br/>
      </w:r>
      <w:r w:rsidRPr="009B4994">
        <w:rPr>
          <w:rFonts w:ascii="Times New Roman" w:hAnsi="Times New Roman" w:cs="Times New Roman"/>
          <w:b/>
          <w:sz w:val="24"/>
          <w:szCs w:val="24"/>
        </w:rPr>
        <w:t>Output:</w:t>
      </w:r>
      <w:r w:rsidRPr="009B4994">
        <w:rPr>
          <w:rFonts w:ascii="Times New Roman" w:hAnsi="Times New Roman" w:cs="Times New Roman"/>
          <w:sz w:val="24"/>
          <w:szCs w:val="24"/>
        </w:rPr>
        <w:t xml:space="preserve"> A discourse in which pronouns are replaced by their correct antecedents.</w:t>
      </w:r>
    </w:p>
    <w:p w14:paraId="12E4EE46"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Steps</w:t>
      </w:r>
      <w:bookmarkStart w:id="2" w:name="_Tocc51fd1w1aaww"/>
      <w:bookmarkEnd w:id="2"/>
    </w:p>
    <w:p w14:paraId="7395B703" w14:textId="77777777" w:rsidR="00836350" w:rsidRPr="009B4994" w:rsidRDefault="00000000" w:rsidP="009B4994">
      <w:pPr>
        <w:numPr>
          <w:ilvl w:val="0"/>
          <w:numId w:val="12"/>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Read the discourse sentence by sentence.</w:t>
      </w:r>
    </w:p>
    <w:p w14:paraId="519AE826" w14:textId="77777777" w:rsidR="00836350" w:rsidRPr="009B4994" w:rsidRDefault="00000000" w:rsidP="009B4994">
      <w:pPr>
        <w:numPr>
          <w:ilvl w:val="0"/>
          <w:numId w:val="12"/>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Identify all named entities such as people, places, and objects.</w:t>
      </w:r>
    </w:p>
    <w:p w14:paraId="3EC8CF99" w14:textId="77777777" w:rsidR="00836350" w:rsidRPr="009B4994" w:rsidRDefault="00000000" w:rsidP="009B4994">
      <w:pPr>
        <w:numPr>
          <w:ilvl w:val="0"/>
          <w:numId w:val="12"/>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Identify pronouns such as </w:t>
      </w:r>
      <w:r w:rsidRPr="009B4994">
        <w:rPr>
          <w:rFonts w:ascii="Times New Roman" w:hAnsi="Times New Roman" w:cs="Times New Roman"/>
          <w:i/>
          <w:sz w:val="24"/>
          <w:szCs w:val="24"/>
        </w:rPr>
        <w:t>he, she, it, they,</w:t>
      </w:r>
      <w:r w:rsidRPr="009B4994">
        <w:rPr>
          <w:rFonts w:ascii="Times New Roman" w:hAnsi="Times New Roman" w:cs="Times New Roman"/>
          <w:sz w:val="24"/>
          <w:szCs w:val="24"/>
        </w:rPr>
        <w:t xml:space="preserve"> etc.</w:t>
      </w:r>
    </w:p>
    <w:p w14:paraId="38D0F999" w14:textId="77777777" w:rsidR="00836350" w:rsidRPr="009B4994" w:rsidRDefault="00000000" w:rsidP="009B4994">
      <w:pPr>
        <w:numPr>
          <w:ilvl w:val="0"/>
          <w:numId w:val="12"/>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For each pronoun, search for possible antecedents in the previous sentence or discourse context.</w:t>
      </w:r>
    </w:p>
    <w:p w14:paraId="44043454" w14:textId="77777777" w:rsidR="00836350" w:rsidRPr="009B4994" w:rsidRDefault="00000000" w:rsidP="009B4994">
      <w:pPr>
        <w:numPr>
          <w:ilvl w:val="0"/>
          <w:numId w:val="12"/>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Compare the pronoun with candidate entities using:</w:t>
      </w:r>
    </w:p>
    <w:p w14:paraId="70585ADF" w14:textId="77777777" w:rsidR="00836350" w:rsidRPr="009B4994" w:rsidRDefault="00000000" w:rsidP="009B4994">
      <w:pPr>
        <w:numPr>
          <w:ilvl w:val="1"/>
          <w:numId w:val="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Gender agreement</w:t>
      </w:r>
    </w:p>
    <w:p w14:paraId="08A30D7C" w14:textId="77777777" w:rsidR="00836350" w:rsidRPr="009B4994" w:rsidRDefault="00000000" w:rsidP="009B4994">
      <w:pPr>
        <w:numPr>
          <w:ilvl w:val="1"/>
          <w:numId w:val="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Number agreement</w:t>
      </w:r>
    </w:p>
    <w:p w14:paraId="7248F3E2" w14:textId="77777777" w:rsidR="00836350" w:rsidRPr="009B4994" w:rsidRDefault="00000000" w:rsidP="009B4994">
      <w:pPr>
        <w:numPr>
          <w:ilvl w:val="1"/>
          <w:numId w:val="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Person agreement</w:t>
      </w:r>
    </w:p>
    <w:p w14:paraId="73C11AE3" w14:textId="77777777" w:rsidR="00836350" w:rsidRPr="009B4994" w:rsidRDefault="00000000" w:rsidP="009B4994">
      <w:pPr>
        <w:numPr>
          <w:ilvl w:val="1"/>
          <w:numId w:val="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Grammatical role</w:t>
      </w:r>
    </w:p>
    <w:p w14:paraId="523164FC" w14:textId="77777777" w:rsidR="00836350" w:rsidRPr="009B4994" w:rsidRDefault="00000000" w:rsidP="009B4994">
      <w:pPr>
        <w:numPr>
          <w:ilvl w:val="1"/>
          <w:numId w:val="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Semantic compatibility</w:t>
      </w:r>
    </w:p>
    <w:p w14:paraId="4BFBEE63" w14:textId="77777777" w:rsidR="00836350" w:rsidRPr="009B4994" w:rsidRDefault="00000000" w:rsidP="009B4994">
      <w:pPr>
        <w:numPr>
          <w:ilvl w:val="1"/>
          <w:numId w:val="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Recency and discourse context</w:t>
      </w:r>
    </w:p>
    <w:p w14:paraId="1AF539D0" w14:textId="77777777" w:rsidR="00836350" w:rsidRPr="009B4994" w:rsidRDefault="00000000" w:rsidP="009B4994">
      <w:pPr>
        <w:numPr>
          <w:ilvl w:val="0"/>
          <w:numId w:val="12"/>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Select the most suitable antecedent.</w:t>
      </w:r>
    </w:p>
    <w:p w14:paraId="4CB79EFA" w14:textId="77777777" w:rsidR="00836350" w:rsidRPr="009B4994" w:rsidRDefault="00000000" w:rsidP="009B4994">
      <w:pPr>
        <w:numPr>
          <w:ilvl w:val="0"/>
          <w:numId w:val="12"/>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Replace the pronoun with the selected entity.</w:t>
      </w:r>
    </w:p>
    <w:p w14:paraId="3B5AC26C" w14:textId="77777777" w:rsidR="00836350" w:rsidRPr="009B4994" w:rsidRDefault="00000000" w:rsidP="009B4994">
      <w:pPr>
        <w:numPr>
          <w:ilvl w:val="0"/>
          <w:numId w:val="12"/>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Generate the resolved discourse.</w:t>
      </w:r>
    </w:p>
    <w:p w14:paraId="23E18EC4"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Application</w:t>
      </w:r>
      <w:bookmarkStart w:id="3" w:name="_Toczm9lp0z1373d"/>
      <w:bookmarkEnd w:id="3"/>
    </w:p>
    <w:p w14:paraId="1F2EAD67"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Original discourse:</w:t>
      </w:r>
    </w:p>
    <w:p w14:paraId="5CBF04BC"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“Ravi met Arun at the library. He borrowed a book and later returned it.”</w:t>
      </w:r>
    </w:p>
    <w:p w14:paraId="2725829B"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The entities are </w:t>
      </w:r>
      <w:r w:rsidRPr="009B4994">
        <w:rPr>
          <w:rFonts w:ascii="Times New Roman" w:hAnsi="Times New Roman" w:cs="Times New Roman"/>
          <w:b/>
          <w:sz w:val="24"/>
          <w:szCs w:val="24"/>
        </w:rPr>
        <w:t>Ravi</w:t>
      </w:r>
      <w:r w:rsidRPr="009B4994">
        <w:rPr>
          <w:rFonts w:ascii="Times New Roman" w:hAnsi="Times New Roman" w:cs="Times New Roman"/>
          <w:sz w:val="24"/>
          <w:szCs w:val="24"/>
        </w:rPr>
        <w:t xml:space="preserve">, </w:t>
      </w:r>
      <w:r w:rsidRPr="009B4994">
        <w:rPr>
          <w:rFonts w:ascii="Times New Roman" w:hAnsi="Times New Roman" w:cs="Times New Roman"/>
          <w:b/>
          <w:sz w:val="24"/>
          <w:szCs w:val="24"/>
        </w:rPr>
        <w:t>Arun</w:t>
      </w:r>
      <w:r w:rsidRPr="009B4994">
        <w:rPr>
          <w:rFonts w:ascii="Times New Roman" w:hAnsi="Times New Roman" w:cs="Times New Roman"/>
          <w:sz w:val="24"/>
          <w:szCs w:val="24"/>
        </w:rPr>
        <w:t xml:space="preserve">, and </w:t>
      </w:r>
      <w:r w:rsidRPr="009B4994">
        <w:rPr>
          <w:rFonts w:ascii="Times New Roman" w:hAnsi="Times New Roman" w:cs="Times New Roman"/>
          <w:b/>
          <w:sz w:val="24"/>
          <w:szCs w:val="24"/>
        </w:rPr>
        <w:t>book</w:t>
      </w:r>
      <w:r w:rsidRPr="009B4994">
        <w:rPr>
          <w:rFonts w:ascii="Times New Roman" w:hAnsi="Times New Roman" w:cs="Times New Roman"/>
          <w:sz w:val="24"/>
          <w:szCs w:val="24"/>
        </w:rPr>
        <w:t>.</w:t>
      </w:r>
    </w:p>
    <w:p w14:paraId="651033C5" w14:textId="77777777" w:rsidR="00836350" w:rsidRPr="009B4994" w:rsidRDefault="00000000" w:rsidP="009B4994">
      <w:pPr>
        <w:numPr>
          <w:ilvl w:val="0"/>
          <w:numId w:val="10"/>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“He”</w:t>
      </w:r>
      <w:r w:rsidRPr="009B4994">
        <w:rPr>
          <w:rFonts w:ascii="Times New Roman" w:hAnsi="Times New Roman" w:cs="Times New Roman"/>
          <w:sz w:val="24"/>
          <w:szCs w:val="24"/>
        </w:rPr>
        <w:t xml:space="preserve"> is a singular masculine pronoun. Both Ravi and Arun are possible candidates grammatically.</w:t>
      </w:r>
    </w:p>
    <w:p w14:paraId="399F0700" w14:textId="77777777" w:rsidR="00836350" w:rsidRPr="009B4994" w:rsidRDefault="00000000" w:rsidP="009B4994">
      <w:pPr>
        <w:numPr>
          <w:ilvl w:val="0"/>
          <w:numId w:val="10"/>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The discourse context suggests that </w:t>
      </w:r>
      <w:r w:rsidRPr="009B4994">
        <w:rPr>
          <w:rFonts w:ascii="Times New Roman" w:hAnsi="Times New Roman" w:cs="Times New Roman"/>
          <w:b/>
          <w:sz w:val="24"/>
          <w:szCs w:val="24"/>
        </w:rPr>
        <w:t>Ravi</w:t>
      </w:r>
      <w:r w:rsidRPr="009B4994">
        <w:rPr>
          <w:rFonts w:ascii="Times New Roman" w:hAnsi="Times New Roman" w:cs="Times New Roman"/>
          <w:sz w:val="24"/>
          <w:szCs w:val="24"/>
        </w:rPr>
        <w:t xml:space="preserve"> is the active subject of the first sentence and is therefore the most likely antecedent.</w:t>
      </w:r>
    </w:p>
    <w:p w14:paraId="24DC5D33" w14:textId="77777777" w:rsidR="00836350" w:rsidRPr="009B4994" w:rsidRDefault="00000000" w:rsidP="009B4994">
      <w:pPr>
        <w:numPr>
          <w:ilvl w:val="0"/>
          <w:numId w:val="10"/>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“it”</w:t>
      </w:r>
      <w:r w:rsidRPr="009B4994">
        <w:rPr>
          <w:rFonts w:ascii="Times New Roman" w:hAnsi="Times New Roman" w:cs="Times New Roman"/>
          <w:sz w:val="24"/>
          <w:szCs w:val="24"/>
        </w:rPr>
        <w:t xml:space="preserve"> refers to the previously introduced object </w:t>
      </w:r>
      <w:r w:rsidRPr="009B4994">
        <w:rPr>
          <w:rFonts w:ascii="Times New Roman" w:hAnsi="Times New Roman" w:cs="Times New Roman"/>
          <w:b/>
          <w:sz w:val="24"/>
          <w:szCs w:val="24"/>
        </w:rPr>
        <w:t>book</w:t>
      </w:r>
      <w:r w:rsidRPr="009B4994">
        <w:rPr>
          <w:rFonts w:ascii="Times New Roman" w:hAnsi="Times New Roman" w:cs="Times New Roman"/>
          <w:sz w:val="24"/>
          <w:szCs w:val="24"/>
        </w:rPr>
        <w:t>, because a book is something that can be borrowed and returned.</w:t>
      </w:r>
    </w:p>
    <w:p w14:paraId="34F02AF8"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lastRenderedPageBreak/>
        <w:t>Resolved Discourse</w:t>
      </w:r>
      <w:bookmarkStart w:id="4" w:name="_Tock4ybiec7h6r5"/>
      <w:bookmarkEnd w:id="4"/>
    </w:p>
    <w:p w14:paraId="7CAD43D5"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“Ravi met Arun at the library. Ravi borrowed a book and later returned the book.”</w:t>
      </w:r>
    </w:p>
    <w:p w14:paraId="1E10371F"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Validation</w:t>
      </w:r>
      <w:bookmarkStart w:id="5" w:name="_Tocprvmmu01s1r2"/>
      <w:bookmarkEnd w:id="5"/>
    </w:p>
    <w:p w14:paraId="07DC9261" w14:textId="13F8E09A" w:rsidR="009B4994" w:rsidRPr="009B4994" w:rsidRDefault="00000000" w:rsidP="009B4994">
      <w:pPr>
        <w:spacing w:before="200" w:after="200" w:line="360" w:lineRule="auto"/>
        <w:jc w:val="both"/>
        <w:rPr>
          <w:rFonts w:ascii="Times New Roman" w:hAnsi="Times New Roman" w:cs="Times New Roman"/>
          <w:color w:val="000000"/>
          <w:sz w:val="24"/>
          <w:szCs w:val="24"/>
        </w:rPr>
      </w:pPr>
      <w:r w:rsidRPr="009B4994">
        <w:rPr>
          <w:rFonts w:ascii="Times New Roman" w:hAnsi="Times New Roman" w:cs="Times New Roman"/>
          <w:sz w:val="24"/>
          <w:szCs w:val="24"/>
        </w:rPr>
        <w:t xml:space="preserve">The resolution is coherent because the antecedent of </w:t>
      </w:r>
      <w:r w:rsidRPr="009B4994">
        <w:rPr>
          <w:rFonts w:ascii="Times New Roman" w:hAnsi="Times New Roman" w:cs="Times New Roman"/>
          <w:b/>
          <w:sz w:val="24"/>
          <w:szCs w:val="24"/>
        </w:rPr>
        <w:t>“He”</w:t>
      </w:r>
      <w:r w:rsidRPr="009B4994">
        <w:rPr>
          <w:rFonts w:ascii="Times New Roman" w:hAnsi="Times New Roman" w:cs="Times New Roman"/>
          <w:sz w:val="24"/>
          <w:szCs w:val="24"/>
        </w:rPr>
        <w:t xml:space="preserve"> is selected using discourse focus and grammatical compatibility. Ravi is the subject and the most prominent entity in the preceding sentence. The pronoun </w:t>
      </w:r>
      <w:r w:rsidRPr="009B4994">
        <w:rPr>
          <w:rFonts w:ascii="Times New Roman" w:hAnsi="Times New Roman" w:cs="Times New Roman"/>
          <w:b/>
          <w:sz w:val="24"/>
          <w:szCs w:val="24"/>
        </w:rPr>
        <w:t>“it”</w:t>
      </w:r>
      <w:r w:rsidRPr="009B4994">
        <w:rPr>
          <w:rFonts w:ascii="Times New Roman" w:hAnsi="Times New Roman" w:cs="Times New Roman"/>
          <w:sz w:val="24"/>
          <w:szCs w:val="24"/>
        </w:rPr>
        <w:t xml:space="preserve"> is linked to </w:t>
      </w:r>
      <w:r w:rsidRPr="009B4994">
        <w:rPr>
          <w:rFonts w:ascii="Times New Roman" w:hAnsi="Times New Roman" w:cs="Times New Roman"/>
          <w:b/>
          <w:sz w:val="24"/>
          <w:szCs w:val="24"/>
        </w:rPr>
        <w:t>“book”</w:t>
      </w:r>
      <w:r w:rsidRPr="009B4994">
        <w:rPr>
          <w:rFonts w:ascii="Times New Roman" w:hAnsi="Times New Roman" w:cs="Times New Roman"/>
          <w:sz w:val="24"/>
          <w:szCs w:val="24"/>
        </w:rPr>
        <w:t xml:space="preserve"> based on semantic compatibility: a book can be borrowed and returned. Thus, both pronouns receive meaningful antecedents and the resulting discourse preserves the original meaning.</w:t>
      </w:r>
    </w:p>
    <w:p w14:paraId="6142D56B" w14:textId="77777777" w:rsidR="00836350" w:rsidRPr="009B4994" w:rsidRDefault="00000000" w:rsidP="009B4994">
      <w:pPr>
        <w:pStyle w:val="Heading1"/>
        <w:spacing w:before="268" w:after="268" w:line="360" w:lineRule="auto"/>
        <w:rPr>
          <w:rFonts w:ascii="Times New Roman" w:hAnsi="Times New Roman" w:cs="Times New Roman"/>
          <w:sz w:val="24"/>
          <w:szCs w:val="24"/>
        </w:rPr>
      </w:pPr>
      <w:r w:rsidRPr="009B4994">
        <w:rPr>
          <w:rFonts w:ascii="Times New Roman" w:hAnsi="Times New Roman" w:cs="Times New Roman"/>
          <w:b/>
          <w:color w:val="000000"/>
          <w:sz w:val="24"/>
          <w:szCs w:val="24"/>
        </w:rPr>
        <w:t>2. Text Coherence and Discourse Structure Algorithm</w:t>
      </w:r>
      <w:bookmarkStart w:id="6" w:name="_Toc8nx0ipurt3e8"/>
      <w:bookmarkEnd w:id="6"/>
    </w:p>
    <w:p w14:paraId="5C024608" w14:textId="77777777" w:rsidR="00836350" w:rsidRPr="009B4994" w:rsidRDefault="00000000" w:rsidP="009B4994">
      <w:pPr>
        <w:pStyle w:val="Heading2"/>
        <w:spacing w:before="249" w:after="249" w:line="360" w:lineRule="auto"/>
        <w:rPr>
          <w:rFonts w:ascii="Times New Roman" w:hAnsi="Times New Roman" w:cs="Times New Roman"/>
          <w:sz w:val="24"/>
          <w:szCs w:val="24"/>
        </w:rPr>
      </w:pPr>
      <w:r w:rsidRPr="009B4994">
        <w:rPr>
          <w:rFonts w:ascii="Times New Roman" w:hAnsi="Times New Roman" w:cs="Times New Roman"/>
          <w:b/>
          <w:color w:val="000000"/>
          <w:sz w:val="24"/>
          <w:szCs w:val="24"/>
        </w:rPr>
        <w:t>Algorithm</w:t>
      </w:r>
      <w:bookmarkStart w:id="7" w:name="_Tocjhqni9rdwbkv"/>
      <w:bookmarkEnd w:id="7"/>
    </w:p>
    <w:p w14:paraId="5E458AC7"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Input:</w:t>
      </w:r>
      <w:r w:rsidRPr="009B4994">
        <w:rPr>
          <w:rFonts w:ascii="Times New Roman" w:hAnsi="Times New Roman" w:cs="Times New Roman"/>
          <w:sz w:val="24"/>
          <w:szCs w:val="24"/>
        </w:rPr>
        <w:t xml:space="preserve"> A sequence of related sentences.</w:t>
      </w:r>
      <w:r w:rsidRPr="009B4994">
        <w:rPr>
          <w:rFonts w:ascii="Times New Roman" w:hAnsi="Times New Roman" w:cs="Times New Roman"/>
          <w:sz w:val="24"/>
          <w:szCs w:val="24"/>
        </w:rPr>
        <w:br/>
      </w:r>
      <w:r w:rsidRPr="009B4994">
        <w:rPr>
          <w:rFonts w:ascii="Times New Roman" w:hAnsi="Times New Roman" w:cs="Times New Roman"/>
          <w:b/>
          <w:sz w:val="24"/>
          <w:szCs w:val="24"/>
        </w:rPr>
        <w:t>Output:</w:t>
      </w:r>
      <w:r w:rsidRPr="009B4994">
        <w:rPr>
          <w:rFonts w:ascii="Times New Roman" w:hAnsi="Times New Roman" w:cs="Times New Roman"/>
          <w:sz w:val="24"/>
          <w:szCs w:val="24"/>
        </w:rPr>
        <w:t xml:space="preserve"> Discourse relations and a coherent discourse structure.</w:t>
      </w:r>
    </w:p>
    <w:p w14:paraId="2CE9E762"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Steps</w:t>
      </w:r>
      <w:bookmarkStart w:id="8" w:name="_Tocl8s9xer2s63k"/>
      <w:bookmarkEnd w:id="8"/>
    </w:p>
    <w:p w14:paraId="245E7471" w14:textId="77777777" w:rsidR="00836350" w:rsidRPr="009B4994" w:rsidRDefault="00000000" w:rsidP="009B4994">
      <w:pPr>
        <w:numPr>
          <w:ilvl w:val="0"/>
          <w:numId w:val="28"/>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Divide the text into individual sentences.</w:t>
      </w:r>
    </w:p>
    <w:p w14:paraId="56A5E4B9" w14:textId="77777777" w:rsidR="00836350" w:rsidRPr="009B4994" w:rsidRDefault="00000000" w:rsidP="009B4994">
      <w:pPr>
        <w:numPr>
          <w:ilvl w:val="0"/>
          <w:numId w:val="28"/>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Identify the main event or proposition in each sentence.</w:t>
      </w:r>
    </w:p>
    <w:p w14:paraId="35446699" w14:textId="77777777" w:rsidR="00836350" w:rsidRPr="009B4994" w:rsidRDefault="00000000" w:rsidP="009B4994">
      <w:pPr>
        <w:numPr>
          <w:ilvl w:val="0"/>
          <w:numId w:val="28"/>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Detect temporal and logical connectives such as </w:t>
      </w:r>
      <w:r w:rsidRPr="009B4994">
        <w:rPr>
          <w:rFonts w:ascii="Times New Roman" w:hAnsi="Times New Roman" w:cs="Times New Roman"/>
          <w:i/>
          <w:sz w:val="24"/>
          <w:szCs w:val="24"/>
        </w:rPr>
        <w:t>after, therefore, because, then,</w:t>
      </w:r>
      <w:r w:rsidRPr="009B4994">
        <w:rPr>
          <w:rFonts w:ascii="Times New Roman" w:hAnsi="Times New Roman" w:cs="Times New Roman"/>
          <w:sz w:val="24"/>
          <w:szCs w:val="24"/>
        </w:rPr>
        <w:t xml:space="preserve"> and </w:t>
      </w:r>
      <w:r w:rsidRPr="009B4994">
        <w:rPr>
          <w:rFonts w:ascii="Times New Roman" w:hAnsi="Times New Roman" w:cs="Times New Roman"/>
          <w:i/>
          <w:sz w:val="24"/>
          <w:szCs w:val="24"/>
        </w:rPr>
        <w:t>so</w:t>
      </w:r>
      <w:r w:rsidRPr="009B4994">
        <w:rPr>
          <w:rFonts w:ascii="Times New Roman" w:hAnsi="Times New Roman" w:cs="Times New Roman"/>
          <w:sz w:val="24"/>
          <w:szCs w:val="24"/>
        </w:rPr>
        <w:t>.</w:t>
      </w:r>
    </w:p>
    <w:p w14:paraId="1C20C9CF" w14:textId="77777777" w:rsidR="00836350" w:rsidRPr="009B4994" w:rsidRDefault="00000000" w:rsidP="009B4994">
      <w:pPr>
        <w:numPr>
          <w:ilvl w:val="0"/>
          <w:numId w:val="28"/>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Compare the meaning of adjacent sentences.</w:t>
      </w:r>
    </w:p>
    <w:p w14:paraId="30EAD5F4" w14:textId="77777777" w:rsidR="00836350" w:rsidRPr="009B4994" w:rsidRDefault="00000000" w:rsidP="009B4994">
      <w:pPr>
        <w:numPr>
          <w:ilvl w:val="0"/>
          <w:numId w:val="28"/>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Identify relations such as:</w:t>
      </w:r>
    </w:p>
    <w:p w14:paraId="3C1EBD9E" w14:textId="77777777" w:rsidR="00836350" w:rsidRPr="009B4994" w:rsidRDefault="00000000" w:rsidP="009B4994">
      <w:pPr>
        <w:numPr>
          <w:ilvl w:val="1"/>
          <w:numId w:val="8"/>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Cause-effect</w:t>
      </w:r>
    </w:p>
    <w:p w14:paraId="025D3749" w14:textId="77777777" w:rsidR="00836350" w:rsidRPr="009B4994" w:rsidRDefault="00000000" w:rsidP="009B4994">
      <w:pPr>
        <w:numPr>
          <w:ilvl w:val="1"/>
          <w:numId w:val="8"/>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Sequence</w:t>
      </w:r>
    </w:p>
    <w:p w14:paraId="4D1E99AD" w14:textId="77777777" w:rsidR="00836350" w:rsidRPr="009B4994" w:rsidRDefault="00000000" w:rsidP="009B4994">
      <w:pPr>
        <w:numPr>
          <w:ilvl w:val="1"/>
          <w:numId w:val="8"/>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Elaboration</w:t>
      </w:r>
    </w:p>
    <w:p w14:paraId="29FA577F" w14:textId="77777777" w:rsidR="00836350" w:rsidRPr="009B4994" w:rsidRDefault="00000000" w:rsidP="009B4994">
      <w:pPr>
        <w:numPr>
          <w:ilvl w:val="1"/>
          <w:numId w:val="8"/>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Contrast</w:t>
      </w:r>
    </w:p>
    <w:p w14:paraId="03FB5EDC" w14:textId="77777777" w:rsidR="00836350" w:rsidRPr="009B4994" w:rsidRDefault="00000000" w:rsidP="009B4994">
      <w:pPr>
        <w:numPr>
          <w:ilvl w:val="1"/>
          <w:numId w:val="8"/>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Condition</w:t>
      </w:r>
    </w:p>
    <w:p w14:paraId="5D72C87B" w14:textId="77777777" w:rsidR="00836350" w:rsidRPr="009B4994" w:rsidRDefault="00000000" w:rsidP="009B4994">
      <w:pPr>
        <w:numPr>
          <w:ilvl w:val="0"/>
          <w:numId w:val="28"/>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Construct a discourse structure by connecting related propositions.</w:t>
      </w:r>
    </w:p>
    <w:p w14:paraId="1781F71E" w14:textId="77777777" w:rsidR="00836350" w:rsidRPr="009B4994" w:rsidRDefault="00000000" w:rsidP="009B4994">
      <w:pPr>
        <w:numPr>
          <w:ilvl w:val="0"/>
          <w:numId w:val="28"/>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Validate whether the relations provide a logical flow.</w:t>
      </w:r>
    </w:p>
    <w:p w14:paraId="6FF20AF8"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Application</w:t>
      </w:r>
      <w:bookmarkStart w:id="9" w:name="_Toc38cavyte83dt"/>
      <w:bookmarkEnd w:id="9"/>
    </w:p>
    <w:p w14:paraId="339BBA77"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Discourse:</w:t>
      </w:r>
    </w:p>
    <w:p w14:paraId="784D3022"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lastRenderedPageBreak/>
        <w:t>“The roads were flooded after heavy rainfall. Therefore, schools were closed for the day. Students attended classes online.”</w:t>
      </w:r>
    </w:p>
    <w:p w14:paraId="443C7E70"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Sentence Analysis</w:t>
      </w:r>
      <w:bookmarkStart w:id="10" w:name="_Tocr1dlcan92xvm"/>
      <w:bookmarkEnd w:id="10"/>
    </w:p>
    <w:p w14:paraId="5FCB72B7"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Sentence 1:</w:t>
      </w:r>
      <w:r w:rsidRPr="009B4994">
        <w:rPr>
          <w:rFonts w:ascii="Times New Roman" w:hAnsi="Times New Roman" w:cs="Times New Roman"/>
          <w:sz w:val="24"/>
          <w:szCs w:val="24"/>
        </w:rPr>
        <w:br/>
        <w:t>“The roads were flooded after heavy rainfall.”</w:t>
      </w:r>
    </w:p>
    <w:p w14:paraId="1AFCC321"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This establishes the </w:t>
      </w:r>
      <w:r w:rsidRPr="009B4994">
        <w:rPr>
          <w:rFonts w:ascii="Times New Roman" w:hAnsi="Times New Roman" w:cs="Times New Roman"/>
          <w:b/>
          <w:sz w:val="24"/>
          <w:szCs w:val="24"/>
        </w:rPr>
        <w:t>cause/event</w:t>
      </w:r>
      <w:r w:rsidRPr="009B4994">
        <w:rPr>
          <w:rFonts w:ascii="Times New Roman" w:hAnsi="Times New Roman" w:cs="Times New Roman"/>
          <w:sz w:val="24"/>
          <w:szCs w:val="24"/>
        </w:rPr>
        <w:t>: heavy rainfall resulted in flooding.</w:t>
      </w:r>
    </w:p>
    <w:p w14:paraId="6DD68AFF"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Sentence 2:</w:t>
      </w:r>
      <w:r w:rsidRPr="009B4994">
        <w:rPr>
          <w:rFonts w:ascii="Times New Roman" w:hAnsi="Times New Roman" w:cs="Times New Roman"/>
          <w:sz w:val="24"/>
          <w:szCs w:val="24"/>
        </w:rPr>
        <w:br/>
        <w:t>“Therefore, schools were closed for the day.”</w:t>
      </w:r>
    </w:p>
    <w:p w14:paraId="5A9F59D0"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The word </w:t>
      </w:r>
      <w:r w:rsidRPr="009B4994">
        <w:rPr>
          <w:rFonts w:ascii="Times New Roman" w:hAnsi="Times New Roman" w:cs="Times New Roman"/>
          <w:b/>
          <w:sz w:val="24"/>
          <w:szCs w:val="24"/>
        </w:rPr>
        <w:t>“Therefore”</w:t>
      </w:r>
      <w:r w:rsidRPr="009B4994">
        <w:rPr>
          <w:rFonts w:ascii="Times New Roman" w:hAnsi="Times New Roman" w:cs="Times New Roman"/>
          <w:sz w:val="24"/>
          <w:szCs w:val="24"/>
        </w:rPr>
        <w:t xml:space="preserve"> explicitly indicates a </w:t>
      </w:r>
      <w:r w:rsidRPr="009B4994">
        <w:rPr>
          <w:rFonts w:ascii="Times New Roman" w:hAnsi="Times New Roman" w:cs="Times New Roman"/>
          <w:b/>
          <w:sz w:val="24"/>
          <w:szCs w:val="24"/>
        </w:rPr>
        <w:t>cause-effect relation</w:t>
      </w:r>
      <w:r w:rsidRPr="009B4994">
        <w:rPr>
          <w:rFonts w:ascii="Times New Roman" w:hAnsi="Times New Roman" w:cs="Times New Roman"/>
          <w:sz w:val="24"/>
          <w:szCs w:val="24"/>
        </w:rPr>
        <w:t>. Flooded roads caused schools to close.</w:t>
      </w:r>
    </w:p>
    <w:p w14:paraId="2E456019"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Sentence 3:</w:t>
      </w:r>
      <w:r w:rsidRPr="009B4994">
        <w:rPr>
          <w:rFonts w:ascii="Times New Roman" w:hAnsi="Times New Roman" w:cs="Times New Roman"/>
          <w:sz w:val="24"/>
          <w:szCs w:val="24"/>
        </w:rPr>
        <w:br/>
        <w:t>“Students attended classes online.”</w:t>
      </w:r>
    </w:p>
    <w:p w14:paraId="36846943"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This represents the </w:t>
      </w:r>
      <w:r w:rsidRPr="009B4994">
        <w:rPr>
          <w:rFonts w:ascii="Times New Roman" w:hAnsi="Times New Roman" w:cs="Times New Roman"/>
          <w:b/>
          <w:sz w:val="24"/>
          <w:szCs w:val="24"/>
        </w:rPr>
        <w:t>resulting action</w:t>
      </w:r>
      <w:r w:rsidRPr="009B4994">
        <w:rPr>
          <w:rFonts w:ascii="Times New Roman" w:hAnsi="Times New Roman" w:cs="Times New Roman"/>
          <w:sz w:val="24"/>
          <w:szCs w:val="24"/>
        </w:rPr>
        <w:t xml:space="preserve"> following school closure. It can be interpreted as a </w:t>
      </w:r>
      <w:r w:rsidRPr="009B4994">
        <w:rPr>
          <w:rFonts w:ascii="Times New Roman" w:hAnsi="Times New Roman" w:cs="Times New Roman"/>
          <w:b/>
          <w:sz w:val="24"/>
          <w:szCs w:val="24"/>
        </w:rPr>
        <w:t>sequence/consequence</w:t>
      </w:r>
      <w:r w:rsidRPr="009B4994">
        <w:rPr>
          <w:rFonts w:ascii="Times New Roman" w:hAnsi="Times New Roman" w:cs="Times New Roman"/>
          <w:sz w:val="24"/>
          <w:szCs w:val="24"/>
        </w:rPr>
        <w:t xml:space="preserve"> relation.</w:t>
      </w:r>
    </w:p>
    <w:p w14:paraId="10C70270"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Discourse Structure Representation</w:t>
      </w:r>
      <w:bookmarkStart w:id="11" w:name="_Tocbwz25i3zgpr3"/>
      <w:bookmarkEnd w:id="11"/>
    </w:p>
    <w:p w14:paraId="3DB54706"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Heavy rainfall → Roads flooded → Schools closed → Students attended online classes</w:t>
      </w:r>
    </w:p>
    <w:p w14:paraId="6E727DD4"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More formally:</w:t>
      </w:r>
    </w:p>
    <w:p w14:paraId="39522740" w14:textId="77777777" w:rsidR="00836350" w:rsidRPr="009B4994" w:rsidRDefault="00000000" w:rsidP="009B4994">
      <w:pPr>
        <w:numPr>
          <w:ilvl w:val="0"/>
          <w:numId w:val="11"/>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S1:</w:t>
      </w:r>
      <w:r w:rsidRPr="009B4994">
        <w:rPr>
          <w:rFonts w:ascii="Times New Roman" w:hAnsi="Times New Roman" w:cs="Times New Roman"/>
          <w:sz w:val="24"/>
          <w:szCs w:val="24"/>
        </w:rPr>
        <w:t xml:space="preserve"> Roads were flooded.</w:t>
      </w:r>
    </w:p>
    <w:p w14:paraId="1FB89832" w14:textId="77777777" w:rsidR="00836350" w:rsidRPr="009B4994" w:rsidRDefault="00000000" w:rsidP="009B4994">
      <w:pPr>
        <w:numPr>
          <w:ilvl w:val="0"/>
          <w:numId w:val="11"/>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S2:</w:t>
      </w:r>
      <w:r w:rsidRPr="009B4994">
        <w:rPr>
          <w:rFonts w:ascii="Times New Roman" w:hAnsi="Times New Roman" w:cs="Times New Roman"/>
          <w:sz w:val="24"/>
          <w:szCs w:val="24"/>
        </w:rPr>
        <w:t xml:space="preserve"> Schools were closed.</w:t>
      </w:r>
    </w:p>
    <w:p w14:paraId="07B376C2" w14:textId="77777777" w:rsidR="00836350" w:rsidRPr="009B4994" w:rsidRDefault="00000000" w:rsidP="009B4994">
      <w:pPr>
        <w:numPr>
          <w:ilvl w:val="0"/>
          <w:numId w:val="11"/>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Relation:</w:t>
      </w:r>
      <w:r w:rsidRPr="009B4994">
        <w:rPr>
          <w:rFonts w:ascii="Times New Roman" w:hAnsi="Times New Roman" w:cs="Times New Roman"/>
          <w:sz w:val="24"/>
          <w:szCs w:val="24"/>
        </w:rPr>
        <w:t xml:space="preserve"> S1 → S2 = </w:t>
      </w:r>
      <w:r w:rsidRPr="009B4994">
        <w:rPr>
          <w:rFonts w:ascii="Times New Roman" w:hAnsi="Times New Roman" w:cs="Times New Roman"/>
          <w:b/>
          <w:sz w:val="24"/>
          <w:szCs w:val="24"/>
        </w:rPr>
        <w:t>Cause-Effect</w:t>
      </w:r>
    </w:p>
    <w:p w14:paraId="0ADF939F" w14:textId="77777777" w:rsidR="00836350" w:rsidRPr="009B4994" w:rsidRDefault="00000000" w:rsidP="009B4994">
      <w:pPr>
        <w:numPr>
          <w:ilvl w:val="0"/>
          <w:numId w:val="11"/>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S3:</w:t>
      </w:r>
      <w:r w:rsidRPr="009B4994">
        <w:rPr>
          <w:rFonts w:ascii="Times New Roman" w:hAnsi="Times New Roman" w:cs="Times New Roman"/>
          <w:sz w:val="24"/>
          <w:szCs w:val="24"/>
        </w:rPr>
        <w:t xml:space="preserve"> Students attended online classes.</w:t>
      </w:r>
    </w:p>
    <w:p w14:paraId="3E2EF582" w14:textId="77777777" w:rsidR="00836350" w:rsidRPr="009B4994" w:rsidRDefault="00000000" w:rsidP="009B4994">
      <w:pPr>
        <w:numPr>
          <w:ilvl w:val="0"/>
          <w:numId w:val="11"/>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Relation:</w:t>
      </w:r>
      <w:r w:rsidRPr="009B4994">
        <w:rPr>
          <w:rFonts w:ascii="Times New Roman" w:hAnsi="Times New Roman" w:cs="Times New Roman"/>
          <w:sz w:val="24"/>
          <w:szCs w:val="24"/>
        </w:rPr>
        <w:t xml:space="preserve"> S2 → S3 = </w:t>
      </w:r>
      <w:r w:rsidRPr="009B4994">
        <w:rPr>
          <w:rFonts w:ascii="Times New Roman" w:hAnsi="Times New Roman" w:cs="Times New Roman"/>
          <w:b/>
          <w:sz w:val="24"/>
          <w:szCs w:val="24"/>
        </w:rPr>
        <w:t>Consequence/Sequence</w:t>
      </w:r>
    </w:p>
    <w:p w14:paraId="2A8D3F4A"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Validation</w:t>
      </w:r>
      <w:bookmarkStart w:id="12" w:name="_Tocw6uty2rf90oj"/>
      <w:bookmarkEnd w:id="12"/>
    </w:p>
    <w:p w14:paraId="2F68EE76" w14:textId="4DCD22DA" w:rsidR="00836350" w:rsidRPr="009B4994" w:rsidRDefault="00000000" w:rsidP="009B4994">
      <w:pPr>
        <w:spacing w:before="200" w:after="200" w:line="360" w:lineRule="auto"/>
        <w:jc w:val="both"/>
        <w:rPr>
          <w:rFonts w:ascii="Times New Roman" w:hAnsi="Times New Roman" w:cs="Times New Roman"/>
          <w:color w:val="000000"/>
          <w:sz w:val="24"/>
          <w:szCs w:val="24"/>
        </w:rPr>
      </w:pPr>
      <w:r w:rsidRPr="009B4994">
        <w:rPr>
          <w:rFonts w:ascii="Times New Roman" w:hAnsi="Times New Roman" w:cs="Times New Roman"/>
          <w:sz w:val="24"/>
          <w:szCs w:val="24"/>
        </w:rPr>
        <w:t>The discourse is coherent because each sentence logically follows from the previous one. Heavy rainfall causes flooding, flooding contributes to school closure, and school closure leads students to attend classes online. The causal and sequential relationships create a continuous chain of events and allow the reader to understand how one situation leads to another.</w:t>
      </w:r>
    </w:p>
    <w:p w14:paraId="6790F44A" w14:textId="77777777" w:rsidR="00836350" w:rsidRPr="009B4994" w:rsidRDefault="00000000" w:rsidP="009B4994">
      <w:pPr>
        <w:pStyle w:val="Heading1"/>
        <w:spacing w:before="268" w:after="268" w:line="360" w:lineRule="auto"/>
        <w:rPr>
          <w:rFonts w:ascii="Times New Roman" w:hAnsi="Times New Roman" w:cs="Times New Roman"/>
          <w:sz w:val="24"/>
          <w:szCs w:val="24"/>
        </w:rPr>
      </w:pPr>
      <w:r w:rsidRPr="009B4994">
        <w:rPr>
          <w:rFonts w:ascii="Times New Roman" w:hAnsi="Times New Roman" w:cs="Times New Roman"/>
          <w:b/>
          <w:color w:val="000000"/>
          <w:sz w:val="24"/>
          <w:szCs w:val="24"/>
        </w:rPr>
        <w:lastRenderedPageBreak/>
        <w:t>3. Conversational Agent and Dialogue Acts Algorithm</w:t>
      </w:r>
      <w:bookmarkStart w:id="13" w:name="_Tocpy37x0w4tmy1"/>
      <w:bookmarkEnd w:id="13"/>
    </w:p>
    <w:p w14:paraId="3EF8A967" w14:textId="77777777" w:rsidR="00836350" w:rsidRPr="009B4994" w:rsidRDefault="00000000" w:rsidP="009B4994">
      <w:pPr>
        <w:pStyle w:val="Heading2"/>
        <w:spacing w:before="249" w:after="249" w:line="360" w:lineRule="auto"/>
        <w:rPr>
          <w:rFonts w:ascii="Times New Roman" w:hAnsi="Times New Roman" w:cs="Times New Roman"/>
          <w:sz w:val="24"/>
          <w:szCs w:val="24"/>
        </w:rPr>
      </w:pPr>
      <w:r w:rsidRPr="009B4994">
        <w:rPr>
          <w:rFonts w:ascii="Times New Roman" w:hAnsi="Times New Roman" w:cs="Times New Roman"/>
          <w:b/>
          <w:color w:val="000000"/>
          <w:sz w:val="24"/>
          <w:szCs w:val="24"/>
        </w:rPr>
        <w:t>Algorithm</w:t>
      </w:r>
      <w:bookmarkStart w:id="14" w:name="_Tocs34rz87ftoin"/>
      <w:bookmarkEnd w:id="14"/>
    </w:p>
    <w:p w14:paraId="6487AB2F"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Input:</w:t>
      </w:r>
      <w:r w:rsidRPr="009B4994">
        <w:rPr>
          <w:rFonts w:ascii="Times New Roman" w:hAnsi="Times New Roman" w:cs="Times New Roman"/>
          <w:sz w:val="24"/>
          <w:szCs w:val="24"/>
        </w:rPr>
        <w:t xml:space="preserve"> A sequence of user-agent utterances.</w:t>
      </w:r>
      <w:r w:rsidRPr="009B4994">
        <w:rPr>
          <w:rFonts w:ascii="Times New Roman" w:hAnsi="Times New Roman" w:cs="Times New Roman"/>
          <w:sz w:val="24"/>
          <w:szCs w:val="24"/>
        </w:rPr>
        <w:br/>
      </w:r>
      <w:r w:rsidRPr="009B4994">
        <w:rPr>
          <w:rFonts w:ascii="Times New Roman" w:hAnsi="Times New Roman" w:cs="Times New Roman"/>
          <w:b/>
          <w:sz w:val="24"/>
          <w:szCs w:val="24"/>
        </w:rPr>
        <w:t>Output:</w:t>
      </w:r>
      <w:r w:rsidRPr="009B4994">
        <w:rPr>
          <w:rFonts w:ascii="Times New Roman" w:hAnsi="Times New Roman" w:cs="Times New Roman"/>
          <w:sz w:val="24"/>
          <w:szCs w:val="24"/>
        </w:rPr>
        <w:t xml:space="preserve"> A dialogue-act label for every utterance.</w:t>
      </w:r>
    </w:p>
    <w:p w14:paraId="43BF10F3"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Steps</w:t>
      </w:r>
      <w:bookmarkStart w:id="15" w:name="_Toc07ddgxnqpont"/>
      <w:bookmarkEnd w:id="15"/>
    </w:p>
    <w:p w14:paraId="13FA232E" w14:textId="77777777" w:rsidR="00836350" w:rsidRPr="009B4994" w:rsidRDefault="00000000" w:rsidP="009B4994">
      <w:pPr>
        <w:numPr>
          <w:ilvl w:val="0"/>
          <w:numId w:val="21"/>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Receive an utterance from the user or agent.</w:t>
      </w:r>
    </w:p>
    <w:p w14:paraId="7E245A93" w14:textId="77777777" w:rsidR="00836350" w:rsidRPr="009B4994" w:rsidRDefault="00000000" w:rsidP="009B4994">
      <w:pPr>
        <w:numPr>
          <w:ilvl w:val="0"/>
          <w:numId w:val="21"/>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Tokenize and </w:t>
      </w:r>
      <w:proofErr w:type="spellStart"/>
      <w:r w:rsidRPr="009B4994">
        <w:rPr>
          <w:rFonts w:ascii="Times New Roman" w:hAnsi="Times New Roman" w:cs="Times New Roman"/>
          <w:sz w:val="24"/>
          <w:szCs w:val="24"/>
        </w:rPr>
        <w:t>analyze</w:t>
      </w:r>
      <w:proofErr w:type="spellEnd"/>
      <w:r w:rsidRPr="009B4994">
        <w:rPr>
          <w:rFonts w:ascii="Times New Roman" w:hAnsi="Times New Roman" w:cs="Times New Roman"/>
          <w:sz w:val="24"/>
          <w:szCs w:val="24"/>
        </w:rPr>
        <w:t xml:space="preserve"> the utterance.</w:t>
      </w:r>
    </w:p>
    <w:p w14:paraId="53B3A273" w14:textId="77777777" w:rsidR="00836350" w:rsidRPr="009B4994" w:rsidRDefault="00000000" w:rsidP="009B4994">
      <w:pPr>
        <w:numPr>
          <w:ilvl w:val="0"/>
          <w:numId w:val="21"/>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Identify keywords, sentence structure, and communicative intention.</w:t>
      </w:r>
    </w:p>
    <w:p w14:paraId="2D6C0918" w14:textId="77777777" w:rsidR="00836350" w:rsidRPr="009B4994" w:rsidRDefault="00000000" w:rsidP="009B4994">
      <w:pPr>
        <w:numPr>
          <w:ilvl w:val="0"/>
          <w:numId w:val="21"/>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Determine whether the utterance expresses:</w:t>
      </w:r>
    </w:p>
    <w:p w14:paraId="24A5A61A" w14:textId="77777777" w:rsidR="00836350" w:rsidRPr="009B4994" w:rsidRDefault="00000000" w:rsidP="009B4994">
      <w:pPr>
        <w:numPr>
          <w:ilvl w:val="1"/>
          <w:numId w:val="30"/>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Request</w:t>
      </w:r>
      <w:r w:rsidRPr="009B4994">
        <w:rPr>
          <w:rFonts w:ascii="Times New Roman" w:hAnsi="Times New Roman" w:cs="Times New Roman"/>
          <w:sz w:val="24"/>
          <w:szCs w:val="24"/>
        </w:rPr>
        <w:t xml:space="preserve"> – asks the agent to perform an action.</w:t>
      </w:r>
    </w:p>
    <w:p w14:paraId="01E1F8C2" w14:textId="77777777" w:rsidR="00836350" w:rsidRPr="009B4994" w:rsidRDefault="00000000" w:rsidP="009B4994">
      <w:pPr>
        <w:numPr>
          <w:ilvl w:val="1"/>
          <w:numId w:val="30"/>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Question</w:t>
      </w:r>
      <w:r w:rsidRPr="009B4994">
        <w:rPr>
          <w:rFonts w:ascii="Times New Roman" w:hAnsi="Times New Roman" w:cs="Times New Roman"/>
          <w:sz w:val="24"/>
          <w:szCs w:val="24"/>
        </w:rPr>
        <w:t xml:space="preserve"> – requests information.</w:t>
      </w:r>
    </w:p>
    <w:p w14:paraId="5510DEA0" w14:textId="77777777" w:rsidR="00836350" w:rsidRPr="009B4994" w:rsidRDefault="00000000" w:rsidP="009B4994">
      <w:pPr>
        <w:numPr>
          <w:ilvl w:val="1"/>
          <w:numId w:val="30"/>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Inform</w:t>
      </w:r>
      <w:r w:rsidRPr="009B4994">
        <w:rPr>
          <w:rFonts w:ascii="Times New Roman" w:hAnsi="Times New Roman" w:cs="Times New Roman"/>
          <w:sz w:val="24"/>
          <w:szCs w:val="24"/>
        </w:rPr>
        <w:t xml:space="preserve"> – provides information.</w:t>
      </w:r>
    </w:p>
    <w:p w14:paraId="03398A28" w14:textId="77777777" w:rsidR="00836350" w:rsidRPr="009B4994" w:rsidRDefault="00000000" w:rsidP="009B4994">
      <w:pPr>
        <w:numPr>
          <w:ilvl w:val="1"/>
          <w:numId w:val="30"/>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Confirmation</w:t>
      </w:r>
      <w:r w:rsidRPr="009B4994">
        <w:rPr>
          <w:rFonts w:ascii="Times New Roman" w:hAnsi="Times New Roman" w:cs="Times New Roman"/>
          <w:sz w:val="24"/>
          <w:szCs w:val="24"/>
        </w:rPr>
        <w:t xml:space="preserve"> – confirms a completed action or state.</w:t>
      </w:r>
    </w:p>
    <w:p w14:paraId="5175C578" w14:textId="77777777" w:rsidR="00836350" w:rsidRPr="009B4994" w:rsidRDefault="00000000" w:rsidP="009B4994">
      <w:pPr>
        <w:numPr>
          <w:ilvl w:val="1"/>
          <w:numId w:val="30"/>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Action</w:t>
      </w:r>
      <w:r w:rsidRPr="009B4994">
        <w:rPr>
          <w:rFonts w:ascii="Times New Roman" w:hAnsi="Times New Roman" w:cs="Times New Roman"/>
          <w:sz w:val="24"/>
          <w:szCs w:val="24"/>
        </w:rPr>
        <w:t xml:space="preserve"> – represents an action performed by the agent.</w:t>
      </w:r>
    </w:p>
    <w:p w14:paraId="2E257B7E" w14:textId="77777777" w:rsidR="00836350" w:rsidRPr="009B4994" w:rsidRDefault="00000000" w:rsidP="009B4994">
      <w:pPr>
        <w:numPr>
          <w:ilvl w:val="0"/>
          <w:numId w:val="21"/>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Assign the appropriate dialogue-act label.</w:t>
      </w:r>
    </w:p>
    <w:p w14:paraId="6EFF54A8" w14:textId="77777777" w:rsidR="00836350" w:rsidRPr="009B4994" w:rsidRDefault="00000000" w:rsidP="009B4994">
      <w:pPr>
        <w:numPr>
          <w:ilvl w:val="0"/>
          <w:numId w:val="21"/>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Maintain the conversation state.</w:t>
      </w:r>
    </w:p>
    <w:p w14:paraId="545FA099" w14:textId="77777777" w:rsidR="00836350" w:rsidRPr="009B4994" w:rsidRDefault="00000000" w:rsidP="009B4994">
      <w:pPr>
        <w:numPr>
          <w:ilvl w:val="0"/>
          <w:numId w:val="21"/>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Use the dialogue-act sequence to determine the next appropriate response.</w:t>
      </w:r>
    </w:p>
    <w:p w14:paraId="73A0F940"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Application</w:t>
      </w:r>
      <w:bookmarkStart w:id="16" w:name="_Tocgqyyfi5s0cw8"/>
      <w:bookmarkEnd w:id="16"/>
    </w:p>
    <w:p w14:paraId="01870D21"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User:</w:t>
      </w:r>
      <w:r w:rsidRPr="009B4994">
        <w:rPr>
          <w:rFonts w:ascii="Times New Roman" w:hAnsi="Times New Roman" w:cs="Times New Roman"/>
          <w:sz w:val="24"/>
          <w:szCs w:val="24"/>
        </w:rPr>
        <w:t xml:space="preserve"> “Can you book a train ticket for me?”</w:t>
      </w:r>
      <w:r w:rsidRPr="009B4994">
        <w:rPr>
          <w:rFonts w:ascii="Times New Roman" w:hAnsi="Times New Roman" w:cs="Times New Roman"/>
          <w:sz w:val="24"/>
          <w:szCs w:val="24"/>
        </w:rPr>
        <w:br/>
      </w:r>
      <w:r w:rsidRPr="009B4994">
        <w:rPr>
          <w:rFonts w:ascii="Times New Roman" w:hAnsi="Times New Roman" w:cs="Times New Roman"/>
          <w:b/>
          <w:sz w:val="24"/>
          <w:szCs w:val="24"/>
        </w:rPr>
        <w:t xml:space="preserve">Dialogue </w:t>
      </w:r>
      <w:proofErr w:type="spellStart"/>
      <w:proofErr w:type="gramStart"/>
      <w:r w:rsidRPr="009B4994">
        <w:rPr>
          <w:rFonts w:ascii="Times New Roman" w:hAnsi="Times New Roman" w:cs="Times New Roman"/>
          <w:b/>
          <w:sz w:val="24"/>
          <w:szCs w:val="24"/>
        </w:rPr>
        <w:t>Act:Request</w:t>
      </w:r>
      <w:proofErr w:type="spellEnd"/>
      <w:proofErr w:type="gramEnd"/>
    </w:p>
    <w:p w14:paraId="350F6EA6"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The user asks the agent to perform the action of booking a ticket.</w:t>
      </w:r>
    </w:p>
    <w:p w14:paraId="2C14B0F8"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Agent:</w:t>
      </w:r>
      <w:r w:rsidRPr="009B4994">
        <w:rPr>
          <w:rFonts w:ascii="Times New Roman" w:hAnsi="Times New Roman" w:cs="Times New Roman"/>
          <w:sz w:val="24"/>
          <w:szCs w:val="24"/>
        </w:rPr>
        <w:t xml:space="preserve"> “Sure, where would you like to travel?”</w:t>
      </w:r>
      <w:r w:rsidRPr="009B4994">
        <w:rPr>
          <w:rFonts w:ascii="Times New Roman" w:hAnsi="Times New Roman" w:cs="Times New Roman"/>
          <w:sz w:val="24"/>
          <w:szCs w:val="24"/>
        </w:rPr>
        <w:br/>
      </w:r>
      <w:r w:rsidRPr="009B4994">
        <w:rPr>
          <w:rFonts w:ascii="Times New Roman" w:hAnsi="Times New Roman" w:cs="Times New Roman"/>
          <w:b/>
          <w:sz w:val="24"/>
          <w:szCs w:val="24"/>
        </w:rPr>
        <w:t xml:space="preserve">Dialogue </w:t>
      </w:r>
      <w:proofErr w:type="spellStart"/>
      <w:proofErr w:type="gramStart"/>
      <w:r w:rsidRPr="009B4994">
        <w:rPr>
          <w:rFonts w:ascii="Times New Roman" w:hAnsi="Times New Roman" w:cs="Times New Roman"/>
          <w:b/>
          <w:sz w:val="24"/>
          <w:szCs w:val="24"/>
        </w:rPr>
        <w:t>Act:Question</w:t>
      </w:r>
      <w:proofErr w:type="spellEnd"/>
      <w:proofErr w:type="gramEnd"/>
    </w:p>
    <w:p w14:paraId="30D5F732"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The agent asks for missing information required to complete the request.</w:t>
      </w:r>
    </w:p>
    <w:p w14:paraId="1B78F3DF"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User:</w:t>
      </w:r>
      <w:r w:rsidRPr="009B4994">
        <w:rPr>
          <w:rFonts w:ascii="Times New Roman" w:hAnsi="Times New Roman" w:cs="Times New Roman"/>
          <w:sz w:val="24"/>
          <w:szCs w:val="24"/>
        </w:rPr>
        <w:t xml:space="preserve"> “I want to go to Chennai.”</w:t>
      </w:r>
      <w:r w:rsidRPr="009B4994">
        <w:rPr>
          <w:rFonts w:ascii="Times New Roman" w:hAnsi="Times New Roman" w:cs="Times New Roman"/>
          <w:sz w:val="24"/>
          <w:szCs w:val="24"/>
        </w:rPr>
        <w:br/>
      </w:r>
      <w:r w:rsidRPr="009B4994">
        <w:rPr>
          <w:rFonts w:ascii="Times New Roman" w:hAnsi="Times New Roman" w:cs="Times New Roman"/>
          <w:b/>
          <w:sz w:val="24"/>
          <w:szCs w:val="24"/>
        </w:rPr>
        <w:t xml:space="preserve">Dialogue </w:t>
      </w:r>
      <w:proofErr w:type="spellStart"/>
      <w:proofErr w:type="gramStart"/>
      <w:r w:rsidRPr="009B4994">
        <w:rPr>
          <w:rFonts w:ascii="Times New Roman" w:hAnsi="Times New Roman" w:cs="Times New Roman"/>
          <w:b/>
          <w:sz w:val="24"/>
          <w:szCs w:val="24"/>
        </w:rPr>
        <w:t>Act:Inform</w:t>
      </w:r>
      <w:proofErr w:type="spellEnd"/>
      <w:proofErr w:type="gramEnd"/>
    </w:p>
    <w:p w14:paraId="0A3084C6"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The user provides the requested destination information.</w:t>
      </w:r>
    </w:p>
    <w:p w14:paraId="02625818"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lastRenderedPageBreak/>
        <w:t>Agent:</w:t>
      </w:r>
      <w:r w:rsidRPr="009B4994">
        <w:rPr>
          <w:rFonts w:ascii="Times New Roman" w:hAnsi="Times New Roman" w:cs="Times New Roman"/>
          <w:sz w:val="24"/>
          <w:szCs w:val="24"/>
        </w:rPr>
        <w:t xml:space="preserve"> “Your ticket has been booked.”</w:t>
      </w:r>
      <w:r w:rsidRPr="009B4994">
        <w:rPr>
          <w:rFonts w:ascii="Times New Roman" w:hAnsi="Times New Roman" w:cs="Times New Roman"/>
          <w:sz w:val="24"/>
          <w:szCs w:val="24"/>
        </w:rPr>
        <w:br/>
      </w:r>
      <w:r w:rsidRPr="009B4994">
        <w:rPr>
          <w:rFonts w:ascii="Times New Roman" w:hAnsi="Times New Roman" w:cs="Times New Roman"/>
          <w:b/>
          <w:sz w:val="24"/>
          <w:szCs w:val="24"/>
        </w:rPr>
        <w:t xml:space="preserve">Dialogue </w:t>
      </w:r>
      <w:proofErr w:type="spellStart"/>
      <w:proofErr w:type="gramStart"/>
      <w:r w:rsidRPr="009B4994">
        <w:rPr>
          <w:rFonts w:ascii="Times New Roman" w:hAnsi="Times New Roman" w:cs="Times New Roman"/>
          <w:b/>
          <w:sz w:val="24"/>
          <w:szCs w:val="24"/>
        </w:rPr>
        <w:t>Act:Confirmation</w:t>
      </w:r>
      <w:proofErr w:type="spellEnd"/>
      <w:proofErr w:type="gramEnd"/>
    </w:p>
    <w:p w14:paraId="11DA3660"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The agent confirms that the requested booking has been completed.</w:t>
      </w:r>
    </w:p>
    <w:p w14:paraId="7B64ABB2"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Dialogue-Act Sequence</w:t>
      </w:r>
      <w:bookmarkStart w:id="17" w:name="_Tock8ubko55o7xn"/>
      <w:bookmarkEnd w:id="17"/>
    </w:p>
    <w:p w14:paraId="601BC84E"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Request → Question → Inform → Confirmation</w:t>
      </w:r>
    </w:p>
    <w:p w14:paraId="24E04B81"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Evaluation</w:t>
      </w:r>
      <w:bookmarkStart w:id="18" w:name="_Tocveygaeuduawj"/>
      <w:bookmarkEnd w:id="18"/>
    </w:p>
    <w:p w14:paraId="3871FA40" w14:textId="4B9A5AF7" w:rsidR="00836350" w:rsidRDefault="00000000" w:rsidP="009B4994">
      <w:pPr>
        <w:spacing w:before="200" w:after="200" w:line="360" w:lineRule="auto"/>
        <w:jc w:val="both"/>
        <w:rPr>
          <w:rFonts w:ascii="Times New Roman" w:hAnsi="Times New Roman" w:cs="Times New Roman"/>
          <w:color w:val="000000"/>
          <w:sz w:val="24"/>
          <w:szCs w:val="24"/>
        </w:rPr>
      </w:pPr>
      <w:r w:rsidRPr="009B4994">
        <w:rPr>
          <w:rFonts w:ascii="Times New Roman" w:hAnsi="Times New Roman" w:cs="Times New Roman"/>
          <w:sz w:val="24"/>
          <w:szCs w:val="24"/>
        </w:rPr>
        <w:t xml:space="preserve">The dialogue acts allow the conversational agent to identify the user's intention and maintain the correct conversation state. The initial </w:t>
      </w:r>
      <w:r w:rsidRPr="009B4994">
        <w:rPr>
          <w:rFonts w:ascii="Times New Roman" w:hAnsi="Times New Roman" w:cs="Times New Roman"/>
          <w:b/>
          <w:sz w:val="24"/>
          <w:szCs w:val="24"/>
        </w:rPr>
        <w:t>Request</w:t>
      </w:r>
      <w:r w:rsidRPr="009B4994">
        <w:rPr>
          <w:rFonts w:ascii="Times New Roman" w:hAnsi="Times New Roman" w:cs="Times New Roman"/>
          <w:sz w:val="24"/>
          <w:szCs w:val="24"/>
        </w:rPr>
        <w:t xml:space="preserve"> establishes the user's goal. The </w:t>
      </w:r>
      <w:r w:rsidRPr="009B4994">
        <w:rPr>
          <w:rFonts w:ascii="Times New Roman" w:hAnsi="Times New Roman" w:cs="Times New Roman"/>
          <w:b/>
          <w:sz w:val="24"/>
          <w:szCs w:val="24"/>
        </w:rPr>
        <w:t>Question</w:t>
      </w:r>
      <w:r w:rsidRPr="009B4994">
        <w:rPr>
          <w:rFonts w:ascii="Times New Roman" w:hAnsi="Times New Roman" w:cs="Times New Roman"/>
          <w:sz w:val="24"/>
          <w:szCs w:val="24"/>
        </w:rPr>
        <w:t xml:space="preserve"> collects missing information, while the </w:t>
      </w:r>
      <w:r w:rsidRPr="009B4994">
        <w:rPr>
          <w:rFonts w:ascii="Times New Roman" w:hAnsi="Times New Roman" w:cs="Times New Roman"/>
          <w:b/>
          <w:sz w:val="24"/>
          <w:szCs w:val="24"/>
        </w:rPr>
        <w:t>Inform</w:t>
      </w:r>
      <w:r w:rsidRPr="009B4994">
        <w:rPr>
          <w:rFonts w:ascii="Times New Roman" w:hAnsi="Times New Roman" w:cs="Times New Roman"/>
          <w:sz w:val="24"/>
          <w:szCs w:val="24"/>
        </w:rPr>
        <w:t xml:space="preserve"> act supplies that information. Finally, the </w:t>
      </w:r>
      <w:r w:rsidRPr="009B4994">
        <w:rPr>
          <w:rFonts w:ascii="Times New Roman" w:hAnsi="Times New Roman" w:cs="Times New Roman"/>
          <w:b/>
          <w:sz w:val="24"/>
          <w:szCs w:val="24"/>
        </w:rPr>
        <w:t>Confirmation</w:t>
      </w:r>
      <w:r w:rsidRPr="009B4994">
        <w:rPr>
          <w:rFonts w:ascii="Times New Roman" w:hAnsi="Times New Roman" w:cs="Times New Roman"/>
          <w:sz w:val="24"/>
          <w:szCs w:val="24"/>
        </w:rPr>
        <w:t xml:space="preserve"> indicates successful completion. Therefore, dialogue-act classification helps the agent select appropriate responses and complete the user's task efficiently.</w:t>
      </w:r>
    </w:p>
    <w:p w14:paraId="59ED02FE" w14:textId="77777777" w:rsidR="009B4994" w:rsidRPr="009B4994" w:rsidRDefault="009B4994" w:rsidP="009B4994">
      <w:pPr>
        <w:spacing w:before="200" w:after="200" w:line="360" w:lineRule="auto"/>
        <w:jc w:val="both"/>
        <w:rPr>
          <w:rFonts w:ascii="Times New Roman" w:hAnsi="Times New Roman" w:cs="Times New Roman"/>
          <w:color w:val="000000"/>
          <w:sz w:val="24"/>
          <w:szCs w:val="24"/>
        </w:rPr>
      </w:pPr>
    </w:p>
    <w:p w14:paraId="079A4305" w14:textId="77777777" w:rsidR="00836350" w:rsidRPr="009B4994" w:rsidRDefault="00000000" w:rsidP="009B4994">
      <w:pPr>
        <w:pStyle w:val="Heading1"/>
        <w:spacing w:before="268" w:after="268" w:line="360" w:lineRule="auto"/>
        <w:rPr>
          <w:rFonts w:ascii="Times New Roman" w:hAnsi="Times New Roman" w:cs="Times New Roman"/>
          <w:sz w:val="24"/>
          <w:szCs w:val="24"/>
        </w:rPr>
      </w:pPr>
      <w:r w:rsidRPr="009B4994">
        <w:rPr>
          <w:rFonts w:ascii="Times New Roman" w:hAnsi="Times New Roman" w:cs="Times New Roman"/>
          <w:b/>
          <w:color w:val="000000"/>
          <w:sz w:val="24"/>
          <w:szCs w:val="24"/>
        </w:rPr>
        <w:t>4. Language Generation and Surface Realization Algorithm</w:t>
      </w:r>
      <w:bookmarkStart w:id="19" w:name="_Toc95vj9vwighyq"/>
      <w:bookmarkEnd w:id="19"/>
    </w:p>
    <w:p w14:paraId="4409BB28" w14:textId="77777777" w:rsidR="00836350" w:rsidRPr="009B4994" w:rsidRDefault="00000000" w:rsidP="009B4994">
      <w:pPr>
        <w:pStyle w:val="Heading2"/>
        <w:spacing w:before="249" w:after="249" w:line="360" w:lineRule="auto"/>
        <w:rPr>
          <w:rFonts w:ascii="Times New Roman" w:hAnsi="Times New Roman" w:cs="Times New Roman"/>
          <w:sz w:val="24"/>
          <w:szCs w:val="24"/>
        </w:rPr>
      </w:pPr>
      <w:r w:rsidRPr="009B4994">
        <w:rPr>
          <w:rFonts w:ascii="Times New Roman" w:hAnsi="Times New Roman" w:cs="Times New Roman"/>
          <w:b/>
          <w:color w:val="000000"/>
          <w:sz w:val="24"/>
          <w:szCs w:val="24"/>
        </w:rPr>
        <w:t>Algorithm</w:t>
      </w:r>
      <w:bookmarkStart w:id="20" w:name="_Toc9uw2qbitxb4y"/>
      <w:bookmarkEnd w:id="20"/>
    </w:p>
    <w:p w14:paraId="445DCB0B"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Input:</w:t>
      </w:r>
      <w:r w:rsidRPr="009B4994">
        <w:rPr>
          <w:rFonts w:ascii="Times New Roman" w:hAnsi="Times New Roman" w:cs="Times New Roman"/>
          <w:sz w:val="24"/>
          <w:szCs w:val="24"/>
        </w:rPr>
        <w:t xml:space="preserve"> A semantic representation containing an action, agent, object, and tense.</w:t>
      </w:r>
      <w:r w:rsidRPr="009B4994">
        <w:rPr>
          <w:rFonts w:ascii="Times New Roman" w:hAnsi="Times New Roman" w:cs="Times New Roman"/>
          <w:sz w:val="24"/>
          <w:szCs w:val="24"/>
        </w:rPr>
        <w:br/>
      </w:r>
      <w:r w:rsidRPr="009B4994">
        <w:rPr>
          <w:rFonts w:ascii="Times New Roman" w:hAnsi="Times New Roman" w:cs="Times New Roman"/>
          <w:b/>
          <w:sz w:val="24"/>
          <w:szCs w:val="24"/>
        </w:rPr>
        <w:t>Output:</w:t>
      </w:r>
      <w:r w:rsidRPr="009B4994">
        <w:rPr>
          <w:rFonts w:ascii="Times New Roman" w:hAnsi="Times New Roman" w:cs="Times New Roman"/>
          <w:sz w:val="24"/>
          <w:szCs w:val="24"/>
        </w:rPr>
        <w:t xml:space="preserve"> A grammatically correct natural-language sentence.</w:t>
      </w:r>
    </w:p>
    <w:p w14:paraId="5D4332D8"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Steps</w:t>
      </w:r>
      <w:bookmarkStart w:id="21" w:name="_Tocmk7yrznpbr03"/>
      <w:bookmarkEnd w:id="21"/>
    </w:p>
    <w:p w14:paraId="76027E1A" w14:textId="77777777" w:rsidR="00836350" w:rsidRPr="009B4994" w:rsidRDefault="00000000" w:rsidP="009B4994">
      <w:pPr>
        <w:numPr>
          <w:ilvl w:val="0"/>
          <w:numId w:val="29"/>
        </w:numPr>
        <w:spacing w:line="360" w:lineRule="auto"/>
        <w:rPr>
          <w:rFonts w:ascii="Times New Roman" w:hAnsi="Times New Roman" w:cs="Times New Roman"/>
          <w:color w:val="000000"/>
          <w:sz w:val="24"/>
          <w:szCs w:val="24"/>
        </w:rPr>
      </w:pPr>
      <w:proofErr w:type="spellStart"/>
      <w:r w:rsidRPr="009B4994">
        <w:rPr>
          <w:rFonts w:ascii="Times New Roman" w:hAnsi="Times New Roman" w:cs="Times New Roman"/>
          <w:sz w:val="24"/>
          <w:szCs w:val="24"/>
        </w:rPr>
        <w:t>Analyze</w:t>
      </w:r>
      <w:proofErr w:type="spellEnd"/>
      <w:r w:rsidRPr="009B4994">
        <w:rPr>
          <w:rFonts w:ascii="Times New Roman" w:hAnsi="Times New Roman" w:cs="Times New Roman"/>
          <w:sz w:val="24"/>
          <w:szCs w:val="24"/>
        </w:rPr>
        <w:t xml:space="preserve"> the semantic representation.</w:t>
      </w:r>
    </w:p>
    <w:p w14:paraId="58ACB264" w14:textId="77777777" w:rsidR="00836350" w:rsidRPr="009B4994" w:rsidRDefault="00000000" w:rsidP="009B4994">
      <w:pPr>
        <w:numPr>
          <w:ilvl w:val="0"/>
          <w:numId w:val="2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Identify the main action and its participants.</w:t>
      </w:r>
    </w:p>
    <w:p w14:paraId="74448569" w14:textId="77777777" w:rsidR="00836350" w:rsidRPr="009B4994" w:rsidRDefault="00000000" w:rsidP="009B4994">
      <w:pPr>
        <w:numPr>
          <w:ilvl w:val="0"/>
          <w:numId w:val="2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Perform </w:t>
      </w:r>
      <w:r w:rsidRPr="009B4994">
        <w:rPr>
          <w:rFonts w:ascii="Times New Roman" w:hAnsi="Times New Roman" w:cs="Times New Roman"/>
          <w:b/>
          <w:sz w:val="24"/>
          <w:szCs w:val="24"/>
        </w:rPr>
        <w:t>lexical selection</w:t>
      </w:r>
      <w:r w:rsidRPr="009B4994">
        <w:rPr>
          <w:rFonts w:ascii="Times New Roman" w:hAnsi="Times New Roman" w:cs="Times New Roman"/>
          <w:sz w:val="24"/>
          <w:szCs w:val="24"/>
        </w:rPr>
        <w:t xml:space="preserve"> by choosing appropriate words for the semantic concepts.</w:t>
      </w:r>
    </w:p>
    <w:p w14:paraId="03BEFA3E" w14:textId="77777777" w:rsidR="00836350" w:rsidRPr="009B4994" w:rsidRDefault="00000000" w:rsidP="009B4994">
      <w:pPr>
        <w:numPr>
          <w:ilvl w:val="0"/>
          <w:numId w:val="2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Determine the grammatical structure of the sentence.</w:t>
      </w:r>
    </w:p>
    <w:p w14:paraId="5092E1FB" w14:textId="77777777" w:rsidR="00836350" w:rsidRPr="009B4994" w:rsidRDefault="00000000" w:rsidP="009B4994">
      <w:pPr>
        <w:numPr>
          <w:ilvl w:val="0"/>
          <w:numId w:val="2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Assign semantic roles to grammatical positions.</w:t>
      </w:r>
    </w:p>
    <w:p w14:paraId="2DF442A3" w14:textId="77777777" w:rsidR="00836350" w:rsidRPr="009B4994" w:rsidRDefault="00000000" w:rsidP="009B4994">
      <w:pPr>
        <w:numPr>
          <w:ilvl w:val="0"/>
          <w:numId w:val="2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Apply the specified tense.</w:t>
      </w:r>
    </w:p>
    <w:p w14:paraId="0EAD22A3" w14:textId="77777777" w:rsidR="00836350" w:rsidRPr="009B4994" w:rsidRDefault="00000000" w:rsidP="009B4994">
      <w:pPr>
        <w:numPr>
          <w:ilvl w:val="0"/>
          <w:numId w:val="2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Perform morphological processing, such as converting the verb to its past-tense form.</w:t>
      </w:r>
    </w:p>
    <w:p w14:paraId="23167C44" w14:textId="77777777" w:rsidR="00836350" w:rsidRPr="009B4994" w:rsidRDefault="00000000" w:rsidP="009B4994">
      <w:pPr>
        <w:numPr>
          <w:ilvl w:val="0"/>
          <w:numId w:val="2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Arrange the words according to English syntax.</w:t>
      </w:r>
    </w:p>
    <w:p w14:paraId="30AA0742" w14:textId="77777777" w:rsidR="00836350" w:rsidRPr="009B4994" w:rsidRDefault="00000000" w:rsidP="009B4994">
      <w:pPr>
        <w:numPr>
          <w:ilvl w:val="0"/>
          <w:numId w:val="29"/>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Perform surface realization to generate the final sentence.</w:t>
      </w:r>
    </w:p>
    <w:p w14:paraId="23158D95" w14:textId="77777777" w:rsidR="009B4994" w:rsidRDefault="009B4994" w:rsidP="009B4994">
      <w:pPr>
        <w:pStyle w:val="Heading3"/>
        <w:spacing w:before="234" w:after="234" w:line="360" w:lineRule="auto"/>
        <w:rPr>
          <w:rFonts w:ascii="Times New Roman" w:hAnsi="Times New Roman" w:cs="Times New Roman"/>
          <w:b/>
          <w:color w:val="000000"/>
          <w:szCs w:val="24"/>
        </w:rPr>
      </w:pPr>
    </w:p>
    <w:p w14:paraId="05E53E8E" w14:textId="7498C048"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lastRenderedPageBreak/>
        <w:t>Semantic Input</w:t>
      </w:r>
      <w:bookmarkStart w:id="22" w:name="_Toc08ymrq1ero2l"/>
      <w:bookmarkEnd w:id="22"/>
    </w:p>
    <w:p w14:paraId="469D7D51" w14:textId="77777777" w:rsidR="00836350" w:rsidRPr="009B4994" w:rsidRDefault="00000000" w:rsidP="009B4994">
      <w:pPr>
        <w:numPr>
          <w:ilvl w:val="0"/>
          <w:numId w:val="40"/>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Action:</w:t>
      </w:r>
      <w:r w:rsidRPr="009B4994">
        <w:rPr>
          <w:rFonts w:ascii="Times New Roman" w:hAnsi="Times New Roman" w:cs="Times New Roman"/>
          <w:sz w:val="24"/>
          <w:szCs w:val="24"/>
        </w:rPr>
        <w:t xml:space="preserve"> Buy</w:t>
      </w:r>
    </w:p>
    <w:p w14:paraId="22DD5AF4" w14:textId="77777777" w:rsidR="00836350" w:rsidRPr="009B4994" w:rsidRDefault="00000000" w:rsidP="009B4994">
      <w:pPr>
        <w:numPr>
          <w:ilvl w:val="0"/>
          <w:numId w:val="40"/>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Agent:</w:t>
      </w:r>
      <w:r w:rsidRPr="009B4994">
        <w:rPr>
          <w:rFonts w:ascii="Times New Roman" w:hAnsi="Times New Roman" w:cs="Times New Roman"/>
          <w:sz w:val="24"/>
          <w:szCs w:val="24"/>
        </w:rPr>
        <w:t xml:space="preserve"> Student</w:t>
      </w:r>
    </w:p>
    <w:p w14:paraId="20F703E8" w14:textId="77777777" w:rsidR="00836350" w:rsidRPr="009B4994" w:rsidRDefault="00000000" w:rsidP="009B4994">
      <w:pPr>
        <w:numPr>
          <w:ilvl w:val="0"/>
          <w:numId w:val="40"/>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Object:</w:t>
      </w:r>
      <w:r w:rsidRPr="009B4994">
        <w:rPr>
          <w:rFonts w:ascii="Times New Roman" w:hAnsi="Times New Roman" w:cs="Times New Roman"/>
          <w:sz w:val="24"/>
          <w:szCs w:val="24"/>
        </w:rPr>
        <w:t xml:space="preserve"> Book</w:t>
      </w:r>
    </w:p>
    <w:p w14:paraId="3F5D96C6" w14:textId="77777777" w:rsidR="00836350" w:rsidRPr="009B4994" w:rsidRDefault="00000000" w:rsidP="009B4994">
      <w:pPr>
        <w:numPr>
          <w:ilvl w:val="0"/>
          <w:numId w:val="40"/>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Tense:</w:t>
      </w:r>
      <w:r w:rsidRPr="009B4994">
        <w:rPr>
          <w:rFonts w:ascii="Times New Roman" w:hAnsi="Times New Roman" w:cs="Times New Roman"/>
          <w:sz w:val="24"/>
          <w:szCs w:val="24"/>
        </w:rPr>
        <w:t xml:space="preserve"> Past</w:t>
      </w:r>
    </w:p>
    <w:p w14:paraId="046E0C51"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Lexical Selection</w:t>
      </w:r>
      <w:bookmarkStart w:id="23" w:name="_Tocbe2vtq8ebgqt"/>
      <w:bookmarkEnd w:id="23"/>
    </w:p>
    <w:p w14:paraId="0CDB1F80" w14:textId="77777777" w:rsidR="00836350" w:rsidRPr="009B4994" w:rsidRDefault="00000000" w:rsidP="009B4994">
      <w:pPr>
        <w:numPr>
          <w:ilvl w:val="0"/>
          <w:numId w:val="13"/>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Agent → </w:t>
      </w:r>
      <w:r w:rsidRPr="009B4994">
        <w:rPr>
          <w:rFonts w:ascii="Times New Roman" w:hAnsi="Times New Roman" w:cs="Times New Roman"/>
          <w:b/>
          <w:sz w:val="24"/>
          <w:szCs w:val="24"/>
        </w:rPr>
        <w:t>The student</w:t>
      </w:r>
    </w:p>
    <w:p w14:paraId="4D541B16" w14:textId="77777777" w:rsidR="00836350" w:rsidRPr="009B4994" w:rsidRDefault="00000000" w:rsidP="009B4994">
      <w:pPr>
        <w:numPr>
          <w:ilvl w:val="0"/>
          <w:numId w:val="13"/>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Action → </w:t>
      </w:r>
      <w:r w:rsidRPr="009B4994">
        <w:rPr>
          <w:rFonts w:ascii="Times New Roman" w:hAnsi="Times New Roman" w:cs="Times New Roman"/>
          <w:b/>
          <w:sz w:val="24"/>
          <w:szCs w:val="24"/>
        </w:rPr>
        <w:t>buy</w:t>
      </w:r>
    </w:p>
    <w:p w14:paraId="2E9FED91" w14:textId="77777777" w:rsidR="00836350" w:rsidRPr="009B4994" w:rsidRDefault="00000000" w:rsidP="009B4994">
      <w:pPr>
        <w:numPr>
          <w:ilvl w:val="0"/>
          <w:numId w:val="13"/>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Object → </w:t>
      </w:r>
      <w:r w:rsidRPr="009B4994">
        <w:rPr>
          <w:rFonts w:ascii="Times New Roman" w:hAnsi="Times New Roman" w:cs="Times New Roman"/>
          <w:b/>
          <w:sz w:val="24"/>
          <w:szCs w:val="24"/>
        </w:rPr>
        <w:t>a book</w:t>
      </w:r>
    </w:p>
    <w:p w14:paraId="48698D98"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Because the tense is past, the verb </w:t>
      </w:r>
      <w:r w:rsidRPr="009B4994">
        <w:rPr>
          <w:rFonts w:ascii="Times New Roman" w:hAnsi="Times New Roman" w:cs="Times New Roman"/>
          <w:b/>
          <w:sz w:val="24"/>
          <w:szCs w:val="24"/>
        </w:rPr>
        <w:t>buy</w:t>
      </w:r>
      <w:r w:rsidRPr="009B4994">
        <w:rPr>
          <w:rFonts w:ascii="Times New Roman" w:hAnsi="Times New Roman" w:cs="Times New Roman"/>
          <w:sz w:val="24"/>
          <w:szCs w:val="24"/>
        </w:rPr>
        <w:t xml:space="preserve"> is morphologically changed to </w:t>
      </w:r>
      <w:r w:rsidRPr="009B4994">
        <w:rPr>
          <w:rFonts w:ascii="Times New Roman" w:hAnsi="Times New Roman" w:cs="Times New Roman"/>
          <w:b/>
          <w:sz w:val="24"/>
          <w:szCs w:val="24"/>
        </w:rPr>
        <w:t>bought</w:t>
      </w:r>
      <w:r w:rsidRPr="009B4994">
        <w:rPr>
          <w:rFonts w:ascii="Times New Roman" w:hAnsi="Times New Roman" w:cs="Times New Roman"/>
          <w:sz w:val="24"/>
          <w:szCs w:val="24"/>
        </w:rPr>
        <w:t>.</w:t>
      </w:r>
    </w:p>
    <w:p w14:paraId="1469E9B9"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Sentence Structuring</w:t>
      </w:r>
      <w:bookmarkStart w:id="24" w:name="_Tocy1vfkxfazgkk"/>
      <w:bookmarkEnd w:id="24"/>
    </w:p>
    <w:p w14:paraId="3E380818"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The basic English structure is:</w:t>
      </w:r>
    </w:p>
    <w:p w14:paraId="069B48CE"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Subject + Verb + Object</w:t>
      </w:r>
    </w:p>
    <w:p w14:paraId="0E44B046"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Therefore:</w:t>
      </w:r>
    </w:p>
    <w:p w14:paraId="7C2B3210"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The student + bought + a book</w:t>
      </w:r>
    </w:p>
    <w:p w14:paraId="202C7857"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Final Surface Realization</w:t>
      </w:r>
      <w:bookmarkStart w:id="25" w:name="_Tocta7cf2gwog3s"/>
      <w:bookmarkEnd w:id="25"/>
    </w:p>
    <w:p w14:paraId="65116411"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“The student bought a book.”</w:t>
      </w:r>
    </w:p>
    <w:p w14:paraId="6738BE6F"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Validation</w:t>
      </w:r>
      <w:bookmarkStart w:id="26" w:name="_Tocom0f7izciito"/>
      <w:bookmarkEnd w:id="26"/>
    </w:p>
    <w:p w14:paraId="06EE9580" w14:textId="77777777" w:rsidR="00836350" w:rsidRDefault="00000000" w:rsidP="009B4994">
      <w:pPr>
        <w:spacing w:before="200" w:after="200" w:line="360" w:lineRule="auto"/>
        <w:jc w:val="both"/>
        <w:rPr>
          <w:rFonts w:ascii="Times New Roman" w:hAnsi="Times New Roman" w:cs="Times New Roman"/>
          <w:sz w:val="24"/>
          <w:szCs w:val="24"/>
        </w:rPr>
      </w:pPr>
      <w:r w:rsidRPr="009B4994">
        <w:rPr>
          <w:rFonts w:ascii="Times New Roman" w:hAnsi="Times New Roman" w:cs="Times New Roman"/>
          <w:sz w:val="24"/>
          <w:szCs w:val="24"/>
        </w:rPr>
        <w:t xml:space="preserve">The generated sentence is grammatically correct. </w:t>
      </w:r>
      <w:r w:rsidRPr="009B4994">
        <w:rPr>
          <w:rFonts w:ascii="Times New Roman" w:hAnsi="Times New Roman" w:cs="Times New Roman"/>
          <w:b/>
          <w:sz w:val="24"/>
          <w:szCs w:val="24"/>
        </w:rPr>
        <w:t>“The student”</w:t>
      </w:r>
      <w:r w:rsidRPr="009B4994">
        <w:rPr>
          <w:rFonts w:ascii="Times New Roman" w:hAnsi="Times New Roman" w:cs="Times New Roman"/>
          <w:sz w:val="24"/>
          <w:szCs w:val="24"/>
        </w:rPr>
        <w:t xml:space="preserve"> functions as the subject, </w:t>
      </w:r>
      <w:r w:rsidRPr="009B4994">
        <w:rPr>
          <w:rFonts w:ascii="Times New Roman" w:hAnsi="Times New Roman" w:cs="Times New Roman"/>
          <w:b/>
          <w:sz w:val="24"/>
          <w:szCs w:val="24"/>
        </w:rPr>
        <w:t>“bought”</w:t>
      </w:r>
      <w:r w:rsidRPr="009B4994">
        <w:rPr>
          <w:rFonts w:ascii="Times New Roman" w:hAnsi="Times New Roman" w:cs="Times New Roman"/>
          <w:sz w:val="24"/>
          <w:szCs w:val="24"/>
        </w:rPr>
        <w:t xml:space="preserve"> is the past-tense form of </w:t>
      </w:r>
      <w:r w:rsidRPr="009B4994">
        <w:rPr>
          <w:rFonts w:ascii="Times New Roman" w:hAnsi="Times New Roman" w:cs="Times New Roman"/>
          <w:i/>
          <w:sz w:val="24"/>
          <w:szCs w:val="24"/>
        </w:rPr>
        <w:t>buy</w:t>
      </w:r>
      <w:r w:rsidRPr="009B4994">
        <w:rPr>
          <w:rFonts w:ascii="Times New Roman" w:hAnsi="Times New Roman" w:cs="Times New Roman"/>
          <w:sz w:val="24"/>
          <w:szCs w:val="24"/>
        </w:rPr>
        <w:t xml:space="preserve">, and </w:t>
      </w:r>
      <w:r w:rsidRPr="009B4994">
        <w:rPr>
          <w:rFonts w:ascii="Times New Roman" w:hAnsi="Times New Roman" w:cs="Times New Roman"/>
          <w:b/>
          <w:sz w:val="24"/>
          <w:szCs w:val="24"/>
        </w:rPr>
        <w:t>“a book”</w:t>
      </w:r>
      <w:r w:rsidRPr="009B4994">
        <w:rPr>
          <w:rFonts w:ascii="Times New Roman" w:hAnsi="Times New Roman" w:cs="Times New Roman"/>
          <w:sz w:val="24"/>
          <w:szCs w:val="24"/>
        </w:rPr>
        <w:t xml:space="preserve"> functions as the object. The sentence follows the standard English </w:t>
      </w:r>
      <w:r w:rsidRPr="009B4994">
        <w:rPr>
          <w:rFonts w:ascii="Times New Roman" w:hAnsi="Times New Roman" w:cs="Times New Roman"/>
          <w:b/>
          <w:sz w:val="24"/>
          <w:szCs w:val="24"/>
        </w:rPr>
        <w:t>Subject–Verb–Object (SVO)</w:t>
      </w:r>
      <w:r w:rsidRPr="009B4994">
        <w:rPr>
          <w:rFonts w:ascii="Times New Roman" w:hAnsi="Times New Roman" w:cs="Times New Roman"/>
          <w:sz w:val="24"/>
          <w:szCs w:val="24"/>
        </w:rPr>
        <w:t xml:space="preserve"> structure and correctly represents the given semantic input.</w:t>
      </w:r>
    </w:p>
    <w:p w14:paraId="5561A426" w14:textId="77777777" w:rsidR="009B4994" w:rsidRDefault="009B4994" w:rsidP="009B4994">
      <w:pPr>
        <w:spacing w:before="200" w:after="200" w:line="360" w:lineRule="auto"/>
        <w:jc w:val="both"/>
        <w:rPr>
          <w:rFonts w:ascii="Times New Roman" w:hAnsi="Times New Roman" w:cs="Times New Roman"/>
          <w:sz w:val="24"/>
          <w:szCs w:val="24"/>
        </w:rPr>
      </w:pPr>
    </w:p>
    <w:p w14:paraId="2CB21515" w14:textId="77777777" w:rsidR="009B4994" w:rsidRPr="009B4994" w:rsidRDefault="009B4994" w:rsidP="009B4994">
      <w:pPr>
        <w:spacing w:before="200" w:after="200" w:line="360" w:lineRule="auto"/>
        <w:jc w:val="both"/>
        <w:rPr>
          <w:rFonts w:ascii="Times New Roman" w:hAnsi="Times New Roman" w:cs="Times New Roman"/>
          <w:color w:val="000000"/>
          <w:sz w:val="24"/>
          <w:szCs w:val="24"/>
        </w:rPr>
      </w:pPr>
    </w:p>
    <w:p w14:paraId="09E9F591" w14:textId="220BD51F" w:rsidR="00836350" w:rsidRPr="009B4994" w:rsidRDefault="00836350" w:rsidP="009B4994">
      <w:pPr>
        <w:spacing w:line="360" w:lineRule="auto"/>
        <w:rPr>
          <w:rFonts w:ascii="Times New Roman" w:hAnsi="Times New Roman" w:cs="Times New Roman"/>
          <w:sz w:val="24"/>
          <w:szCs w:val="24"/>
        </w:rPr>
      </w:pPr>
    </w:p>
    <w:p w14:paraId="6F7E79A4" w14:textId="77777777" w:rsidR="00836350" w:rsidRPr="009B4994" w:rsidRDefault="00000000" w:rsidP="009B4994">
      <w:pPr>
        <w:pStyle w:val="Heading1"/>
        <w:spacing w:before="268" w:after="268" w:line="360" w:lineRule="auto"/>
        <w:rPr>
          <w:rFonts w:ascii="Times New Roman" w:hAnsi="Times New Roman" w:cs="Times New Roman"/>
          <w:sz w:val="24"/>
          <w:szCs w:val="24"/>
        </w:rPr>
      </w:pPr>
      <w:r w:rsidRPr="009B4994">
        <w:rPr>
          <w:rFonts w:ascii="Times New Roman" w:hAnsi="Times New Roman" w:cs="Times New Roman"/>
          <w:b/>
          <w:color w:val="000000"/>
          <w:sz w:val="24"/>
          <w:szCs w:val="24"/>
        </w:rPr>
        <w:lastRenderedPageBreak/>
        <w:t>5. Hybrid Interlingua and Statistical Machine Translation Algorithm</w:t>
      </w:r>
      <w:bookmarkStart w:id="27" w:name="_Tockfuqnvfm0qtd"/>
      <w:bookmarkEnd w:id="27"/>
    </w:p>
    <w:p w14:paraId="620D6ABC" w14:textId="77777777" w:rsidR="00836350" w:rsidRPr="009B4994" w:rsidRDefault="00000000" w:rsidP="009B4994">
      <w:pPr>
        <w:pStyle w:val="Heading2"/>
        <w:spacing w:before="249" w:after="249" w:line="360" w:lineRule="auto"/>
        <w:rPr>
          <w:rFonts w:ascii="Times New Roman" w:hAnsi="Times New Roman" w:cs="Times New Roman"/>
          <w:sz w:val="24"/>
          <w:szCs w:val="24"/>
        </w:rPr>
      </w:pPr>
      <w:r w:rsidRPr="009B4994">
        <w:rPr>
          <w:rFonts w:ascii="Times New Roman" w:hAnsi="Times New Roman" w:cs="Times New Roman"/>
          <w:b/>
          <w:color w:val="000000"/>
          <w:sz w:val="24"/>
          <w:szCs w:val="24"/>
        </w:rPr>
        <w:t>Algorithm</w:t>
      </w:r>
      <w:bookmarkStart w:id="28" w:name="_Toc3bqrtmv34a1s"/>
      <w:bookmarkEnd w:id="28"/>
    </w:p>
    <w:p w14:paraId="37C48657"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Input:</w:t>
      </w:r>
      <w:r w:rsidRPr="009B4994">
        <w:rPr>
          <w:rFonts w:ascii="Times New Roman" w:hAnsi="Times New Roman" w:cs="Times New Roman"/>
          <w:sz w:val="24"/>
          <w:szCs w:val="24"/>
        </w:rPr>
        <w:t xml:space="preserve"> A sentence in the source language.</w:t>
      </w:r>
      <w:r w:rsidRPr="009B4994">
        <w:rPr>
          <w:rFonts w:ascii="Times New Roman" w:hAnsi="Times New Roman" w:cs="Times New Roman"/>
          <w:sz w:val="24"/>
          <w:szCs w:val="24"/>
        </w:rPr>
        <w:br/>
      </w:r>
      <w:r w:rsidRPr="009B4994">
        <w:rPr>
          <w:rFonts w:ascii="Times New Roman" w:hAnsi="Times New Roman" w:cs="Times New Roman"/>
          <w:b/>
          <w:sz w:val="24"/>
          <w:szCs w:val="24"/>
        </w:rPr>
        <w:t>Output:</w:t>
      </w:r>
      <w:r w:rsidRPr="009B4994">
        <w:rPr>
          <w:rFonts w:ascii="Times New Roman" w:hAnsi="Times New Roman" w:cs="Times New Roman"/>
          <w:sz w:val="24"/>
          <w:szCs w:val="24"/>
        </w:rPr>
        <w:t xml:space="preserve"> A translated sentence in the target language.</w:t>
      </w:r>
    </w:p>
    <w:p w14:paraId="09627B7F"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Steps</w:t>
      </w:r>
      <w:bookmarkStart w:id="29" w:name="_Toctusxb5j5ty6c"/>
      <w:bookmarkEnd w:id="29"/>
    </w:p>
    <w:p w14:paraId="222859FB" w14:textId="77777777" w:rsidR="00836350" w:rsidRPr="009B4994" w:rsidRDefault="00000000" w:rsidP="009B4994">
      <w:pPr>
        <w:numPr>
          <w:ilvl w:val="0"/>
          <w:numId w:val="34"/>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Perform lexical and syntactic analysis of the source sentence.</w:t>
      </w:r>
    </w:p>
    <w:p w14:paraId="0110B76C" w14:textId="77777777" w:rsidR="00836350" w:rsidRPr="009B4994" w:rsidRDefault="00000000" w:rsidP="009B4994">
      <w:pPr>
        <w:numPr>
          <w:ilvl w:val="0"/>
          <w:numId w:val="34"/>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Identify the major semantic components.</w:t>
      </w:r>
    </w:p>
    <w:p w14:paraId="7959576A" w14:textId="77777777" w:rsidR="00836350" w:rsidRPr="009B4994" w:rsidRDefault="00000000" w:rsidP="009B4994">
      <w:pPr>
        <w:numPr>
          <w:ilvl w:val="0"/>
          <w:numId w:val="34"/>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Convert the source sentence into an </w:t>
      </w:r>
      <w:r w:rsidRPr="009B4994">
        <w:rPr>
          <w:rFonts w:ascii="Times New Roman" w:hAnsi="Times New Roman" w:cs="Times New Roman"/>
          <w:b/>
          <w:sz w:val="24"/>
          <w:szCs w:val="24"/>
        </w:rPr>
        <w:t>Interlingua representation</w:t>
      </w:r>
      <w:r w:rsidRPr="009B4994">
        <w:rPr>
          <w:rFonts w:ascii="Times New Roman" w:hAnsi="Times New Roman" w:cs="Times New Roman"/>
          <w:sz w:val="24"/>
          <w:szCs w:val="24"/>
        </w:rPr>
        <w:t xml:space="preserve"> that captures language-independent meaning.</w:t>
      </w:r>
    </w:p>
    <w:p w14:paraId="737B6BA7" w14:textId="77777777" w:rsidR="00836350" w:rsidRPr="009B4994" w:rsidRDefault="00000000" w:rsidP="009B4994">
      <w:pPr>
        <w:numPr>
          <w:ilvl w:val="0"/>
          <w:numId w:val="34"/>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Generate several possible target-language translations from the Interlingua.</w:t>
      </w:r>
    </w:p>
    <w:p w14:paraId="60DDCB7E" w14:textId="77777777" w:rsidR="00836350" w:rsidRPr="009B4994" w:rsidRDefault="00000000" w:rsidP="009B4994">
      <w:pPr>
        <w:numPr>
          <w:ilvl w:val="0"/>
          <w:numId w:val="34"/>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Assign statistical scores to candidate translations using factors such as:</w:t>
      </w:r>
    </w:p>
    <w:p w14:paraId="37D49B48" w14:textId="77777777" w:rsidR="00836350" w:rsidRPr="009B4994" w:rsidRDefault="00000000" w:rsidP="009B4994">
      <w:pPr>
        <w:numPr>
          <w:ilvl w:val="1"/>
          <w:numId w:val="15"/>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Translation probability</w:t>
      </w:r>
    </w:p>
    <w:p w14:paraId="7255F251" w14:textId="77777777" w:rsidR="00836350" w:rsidRPr="009B4994" w:rsidRDefault="00000000" w:rsidP="009B4994">
      <w:pPr>
        <w:numPr>
          <w:ilvl w:val="1"/>
          <w:numId w:val="15"/>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Word/phrase probability</w:t>
      </w:r>
    </w:p>
    <w:p w14:paraId="663E1378" w14:textId="77777777" w:rsidR="00836350" w:rsidRPr="009B4994" w:rsidRDefault="00000000" w:rsidP="009B4994">
      <w:pPr>
        <w:numPr>
          <w:ilvl w:val="1"/>
          <w:numId w:val="15"/>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Target-language fluency</w:t>
      </w:r>
    </w:p>
    <w:p w14:paraId="767DE125" w14:textId="77777777" w:rsidR="00836350" w:rsidRPr="009B4994" w:rsidRDefault="00000000" w:rsidP="009B4994">
      <w:pPr>
        <w:numPr>
          <w:ilvl w:val="1"/>
          <w:numId w:val="15"/>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Contextual compatibility</w:t>
      </w:r>
    </w:p>
    <w:p w14:paraId="563340A0" w14:textId="77777777" w:rsidR="00836350" w:rsidRPr="009B4994" w:rsidRDefault="00000000" w:rsidP="009B4994">
      <w:pPr>
        <w:numPr>
          <w:ilvl w:val="0"/>
          <w:numId w:val="34"/>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Select the candidate with the highest overall score.</w:t>
      </w:r>
    </w:p>
    <w:p w14:paraId="07432174" w14:textId="77777777" w:rsidR="00836350" w:rsidRPr="009B4994" w:rsidRDefault="00000000" w:rsidP="009B4994">
      <w:pPr>
        <w:numPr>
          <w:ilvl w:val="0"/>
          <w:numId w:val="34"/>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Perform final grammatical and surface realization.</w:t>
      </w:r>
    </w:p>
    <w:p w14:paraId="35672520" w14:textId="77777777" w:rsidR="00836350" w:rsidRPr="009B4994" w:rsidRDefault="00000000" w:rsidP="009B4994">
      <w:pPr>
        <w:numPr>
          <w:ilvl w:val="0"/>
          <w:numId w:val="34"/>
        </w:numPr>
        <w:spacing w:line="360" w:lineRule="auto"/>
        <w:rPr>
          <w:rFonts w:ascii="Times New Roman" w:hAnsi="Times New Roman" w:cs="Times New Roman"/>
          <w:color w:val="000000"/>
          <w:sz w:val="24"/>
          <w:szCs w:val="24"/>
        </w:rPr>
      </w:pPr>
      <w:r w:rsidRPr="009B4994">
        <w:rPr>
          <w:rFonts w:ascii="Times New Roman" w:hAnsi="Times New Roman" w:cs="Times New Roman"/>
          <w:sz w:val="24"/>
          <w:szCs w:val="24"/>
        </w:rPr>
        <w:t>Produce the final translation.</w:t>
      </w:r>
    </w:p>
    <w:p w14:paraId="51080920" w14:textId="77777777" w:rsidR="00836350" w:rsidRPr="009B4994" w:rsidRDefault="00000000" w:rsidP="009B4994">
      <w:pPr>
        <w:pStyle w:val="Heading2"/>
        <w:spacing w:before="249" w:after="249" w:line="360" w:lineRule="auto"/>
        <w:rPr>
          <w:rFonts w:ascii="Times New Roman" w:hAnsi="Times New Roman" w:cs="Times New Roman"/>
          <w:sz w:val="24"/>
          <w:szCs w:val="24"/>
        </w:rPr>
      </w:pPr>
      <w:r w:rsidRPr="009B4994">
        <w:rPr>
          <w:rFonts w:ascii="Times New Roman" w:hAnsi="Times New Roman" w:cs="Times New Roman"/>
          <w:b/>
          <w:color w:val="000000"/>
          <w:sz w:val="24"/>
          <w:szCs w:val="24"/>
        </w:rPr>
        <w:t>Application</w:t>
      </w:r>
      <w:bookmarkStart w:id="30" w:name="_Toc6ag2qcqhnu46"/>
      <w:bookmarkEnd w:id="30"/>
    </w:p>
    <w:p w14:paraId="3C52FBEC"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 xml:space="preserve">Step 1: </w:t>
      </w:r>
      <w:proofErr w:type="spellStart"/>
      <w:r w:rsidRPr="009B4994">
        <w:rPr>
          <w:rFonts w:ascii="Times New Roman" w:hAnsi="Times New Roman" w:cs="Times New Roman"/>
          <w:b/>
          <w:color w:val="000000"/>
          <w:szCs w:val="24"/>
        </w:rPr>
        <w:t>Analyze</w:t>
      </w:r>
      <w:proofErr w:type="spellEnd"/>
      <w:r w:rsidRPr="009B4994">
        <w:rPr>
          <w:rFonts w:ascii="Times New Roman" w:hAnsi="Times New Roman" w:cs="Times New Roman"/>
          <w:b/>
          <w:color w:val="000000"/>
          <w:szCs w:val="24"/>
        </w:rPr>
        <w:t xml:space="preserve"> the Source Sentence</w:t>
      </w:r>
      <w:bookmarkStart w:id="31" w:name="_Toc6m13ygpq7c07"/>
      <w:bookmarkEnd w:id="31"/>
    </w:p>
    <w:p w14:paraId="56976AC5"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Source sentence:</w:t>
      </w:r>
    </w:p>
    <w:p w14:paraId="09E7DFD6"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“The boy is playing football.”</w:t>
      </w:r>
    </w:p>
    <w:p w14:paraId="1F82C72C"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The sentence contains:</w:t>
      </w:r>
    </w:p>
    <w:p w14:paraId="771F9FD3" w14:textId="77777777" w:rsidR="00836350" w:rsidRPr="009B4994" w:rsidRDefault="00000000" w:rsidP="009B4994">
      <w:pPr>
        <w:numPr>
          <w:ilvl w:val="0"/>
          <w:numId w:val="17"/>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Agent:</w:t>
      </w:r>
      <w:r w:rsidRPr="009B4994">
        <w:rPr>
          <w:rFonts w:ascii="Times New Roman" w:hAnsi="Times New Roman" w:cs="Times New Roman"/>
          <w:sz w:val="24"/>
          <w:szCs w:val="24"/>
        </w:rPr>
        <w:t xml:space="preserve"> boy</w:t>
      </w:r>
    </w:p>
    <w:p w14:paraId="13434E60" w14:textId="77777777" w:rsidR="00836350" w:rsidRPr="009B4994" w:rsidRDefault="00000000" w:rsidP="009B4994">
      <w:pPr>
        <w:numPr>
          <w:ilvl w:val="0"/>
          <w:numId w:val="17"/>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Action:</w:t>
      </w:r>
      <w:r w:rsidRPr="009B4994">
        <w:rPr>
          <w:rFonts w:ascii="Times New Roman" w:hAnsi="Times New Roman" w:cs="Times New Roman"/>
          <w:sz w:val="24"/>
          <w:szCs w:val="24"/>
        </w:rPr>
        <w:t xml:space="preserve"> playing</w:t>
      </w:r>
    </w:p>
    <w:p w14:paraId="182281EF" w14:textId="77777777" w:rsidR="00836350" w:rsidRPr="009B4994" w:rsidRDefault="00000000" w:rsidP="009B4994">
      <w:pPr>
        <w:numPr>
          <w:ilvl w:val="0"/>
          <w:numId w:val="17"/>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Object/Activity:</w:t>
      </w:r>
      <w:r w:rsidRPr="009B4994">
        <w:rPr>
          <w:rFonts w:ascii="Times New Roman" w:hAnsi="Times New Roman" w:cs="Times New Roman"/>
          <w:sz w:val="24"/>
          <w:szCs w:val="24"/>
        </w:rPr>
        <w:t xml:space="preserve"> football</w:t>
      </w:r>
    </w:p>
    <w:p w14:paraId="7EDF651E" w14:textId="77777777" w:rsidR="00836350" w:rsidRPr="009B4994" w:rsidRDefault="00000000" w:rsidP="009B4994">
      <w:pPr>
        <w:numPr>
          <w:ilvl w:val="0"/>
          <w:numId w:val="17"/>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Tense/Aspect:</w:t>
      </w:r>
      <w:r w:rsidRPr="009B4994">
        <w:rPr>
          <w:rFonts w:ascii="Times New Roman" w:hAnsi="Times New Roman" w:cs="Times New Roman"/>
          <w:sz w:val="24"/>
          <w:szCs w:val="24"/>
        </w:rPr>
        <w:t xml:space="preserve"> present progressive</w:t>
      </w:r>
    </w:p>
    <w:p w14:paraId="5B37320C"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lastRenderedPageBreak/>
        <w:t>The syntactic structure is:</w:t>
      </w:r>
    </w:p>
    <w:p w14:paraId="6F87E3D4"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Subject + Verb Phrase + Object</w:t>
      </w:r>
    </w:p>
    <w:p w14:paraId="4B3C2451"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Step 2: Interlingua Representation</w:t>
      </w:r>
      <w:bookmarkStart w:id="32" w:name="_Toc7qv0totlm6uz"/>
      <w:bookmarkEnd w:id="32"/>
    </w:p>
    <w:p w14:paraId="5D4A0B45"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A language-independent semantic representation can be written as:</w:t>
      </w:r>
    </w:p>
    <w:p w14:paraId="7C9F39B8" w14:textId="77777777" w:rsidR="00836350" w:rsidRPr="009B4994" w:rsidRDefault="00000000" w:rsidP="009B4994">
      <w:pPr>
        <w:spacing w:before="200" w:after="200" w:line="360" w:lineRule="auto"/>
        <w:rPr>
          <w:rFonts w:ascii="Times New Roman" w:hAnsi="Times New Roman" w:cs="Times New Roman"/>
          <w:color w:val="000000"/>
          <w:sz w:val="24"/>
          <w:szCs w:val="24"/>
        </w:rPr>
      </w:pPr>
      <w:proofErr w:type="gramStart"/>
      <w:r w:rsidRPr="009B4994">
        <w:rPr>
          <w:rFonts w:ascii="Times New Roman" w:hAnsi="Times New Roman" w:cs="Times New Roman"/>
          <w:b/>
          <w:sz w:val="24"/>
          <w:szCs w:val="24"/>
        </w:rPr>
        <w:t>PLAY(</w:t>
      </w:r>
      <w:proofErr w:type="gramEnd"/>
      <w:r w:rsidRPr="009B4994">
        <w:rPr>
          <w:rFonts w:ascii="Times New Roman" w:hAnsi="Times New Roman" w:cs="Times New Roman"/>
          <w:b/>
          <w:sz w:val="24"/>
          <w:szCs w:val="24"/>
        </w:rPr>
        <w:t>Agent = BOY, Activity/Object = FOOTBALL, Tense = PRESENT, Aspect = PROGRESSIVE)</w:t>
      </w:r>
    </w:p>
    <w:p w14:paraId="03763804"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This representation focuses on the meaning rather than the exact English word order.</w:t>
      </w:r>
    </w:p>
    <w:p w14:paraId="694FA1C8"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Step 3: Generate Candidate Target Translations</w:t>
      </w:r>
      <w:bookmarkStart w:id="33" w:name="_Tocjmelp2dl8huv"/>
      <w:bookmarkEnd w:id="33"/>
    </w:p>
    <w:p w14:paraId="2EFE5591"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From the Interlingua representation, the translation system can generate multiple candidate sentences in the target language.</w:t>
      </w:r>
    </w:p>
    <w:p w14:paraId="6E256255"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For example, candidate translations may be:</w:t>
      </w:r>
    </w:p>
    <w:p w14:paraId="2B3A3BBC" w14:textId="77777777" w:rsidR="00836350" w:rsidRPr="009B4994" w:rsidRDefault="00000000" w:rsidP="009B4994">
      <w:pPr>
        <w:numPr>
          <w:ilvl w:val="0"/>
          <w:numId w:val="14"/>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Candidate 1:</w:t>
      </w:r>
      <w:r w:rsidRPr="009B4994">
        <w:rPr>
          <w:rFonts w:ascii="Times New Roman" w:hAnsi="Times New Roman" w:cs="Times New Roman"/>
          <w:sz w:val="24"/>
          <w:szCs w:val="24"/>
        </w:rPr>
        <w:t xml:space="preserve"> The boy is playing football.</w:t>
      </w:r>
    </w:p>
    <w:p w14:paraId="741261A7" w14:textId="77777777" w:rsidR="00836350" w:rsidRPr="009B4994" w:rsidRDefault="00000000" w:rsidP="009B4994">
      <w:pPr>
        <w:numPr>
          <w:ilvl w:val="0"/>
          <w:numId w:val="14"/>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Candidate 2:</w:t>
      </w:r>
      <w:r w:rsidRPr="009B4994">
        <w:rPr>
          <w:rFonts w:ascii="Times New Roman" w:hAnsi="Times New Roman" w:cs="Times New Roman"/>
          <w:sz w:val="24"/>
          <w:szCs w:val="24"/>
        </w:rPr>
        <w:t xml:space="preserve"> The boy plays football.</w:t>
      </w:r>
    </w:p>
    <w:p w14:paraId="00393304" w14:textId="77777777" w:rsidR="00836350" w:rsidRPr="009B4994" w:rsidRDefault="00000000" w:rsidP="009B4994">
      <w:pPr>
        <w:numPr>
          <w:ilvl w:val="0"/>
          <w:numId w:val="14"/>
        </w:numPr>
        <w:spacing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Candidate 3:</w:t>
      </w:r>
      <w:r w:rsidRPr="009B4994">
        <w:rPr>
          <w:rFonts w:ascii="Times New Roman" w:hAnsi="Times New Roman" w:cs="Times New Roman"/>
          <w:sz w:val="24"/>
          <w:szCs w:val="24"/>
        </w:rPr>
        <w:t xml:space="preserve"> A boy is playing football.</w:t>
      </w:r>
    </w:p>
    <w:p w14:paraId="2D66D0EF"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The actual target-language wording would depend on the selected target language and its grammatical rules.</w:t>
      </w:r>
    </w:p>
    <w:p w14:paraId="5C6A284E"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Step 4: Statistical Scoring</w:t>
      </w:r>
      <w:bookmarkStart w:id="34" w:name="_Toczi963ftyeot2"/>
      <w:bookmarkEnd w:id="34"/>
    </w:p>
    <w:p w14:paraId="6F992B80"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Each candidate is assigned a score based on its probability in the target language and its correspondence with the Interlingua meaning.</w:t>
      </w:r>
    </w:p>
    <w:p w14:paraId="6226AE4E"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A simplified scoring model can be represented as:</w:t>
      </w:r>
    </w:p>
    <w:p w14:paraId="00F9DA41"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t>Score(T) = Translation Probability × Language Model Probability</w:t>
      </w:r>
    </w:p>
    <w:p w14:paraId="0C36A305"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The candidate that best preserves the semantic representation while producing a fluent target-language sentence receives the highest score.</w:t>
      </w:r>
    </w:p>
    <w:p w14:paraId="27189B29"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Step 5: Final Translation</w:t>
      </w:r>
      <w:bookmarkStart w:id="35" w:name="_Toca0kk483b5930"/>
      <w:bookmarkEnd w:id="35"/>
    </w:p>
    <w:p w14:paraId="7605368A"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For an English target language, the selected output is:</w:t>
      </w:r>
    </w:p>
    <w:p w14:paraId="410A4EFF"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b/>
          <w:sz w:val="24"/>
          <w:szCs w:val="24"/>
        </w:rPr>
        <w:lastRenderedPageBreak/>
        <w:t>“The boy is playing football.”</w:t>
      </w:r>
    </w:p>
    <w:p w14:paraId="43855C6F"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If a different target language is specified, the same Interlingua representation can be passed to that language's generation component to produce the corresponding translation.</w:t>
      </w:r>
    </w:p>
    <w:p w14:paraId="6E37F952" w14:textId="77777777" w:rsidR="00836350" w:rsidRPr="009B4994" w:rsidRDefault="00000000" w:rsidP="009B4994">
      <w:pPr>
        <w:pStyle w:val="Heading3"/>
        <w:spacing w:before="234" w:after="234" w:line="360" w:lineRule="auto"/>
        <w:rPr>
          <w:rFonts w:ascii="Times New Roman" w:hAnsi="Times New Roman" w:cs="Times New Roman"/>
          <w:szCs w:val="24"/>
        </w:rPr>
      </w:pPr>
      <w:r w:rsidRPr="009B4994">
        <w:rPr>
          <w:rFonts w:ascii="Times New Roman" w:hAnsi="Times New Roman" w:cs="Times New Roman"/>
          <w:b/>
          <w:color w:val="000000"/>
          <w:szCs w:val="24"/>
        </w:rPr>
        <w:t>Evaluation</w:t>
      </w:r>
      <w:bookmarkStart w:id="36" w:name="_Toc0nvzt0tbici1"/>
      <w:bookmarkEnd w:id="36"/>
    </w:p>
    <w:p w14:paraId="7464A750"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The </w:t>
      </w:r>
      <w:r w:rsidRPr="009B4994">
        <w:rPr>
          <w:rFonts w:ascii="Times New Roman" w:hAnsi="Times New Roman" w:cs="Times New Roman"/>
          <w:b/>
          <w:sz w:val="24"/>
          <w:szCs w:val="24"/>
        </w:rPr>
        <w:t>Interlingua representation</w:t>
      </w:r>
      <w:r w:rsidRPr="009B4994">
        <w:rPr>
          <w:rFonts w:ascii="Times New Roman" w:hAnsi="Times New Roman" w:cs="Times New Roman"/>
          <w:sz w:val="24"/>
          <w:szCs w:val="24"/>
        </w:rPr>
        <w:t xml:space="preserve"> reduces ambiguity by separating the underlying meaning from the source-language structure. It identifies the agent, action, activity/object, and tense/aspect before translation. This makes it possible to represent the same meaning independently of a particular language.</w:t>
      </w:r>
    </w:p>
    <w:p w14:paraId="547390E3"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 xml:space="preserve">The </w:t>
      </w:r>
      <w:r w:rsidRPr="009B4994">
        <w:rPr>
          <w:rFonts w:ascii="Times New Roman" w:hAnsi="Times New Roman" w:cs="Times New Roman"/>
          <w:b/>
          <w:sz w:val="24"/>
          <w:szCs w:val="24"/>
        </w:rPr>
        <w:t>statistical approach</w:t>
      </w:r>
      <w:r w:rsidRPr="009B4994">
        <w:rPr>
          <w:rFonts w:ascii="Times New Roman" w:hAnsi="Times New Roman" w:cs="Times New Roman"/>
          <w:sz w:val="24"/>
          <w:szCs w:val="24"/>
        </w:rPr>
        <w:t xml:space="preserve"> improves translation selection by comparing possible target-language realizations and selecting the one with the highest probability and fluency. Combining semantic information from Interlingua with statistical scoring helps preserve meaning while producing natural target-language output.</w:t>
      </w:r>
    </w:p>
    <w:p w14:paraId="708A32CC" w14:textId="77777777" w:rsidR="00836350" w:rsidRPr="009B4994" w:rsidRDefault="00000000" w:rsidP="009B4994">
      <w:pPr>
        <w:pStyle w:val="Heading2"/>
        <w:spacing w:before="249" w:after="249" w:line="360" w:lineRule="auto"/>
        <w:rPr>
          <w:rFonts w:ascii="Times New Roman" w:hAnsi="Times New Roman" w:cs="Times New Roman"/>
          <w:sz w:val="24"/>
          <w:szCs w:val="24"/>
        </w:rPr>
      </w:pPr>
      <w:r w:rsidRPr="009B4994">
        <w:rPr>
          <w:rFonts w:ascii="Times New Roman" w:hAnsi="Times New Roman" w:cs="Times New Roman"/>
          <w:b/>
          <w:color w:val="000000"/>
          <w:sz w:val="24"/>
          <w:szCs w:val="24"/>
        </w:rPr>
        <w:t>Overall Conclusion</w:t>
      </w:r>
      <w:bookmarkStart w:id="37" w:name="_Tocuvj84twhgdzo"/>
      <w:bookmarkEnd w:id="37"/>
    </w:p>
    <w:p w14:paraId="00CBB041" w14:textId="77777777" w:rsidR="00836350" w:rsidRPr="009B4994" w:rsidRDefault="00000000" w:rsidP="009B4994">
      <w:pPr>
        <w:spacing w:before="200" w:after="200" w:line="360" w:lineRule="auto"/>
        <w:rPr>
          <w:rFonts w:ascii="Times New Roman" w:hAnsi="Times New Roman" w:cs="Times New Roman"/>
          <w:color w:val="000000"/>
          <w:sz w:val="24"/>
          <w:szCs w:val="24"/>
        </w:rPr>
      </w:pPr>
      <w:r w:rsidRPr="009B4994">
        <w:rPr>
          <w:rFonts w:ascii="Times New Roman" w:hAnsi="Times New Roman" w:cs="Times New Roman"/>
          <w:sz w:val="24"/>
          <w:szCs w:val="24"/>
        </w:rPr>
        <w:t>Reference resolution, discourse analysis, dialogue-act recognition, language generation, and machine translation are important components of Natural Language Processing. Reference resolution maintains correct links between entities and pronouns, while discourse analysis identifies logical relationships that make text coherent. Dialogue acts allow conversational agents to understand user intentions. Surface realization converts semantic information into grammatically correct sentences, and hybrid machine translation combines language-independent semantic representation with statistical selection to improve translation quality and reduce ambiguity.</w:t>
      </w:r>
    </w:p>
    <w:p w14:paraId="21354FB5" w14:textId="77777777" w:rsidR="00836350" w:rsidRPr="009B4994" w:rsidRDefault="00836350">
      <w:pPr>
        <w:widowControl w:val="0"/>
        <w:pBdr>
          <w:top w:val="none" w:sz="0" w:space="0" w:color="000000"/>
          <w:left w:val="none" w:sz="0" w:space="0" w:color="000000"/>
          <w:bottom w:val="none" w:sz="0" w:space="0" w:color="000000"/>
          <w:right w:val="none" w:sz="0" w:space="0" w:color="000000"/>
          <w:between w:val="none" w:sz="0" w:space="0" w:color="000000"/>
        </w:pBdr>
        <w:spacing w:line="275" w:lineRule="auto"/>
        <w:rPr>
          <w:rFonts w:ascii="Times New Roman" w:hAnsi="Times New Roman" w:cs="Times New Roman"/>
          <w:sz w:val="22"/>
          <w:szCs w:val="22"/>
        </w:rPr>
      </w:pPr>
    </w:p>
    <w:sectPr w:rsidR="00836350" w:rsidRPr="009B4994">
      <w:headerReference w:type="default" r:id="rId7"/>
      <w:footerReference w:type="default" r:id="rId8"/>
      <w:pgSz w:w="12240" w:h="15840"/>
      <w:pgMar w:top="426" w:right="1080" w:bottom="567"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27587" w14:textId="77777777" w:rsidR="00D16D4D" w:rsidRDefault="00D16D4D">
      <w:r>
        <w:separator/>
      </w:r>
    </w:p>
  </w:endnote>
  <w:endnote w:type="continuationSeparator" w:id="0">
    <w:p w14:paraId="1D2DEB9E" w14:textId="77777777" w:rsidR="00D16D4D" w:rsidRDefault="00D16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mo Regular">
    <w:charset w:val="00"/>
    <w:family w:val="auto"/>
    <w:pitch w:val="default"/>
    <w:embedRegular r:id="rId1" w:fontKey="{184280CE-E610-4DC2-A877-F3AAF43AE2FC}"/>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2" w:fontKey="{E18A09F9-5B78-4192-A5CC-406D05133D29}"/>
    <w:embedItalic r:id="rId3" w:fontKey="{F2CA215F-E688-4A63-87CF-380744C280BC}"/>
  </w:font>
  <w:font w:name="Caladea">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4" w:fontKey="{B5FB945A-1C68-480D-82F2-273699DB54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4BF1B" w14:textId="77777777" w:rsidR="00836350" w:rsidRDefault="008363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7D1D3" w14:textId="77777777" w:rsidR="00D16D4D" w:rsidRDefault="00D16D4D">
      <w:r>
        <w:separator/>
      </w:r>
    </w:p>
  </w:footnote>
  <w:footnote w:type="continuationSeparator" w:id="0">
    <w:p w14:paraId="2C492460" w14:textId="77777777" w:rsidR="00D16D4D" w:rsidRDefault="00D16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6D9D" w14:textId="77777777" w:rsidR="00836350" w:rsidRDefault="008363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0EBA"/>
    <w:multiLevelType w:val="multilevel"/>
    <w:tmpl w:val="3AA6834A"/>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1" w15:restartNumberingAfterBreak="0">
    <w:nsid w:val="06C43EB7"/>
    <w:multiLevelType w:val="multilevel"/>
    <w:tmpl w:val="7182FD3C"/>
    <w:lvl w:ilvl="0">
      <w:start w:val="1"/>
      <w:numFmt w:val="decimal"/>
      <w:lvlText w:val="%1."/>
      <w:lvlJc w:val="left"/>
      <w:pPr>
        <w:widowControl/>
        <w:ind w:left="720" w:hanging="360"/>
      </w:pPr>
    </w:lvl>
    <w:lvl w:ilvl="1">
      <w:start w:val="1"/>
      <w:numFmt w:val="bullet"/>
      <w:lvlText w:val="○"/>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2" w15:restartNumberingAfterBreak="0">
    <w:nsid w:val="0C0A19C8"/>
    <w:multiLevelType w:val="multilevel"/>
    <w:tmpl w:val="8432E3E8"/>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3" w15:restartNumberingAfterBreak="0">
    <w:nsid w:val="0E434972"/>
    <w:multiLevelType w:val="multilevel"/>
    <w:tmpl w:val="9D5A0666"/>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4" w15:restartNumberingAfterBreak="0">
    <w:nsid w:val="0ED52E33"/>
    <w:multiLevelType w:val="multilevel"/>
    <w:tmpl w:val="301C08EA"/>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18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18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180"/>
      </w:pPr>
    </w:lvl>
  </w:abstractNum>
  <w:abstractNum w:abstractNumId="5" w15:restartNumberingAfterBreak="0">
    <w:nsid w:val="10DC0CF0"/>
    <w:multiLevelType w:val="multilevel"/>
    <w:tmpl w:val="FF64323C"/>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6" w15:restartNumberingAfterBreak="0">
    <w:nsid w:val="10FC4EA2"/>
    <w:multiLevelType w:val="multilevel"/>
    <w:tmpl w:val="E8A4721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7" w15:restartNumberingAfterBreak="0">
    <w:nsid w:val="12CB2CB0"/>
    <w:multiLevelType w:val="multilevel"/>
    <w:tmpl w:val="1C6A8E60"/>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8" w15:restartNumberingAfterBreak="0">
    <w:nsid w:val="13320DEE"/>
    <w:multiLevelType w:val="multilevel"/>
    <w:tmpl w:val="06F68806"/>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9" w15:restartNumberingAfterBreak="0">
    <w:nsid w:val="15103D2E"/>
    <w:multiLevelType w:val="multilevel"/>
    <w:tmpl w:val="7B8622A6"/>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0" w15:restartNumberingAfterBreak="0">
    <w:nsid w:val="151C7E1D"/>
    <w:multiLevelType w:val="multilevel"/>
    <w:tmpl w:val="FB8EFED6"/>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11" w15:restartNumberingAfterBreak="0">
    <w:nsid w:val="179F6CF4"/>
    <w:multiLevelType w:val="multilevel"/>
    <w:tmpl w:val="10C6CBF4"/>
    <w:lvl w:ilvl="0">
      <w:start w:val="1"/>
      <w:numFmt w:val="bullet"/>
      <w:lvlText w:val="•"/>
      <w:lvlJc w:val="left"/>
      <w:pPr>
        <w:widowControl/>
        <w:ind w:left="720" w:hanging="360"/>
      </w:pPr>
    </w:lvl>
    <w:lvl w:ilvl="1">
      <w:start w:val="1"/>
      <w:numFmt w:val="bullet"/>
      <w:lvlText w:val=""/>
      <w:lvlJc w:val="left"/>
      <w:pPr>
        <w:widowControl/>
        <w:ind w:left="0" w:firstLine="0"/>
      </w:pPr>
    </w:lvl>
    <w:lvl w:ilvl="2">
      <w:start w:val="1"/>
      <w:numFmt w:val="bullet"/>
      <w:lvlText w:val=""/>
      <w:lvlJc w:val="left"/>
      <w:pPr>
        <w:widowControl/>
        <w:ind w:left="0" w:firstLine="0"/>
      </w:pPr>
    </w:lvl>
    <w:lvl w:ilvl="3">
      <w:start w:val="1"/>
      <w:numFmt w:val="bullet"/>
      <w:lvlText w:val=""/>
      <w:lvlJc w:val="left"/>
      <w:pPr>
        <w:widowControl/>
        <w:ind w:left="0" w:firstLine="0"/>
      </w:pPr>
    </w:lvl>
    <w:lvl w:ilvl="4">
      <w:start w:val="1"/>
      <w:numFmt w:val="bullet"/>
      <w:lvlText w:val=""/>
      <w:lvlJc w:val="left"/>
      <w:pPr>
        <w:widowControl/>
        <w:ind w:left="0" w:firstLine="0"/>
      </w:pPr>
    </w:lvl>
    <w:lvl w:ilvl="5">
      <w:start w:val="1"/>
      <w:numFmt w:val="bullet"/>
      <w:lvlText w:val=""/>
      <w:lvlJc w:val="left"/>
      <w:pPr>
        <w:widowControl/>
        <w:ind w:left="0" w:firstLine="0"/>
      </w:pPr>
    </w:lvl>
    <w:lvl w:ilvl="6">
      <w:start w:val="1"/>
      <w:numFmt w:val="bullet"/>
      <w:lvlText w:val=""/>
      <w:lvlJc w:val="left"/>
      <w:pPr>
        <w:widowControl/>
        <w:ind w:left="0" w:firstLine="0"/>
      </w:pPr>
    </w:lvl>
    <w:lvl w:ilvl="7">
      <w:start w:val="1"/>
      <w:numFmt w:val="bullet"/>
      <w:lvlText w:val=""/>
      <w:lvlJc w:val="left"/>
      <w:pPr>
        <w:widowControl/>
        <w:ind w:left="0" w:firstLine="0"/>
      </w:pPr>
    </w:lvl>
    <w:lvl w:ilvl="8">
      <w:start w:val="1"/>
      <w:numFmt w:val="bullet"/>
      <w:lvlText w:val=""/>
      <w:lvlJc w:val="left"/>
      <w:pPr>
        <w:widowControl/>
        <w:ind w:left="0" w:firstLine="0"/>
      </w:pPr>
    </w:lvl>
  </w:abstractNum>
  <w:abstractNum w:abstractNumId="12" w15:restartNumberingAfterBreak="0">
    <w:nsid w:val="1B611924"/>
    <w:multiLevelType w:val="multilevel"/>
    <w:tmpl w:val="4F4A43E4"/>
    <w:lvl w:ilvl="0">
      <w:start w:val="1"/>
      <w:numFmt w:val="decimal"/>
      <w:lvlText w:val="%1."/>
      <w:lvlJc w:val="left"/>
      <w:pPr>
        <w:widowControl/>
        <w:ind w:left="720" w:hanging="360"/>
      </w:pPr>
    </w:lvl>
    <w:lvl w:ilvl="1">
      <w:start w:val="1"/>
      <w:numFmt w:val="bullet"/>
      <w:lvlText w:val="○"/>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13" w15:restartNumberingAfterBreak="0">
    <w:nsid w:val="21975690"/>
    <w:multiLevelType w:val="multilevel"/>
    <w:tmpl w:val="22A695E0"/>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14" w15:restartNumberingAfterBreak="0">
    <w:nsid w:val="21A3210F"/>
    <w:multiLevelType w:val="multilevel"/>
    <w:tmpl w:val="03EE3A5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5" w15:restartNumberingAfterBreak="0">
    <w:nsid w:val="22F30FDC"/>
    <w:multiLevelType w:val="multilevel"/>
    <w:tmpl w:val="605ACE78"/>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16" w15:restartNumberingAfterBreak="0">
    <w:nsid w:val="237A47CE"/>
    <w:multiLevelType w:val="multilevel"/>
    <w:tmpl w:val="D9E49682"/>
    <w:lvl w:ilvl="0">
      <w:start w:val="1"/>
      <w:numFmt w:val="decimal"/>
      <w:lvlText w:val="%1."/>
      <w:lvlJc w:val="left"/>
      <w:pPr>
        <w:widowControl/>
        <w:ind w:left="720" w:hanging="360"/>
      </w:pPr>
      <w:rPr>
        <w:b/>
      </w:rPr>
    </w:lvl>
    <w:lvl w:ilvl="1">
      <w:start w:val="1"/>
      <w:numFmt w:val="lowerLetter"/>
      <w:lvlText w:val="%2."/>
      <w:lvlJc w:val="left"/>
      <w:pPr>
        <w:widowControl/>
        <w:ind w:left="1440" w:hanging="360"/>
      </w:pPr>
    </w:lvl>
    <w:lvl w:ilvl="2">
      <w:start w:val="1"/>
      <w:numFmt w:val="lowerRoman"/>
      <w:lvlText w:val="%3."/>
      <w:lvlJc w:val="left"/>
      <w:pPr>
        <w:widowControl/>
        <w:ind w:left="2160" w:hanging="18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18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180"/>
      </w:pPr>
    </w:lvl>
  </w:abstractNum>
  <w:abstractNum w:abstractNumId="17" w15:restartNumberingAfterBreak="0">
    <w:nsid w:val="29E73A6F"/>
    <w:multiLevelType w:val="multilevel"/>
    <w:tmpl w:val="01A67806"/>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8" w15:restartNumberingAfterBreak="0">
    <w:nsid w:val="2AEC47DA"/>
    <w:multiLevelType w:val="multilevel"/>
    <w:tmpl w:val="69C07B6A"/>
    <w:lvl w:ilvl="0">
      <w:start w:val="1"/>
      <w:numFmt w:val="decimal"/>
      <w:lvlText w:val="%1."/>
      <w:lvlJc w:val="left"/>
      <w:pPr>
        <w:widowControl/>
        <w:ind w:left="720" w:hanging="360"/>
      </w:pPr>
    </w:lvl>
    <w:lvl w:ilvl="1">
      <w:start w:val="1"/>
      <w:numFmt w:val="bullet"/>
      <w:lvlText w:val="○"/>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19" w15:restartNumberingAfterBreak="0">
    <w:nsid w:val="30707C1A"/>
    <w:multiLevelType w:val="multilevel"/>
    <w:tmpl w:val="7AC44D3C"/>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20" w15:restartNumberingAfterBreak="0">
    <w:nsid w:val="322453CA"/>
    <w:multiLevelType w:val="multilevel"/>
    <w:tmpl w:val="833AF1A2"/>
    <w:lvl w:ilvl="0">
      <w:start w:val="1"/>
      <w:numFmt w:val="bullet"/>
      <w:lvlText w:val="•"/>
      <w:lvlJc w:val="left"/>
      <w:pPr>
        <w:widowControl/>
        <w:tabs>
          <w:tab w:val="left" w:pos="3600"/>
        </w:tabs>
        <w:ind w:left="3600" w:hanging="360"/>
      </w:pPr>
      <w:rPr>
        <w:rFonts w:ascii="Arimo Regular" w:eastAsia="Arimo Regular" w:hAnsi="Arimo Regular" w:cs="Arimo Regular"/>
        <w:sz w:val="20"/>
      </w:rPr>
    </w:lvl>
    <w:lvl w:ilvl="1">
      <w:start w:val="1"/>
      <w:numFmt w:val="bullet"/>
      <w:lvlText w:val="o"/>
      <w:lvlJc w:val="left"/>
      <w:pPr>
        <w:widowControl/>
        <w:tabs>
          <w:tab w:val="left" w:pos="4320"/>
        </w:tabs>
        <w:ind w:left="4320" w:hanging="360"/>
      </w:pPr>
      <w:rPr>
        <w:rFonts w:ascii="Courier New" w:eastAsia="Courier New" w:hAnsi="Courier New" w:cs="Courier New"/>
        <w:sz w:val="20"/>
      </w:rPr>
    </w:lvl>
    <w:lvl w:ilvl="2">
      <w:start w:val="1"/>
      <w:numFmt w:val="bullet"/>
      <w:lvlText w:val=""/>
      <w:lvlJc w:val="left"/>
      <w:pPr>
        <w:widowControl/>
        <w:tabs>
          <w:tab w:val="left" w:pos="5040"/>
        </w:tabs>
        <w:ind w:left="5040" w:hanging="360"/>
      </w:pPr>
      <w:rPr>
        <w:rFonts w:ascii="Wingdings" w:eastAsia="Wingdings" w:hAnsi="Wingdings" w:cs="Wingdings"/>
        <w:sz w:val="20"/>
      </w:rPr>
    </w:lvl>
    <w:lvl w:ilvl="3">
      <w:start w:val="1"/>
      <w:numFmt w:val="bullet"/>
      <w:lvlText w:val=""/>
      <w:lvlJc w:val="left"/>
      <w:pPr>
        <w:widowControl/>
        <w:tabs>
          <w:tab w:val="left" w:pos="5760"/>
        </w:tabs>
        <w:ind w:left="5760" w:hanging="360"/>
      </w:pPr>
      <w:rPr>
        <w:rFonts w:ascii="Wingdings" w:eastAsia="Wingdings" w:hAnsi="Wingdings" w:cs="Wingdings"/>
        <w:sz w:val="20"/>
      </w:rPr>
    </w:lvl>
    <w:lvl w:ilvl="4">
      <w:start w:val="1"/>
      <w:numFmt w:val="bullet"/>
      <w:lvlText w:val=""/>
      <w:lvlJc w:val="left"/>
      <w:pPr>
        <w:widowControl/>
        <w:tabs>
          <w:tab w:val="left" w:pos="6480"/>
        </w:tabs>
        <w:ind w:left="6480" w:hanging="360"/>
      </w:pPr>
      <w:rPr>
        <w:rFonts w:ascii="Wingdings" w:eastAsia="Wingdings" w:hAnsi="Wingdings" w:cs="Wingdings"/>
        <w:sz w:val="20"/>
      </w:rPr>
    </w:lvl>
    <w:lvl w:ilvl="5">
      <w:start w:val="1"/>
      <w:numFmt w:val="bullet"/>
      <w:lvlText w:val=""/>
      <w:lvlJc w:val="left"/>
      <w:pPr>
        <w:widowControl/>
        <w:tabs>
          <w:tab w:val="left" w:pos="7200"/>
        </w:tabs>
        <w:ind w:left="7200" w:hanging="360"/>
      </w:pPr>
      <w:rPr>
        <w:rFonts w:ascii="Wingdings" w:eastAsia="Wingdings" w:hAnsi="Wingdings" w:cs="Wingdings"/>
        <w:sz w:val="20"/>
      </w:rPr>
    </w:lvl>
    <w:lvl w:ilvl="6">
      <w:start w:val="1"/>
      <w:numFmt w:val="bullet"/>
      <w:lvlText w:val=""/>
      <w:lvlJc w:val="left"/>
      <w:pPr>
        <w:widowControl/>
        <w:tabs>
          <w:tab w:val="left" w:pos="7920"/>
        </w:tabs>
        <w:ind w:left="7920" w:hanging="360"/>
      </w:pPr>
      <w:rPr>
        <w:rFonts w:ascii="Wingdings" w:eastAsia="Wingdings" w:hAnsi="Wingdings" w:cs="Wingdings"/>
        <w:sz w:val="20"/>
      </w:rPr>
    </w:lvl>
    <w:lvl w:ilvl="7">
      <w:start w:val="1"/>
      <w:numFmt w:val="bullet"/>
      <w:lvlText w:val=""/>
      <w:lvlJc w:val="left"/>
      <w:pPr>
        <w:widowControl/>
        <w:tabs>
          <w:tab w:val="left" w:pos="8640"/>
        </w:tabs>
        <w:ind w:left="8640" w:hanging="360"/>
      </w:pPr>
      <w:rPr>
        <w:rFonts w:ascii="Wingdings" w:eastAsia="Wingdings" w:hAnsi="Wingdings" w:cs="Wingdings"/>
        <w:sz w:val="20"/>
      </w:rPr>
    </w:lvl>
    <w:lvl w:ilvl="8">
      <w:start w:val="1"/>
      <w:numFmt w:val="bullet"/>
      <w:lvlText w:val=""/>
      <w:lvlJc w:val="left"/>
      <w:pPr>
        <w:widowControl/>
        <w:tabs>
          <w:tab w:val="left" w:pos="9360"/>
        </w:tabs>
        <w:ind w:left="9360" w:hanging="360"/>
      </w:pPr>
      <w:rPr>
        <w:rFonts w:ascii="Wingdings" w:eastAsia="Wingdings" w:hAnsi="Wingdings" w:cs="Wingdings"/>
        <w:sz w:val="20"/>
      </w:rPr>
    </w:lvl>
  </w:abstractNum>
  <w:abstractNum w:abstractNumId="21" w15:restartNumberingAfterBreak="0">
    <w:nsid w:val="32ED6EC9"/>
    <w:multiLevelType w:val="multilevel"/>
    <w:tmpl w:val="BFACAC36"/>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22" w15:restartNumberingAfterBreak="0">
    <w:nsid w:val="3313201E"/>
    <w:multiLevelType w:val="multilevel"/>
    <w:tmpl w:val="908CB87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3" w15:restartNumberingAfterBreak="0">
    <w:nsid w:val="3A0B7FFB"/>
    <w:multiLevelType w:val="multilevel"/>
    <w:tmpl w:val="37180112"/>
    <w:lvl w:ilvl="0">
      <w:start w:val="1"/>
      <w:numFmt w:val="decimal"/>
      <w:lvlText w:val="%1."/>
      <w:lvlJc w:val="left"/>
      <w:pPr>
        <w:widowControl/>
        <w:tabs>
          <w:tab w:val="left" w:pos="720"/>
        </w:tabs>
        <w:ind w:left="720" w:hanging="360"/>
      </w:p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24" w15:restartNumberingAfterBreak="0">
    <w:nsid w:val="3B3E7915"/>
    <w:multiLevelType w:val="multilevel"/>
    <w:tmpl w:val="CE84326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5" w15:restartNumberingAfterBreak="0">
    <w:nsid w:val="3C6772BA"/>
    <w:multiLevelType w:val="multilevel"/>
    <w:tmpl w:val="20BACC46"/>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26" w15:restartNumberingAfterBreak="0">
    <w:nsid w:val="3DB87FEE"/>
    <w:multiLevelType w:val="multilevel"/>
    <w:tmpl w:val="60D43E9E"/>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27" w15:restartNumberingAfterBreak="0">
    <w:nsid w:val="4262732D"/>
    <w:multiLevelType w:val="multilevel"/>
    <w:tmpl w:val="C198563C"/>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28" w15:restartNumberingAfterBreak="0">
    <w:nsid w:val="54B15A11"/>
    <w:multiLevelType w:val="multilevel"/>
    <w:tmpl w:val="2518513E"/>
    <w:lvl w:ilvl="0">
      <w:start w:val="1"/>
      <w:numFmt w:val="decimal"/>
      <w:lvlText w:val="%1."/>
      <w:lvlJc w:val="left"/>
      <w:pPr>
        <w:widowControl/>
        <w:ind w:left="720" w:hanging="360"/>
      </w:pPr>
    </w:lvl>
    <w:lvl w:ilvl="1">
      <w:start w:val="1"/>
      <w:numFmt w:val="bullet"/>
      <w:lvlText w:val="○"/>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29" w15:restartNumberingAfterBreak="0">
    <w:nsid w:val="5CD818E0"/>
    <w:multiLevelType w:val="multilevel"/>
    <w:tmpl w:val="E4A40380"/>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30" w15:restartNumberingAfterBreak="0">
    <w:nsid w:val="5F0475B0"/>
    <w:multiLevelType w:val="multilevel"/>
    <w:tmpl w:val="4274DA94"/>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31" w15:restartNumberingAfterBreak="0">
    <w:nsid w:val="641A7D1F"/>
    <w:multiLevelType w:val="multilevel"/>
    <w:tmpl w:val="E7B6ACDA"/>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32" w15:restartNumberingAfterBreak="0">
    <w:nsid w:val="64F60145"/>
    <w:multiLevelType w:val="multilevel"/>
    <w:tmpl w:val="E7EE1762"/>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33" w15:restartNumberingAfterBreak="0">
    <w:nsid w:val="686F3B60"/>
    <w:multiLevelType w:val="multilevel"/>
    <w:tmpl w:val="2B328CB2"/>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34" w15:restartNumberingAfterBreak="0">
    <w:nsid w:val="6CB05EDD"/>
    <w:multiLevelType w:val="multilevel"/>
    <w:tmpl w:val="3EB4D406"/>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35" w15:restartNumberingAfterBreak="0">
    <w:nsid w:val="6D400163"/>
    <w:multiLevelType w:val="multilevel"/>
    <w:tmpl w:val="C998555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6" w15:restartNumberingAfterBreak="0">
    <w:nsid w:val="74E94F24"/>
    <w:multiLevelType w:val="multilevel"/>
    <w:tmpl w:val="AFB8D45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7" w15:restartNumberingAfterBreak="0">
    <w:nsid w:val="77FD6A48"/>
    <w:multiLevelType w:val="multilevel"/>
    <w:tmpl w:val="4C781812"/>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38" w15:restartNumberingAfterBreak="0">
    <w:nsid w:val="78884B94"/>
    <w:multiLevelType w:val="multilevel"/>
    <w:tmpl w:val="6C04630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9" w15:restartNumberingAfterBreak="0">
    <w:nsid w:val="79B153F4"/>
    <w:multiLevelType w:val="multilevel"/>
    <w:tmpl w:val="EBD87688"/>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40" w15:restartNumberingAfterBreak="0">
    <w:nsid w:val="7A2B0B62"/>
    <w:multiLevelType w:val="multilevel"/>
    <w:tmpl w:val="C5D4CE0C"/>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41" w15:restartNumberingAfterBreak="0">
    <w:nsid w:val="7CC91155"/>
    <w:multiLevelType w:val="multilevel"/>
    <w:tmpl w:val="40266C30"/>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440"/>
        </w:tabs>
        <w:ind w:left="1440" w:hanging="360"/>
      </w:pPr>
    </w:lvl>
    <w:lvl w:ilvl="2">
      <w:start w:val="1"/>
      <w:numFmt w:val="decimal"/>
      <w:lvlText w:val="%3."/>
      <w:lvlJc w:val="left"/>
      <w:pPr>
        <w:widowControl/>
        <w:tabs>
          <w:tab w:val="left" w:pos="2160"/>
        </w:tabs>
        <w:ind w:left="2160" w:hanging="360"/>
      </w:pPr>
    </w:lvl>
    <w:lvl w:ilvl="3">
      <w:start w:val="1"/>
      <w:numFmt w:val="decimal"/>
      <w:lvlText w:val="%4."/>
      <w:lvlJc w:val="left"/>
      <w:pPr>
        <w:widowControl/>
        <w:tabs>
          <w:tab w:val="left" w:pos="2880"/>
        </w:tabs>
        <w:ind w:left="2880" w:hanging="360"/>
      </w:pPr>
    </w:lvl>
    <w:lvl w:ilvl="4">
      <w:start w:val="1"/>
      <w:numFmt w:val="decimal"/>
      <w:lvlText w:val="%5."/>
      <w:lvlJc w:val="left"/>
      <w:pPr>
        <w:widowControl/>
        <w:tabs>
          <w:tab w:val="left" w:pos="3600"/>
        </w:tabs>
        <w:ind w:left="3600" w:hanging="360"/>
      </w:pPr>
    </w:lvl>
    <w:lvl w:ilvl="5">
      <w:start w:val="1"/>
      <w:numFmt w:val="decimal"/>
      <w:lvlText w:val="%6."/>
      <w:lvlJc w:val="left"/>
      <w:pPr>
        <w:widowControl/>
        <w:tabs>
          <w:tab w:val="left" w:pos="4320"/>
        </w:tabs>
        <w:ind w:left="4320" w:hanging="360"/>
      </w:pPr>
    </w:lvl>
    <w:lvl w:ilvl="6">
      <w:start w:val="1"/>
      <w:numFmt w:val="decimal"/>
      <w:lvlText w:val="%7."/>
      <w:lvlJc w:val="left"/>
      <w:pPr>
        <w:widowControl/>
        <w:tabs>
          <w:tab w:val="left" w:pos="5040"/>
        </w:tabs>
        <w:ind w:left="5040" w:hanging="360"/>
      </w:pPr>
    </w:lvl>
    <w:lvl w:ilvl="7">
      <w:start w:val="1"/>
      <w:numFmt w:val="decimal"/>
      <w:lvlText w:val="%8."/>
      <w:lvlJc w:val="left"/>
      <w:pPr>
        <w:widowControl/>
        <w:tabs>
          <w:tab w:val="left" w:pos="5760"/>
        </w:tabs>
        <w:ind w:left="5760" w:hanging="360"/>
      </w:pPr>
    </w:lvl>
    <w:lvl w:ilvl="8">
      <w:start w:val="1"/>
      <w:numFmt w:val="decimal"/>
      <w:lvlText w:val="%9."/>
      <w:lvlJc w:val="left"/>
      <w:pPr>
        <w:widowControl/>
        <w:tabs>
          <w:tab w:val="left" w:pos="6480"/>
        </w:tabs>
        <w:ind w:left="6480" w:hanging="360"/>
      </w:pPr>
    </w:lvl>
  </w:abstractNum>
  <w:abstractNum w:abstractNumId="42" w15:restartNumberingAfterBreak="0">
    <w:nsid w:val="7FC17440"/>
    <w:multiLevelType w:val="multilevel"/>
    <w:tmpl w:val="FEAE0F0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num w:numId="1" w16cid:durableId="315649334">
    <w:abstractNumId w:val="26"/>
  </w:num>
  <w:num w:numId="2" w16cid:durableId="1510827539">
    <w:abstractNumId w:val="7"/>
  </w:num>
  <w:num w:numId="3" w16cid:durableId="784036502">
    <w:abstractNumId w:val="20"/>
  </w:num>
  <w:num w:numId="4" w16cid:durableId="205408971">
    <w:abstractNumId w:val="16"/>
  </w:num>
  <w:num w:numId="5" w16cid:durableId="2088383069">
    <w:abstractNumId w:val="40"/>
  </w:num>
  <w:num w:numId="6" w16cid:durableId="17051122">
    <w:abstractNumId w:val="5"/>
  </w:num>
  <w:num w:numId="7" w16cid:durableId="2145271196">
    <w:abstractNumId w:val="41"/>
  </w:num>
  <w:num w:numId="8" w16cid:durableId="383649844">
    <w:abstractNumId w:val="42"/>
  </w:num>
  <w:num w:numId="9" w16cid:durableId="41370127">
    <w:abstractNumId w:val="17"/>
  </w:num>
  <w:num w:numId="10" w16cid:durableId="1912884059">
    <w:abstractNumId w:val="9"/>
  </w:num>
  <w:num w:numId="11" w16cid:durableId="595096952">
    <w:abstractNumId w:val="22"/>
  </w:num>
  <w:num w:numId="12" w16cid:durableId="1593008410">
    <w:abstractNumId w:val="1"/>
  </w:num>
  <w:num w:numId="13" w16cid:durableId="1306853538">
    <w:abstractNumId w:val="36"/>
  </w:num>
  <w:num w:numId="14" w16cid:durableId="1715734340">
    <w:abstractNumId w:val="14"/>
  </w:num>
  <w:num w:numId="15" w16cid:durableId="1789810945">
    <w:abstractNumId w:val="35"/>
  </w:num>
  <w:num w:numId="16" w16cid:durableId="1340041491">
    <w:abstractNumId w:val="19"/>
  </w:num>
  <w:num w:numId="17" w16cid:durableId="252595268">
    <w:abstractNumId w:val="38"/>
  </w:num>
  <w:num w:numId="18" w16cid:durableId="1225943401">
    <w:abstractNumId w:val="34"/>
  </w:num>
  <w:num w:numId="19" w16cid:durableId="1250382198">
    <w:abstractNumId w:val="3"/>
  </w:num>
  <w:num w:numId="20" w16cid:durableId="569196005">
    <w:abstractNumId w:val="8"/>
  </w:num>
  <w:num w:numId="21" w16cid:durableId="70542817">
    <w:abstractNumId w:val="18"/>
  </w:num>
  <w:num w:numId="22" w16cid:durableId="135073501">
    <w:abstractNumId w:val="23"/>
  </w:num>
  <w:num w:numId="23" w16cid:durableId="1065757689">
    <w:abstractNumId w:val="27"/>
  </w:num>
  <w:num w:numId="24" w16cid:durableId="1896163184">
    <w:abstractNumId w:val="25"/>
  </w:num>
  <w:num w:numId="25" w16cid:durableId="161623149">
    <w:abstractNumId w:val="15"/>
  </w:num>
  <w:num w:numId="26" w16cid:durableId="1457601305">
    <w:abstractNumId w:val="4"/>
  </w:num>
  <w:num w:numId="27" w16cid:durableId="491877758">
    <w:abstractNumId w:val="0"/>
  </w:num>
  <w:num w:numId="28" w16cid:durableId="322660469">
    <w:abstractNumId w:val="28"/>
  </w:num>
  <w:num w:numId="29" w16cid:durableId="1087732280">
    <w:abstractNumId w:val="21"/>
  </w:num>
  <w:num w:numId="30" w16cid:durableId="1395201019">
    <w:abstractNumId w:val="24"/>
  </w:num>
  <w:num w:numId="31" w16cid:durableId="1537809684">
    <w:abstractNumId w:val="11"/>
  </w:num>
  <w:num w:numId="32" w16cid:durableId="46496030">
    <w:abstractNumId w:val="30"/>
  </w:num>
  <w:num w:numId="33" w16cid:durableId="128860110">
    <w:abstractNumId w:val="39"/>
  </w:num>
  <w:num w:numId="34" w16cid:durableId="201677383">
    <w:abstractNumId w:val="12"/>
  </w:num>
  <w:num w:numId="35" w16cid:durableId="529798614">
    <w:abstractNumId w:val="33"/>
  </w:num>
  <w:num w:numId="36" w16cid:durableId="610015083">
    <w:abstractNumId w:val="2"/>
  </w:num>
  <w:num w:numId="37" w16cid:durableId="432094943">
    <w:abstractNumId w:val="37"/>
  </w:num>
  <w:num w:numId="38" w16cid:durableId="1853446609">
    <w:abstractNumId w:val="13"/>
  </w:num>
  <w:num w:numId="39" w16cid:durableId="245459202">
    <w:abstractNumId w:val="10"/>
  </w:num>
  <w:num w:numId="40" w16cid:durableId="1651322452">
    <w:abstractNumId w:val="6"/>
  </w:num>
  <w:num w:numId="41" w16cid:durableId="1445539237">
    <w:abstractNumId w:val="32"/>
  </w:num>
  <w:num w:numId="42" w16cid:durableId="391536895">
    <w:abstractNumId w:val="29"/>
  </w:num>
  <w:num w:numId="43" w16cid:durableId="14342104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350"/>
    <w:rsid w:val="001E3725"/>
    <w:rsid w:val="00836350"/>
    <w:rsid w:val="009B4994"/>
    <w:rsid w:val="00D16D4D"/>
    <w:rsid w:val="00DC6F51"/>
    <w:rsid w:val="00E446E0"/>
    <w:rsid w:val="00E86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CCE01"/>
  <w15:docId w15:val="{CCB54EEA-5815-4C9F-A6D2-BA064C752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w:basedOn w:val="Normal"/>
    <w:next w:val="Normal"/>
    <w:link w:val="Heading1Char"/>
    <w:uiPriority w:val="9"/>
    <w:qFormat/>
    <w:pPr>
      <w:pBdr>
        <w:top w:val="none" w:sz="0" w:space="0" w:color="000000"/>
        <w:left w:val="none" w:sz="0" w:space="0" w:color="000000"/>
        <w:bottom w:val="none" w:sz="0" w:space="0" w:color="000000"/>
        <w:right w:val="none" w:sz="0" w:space="0" w:color="000000"/>
        <w:between w:val="none" w:sz="0" w:space="0" w:color="000000"/>
      </w:pBdr>
      <w:outlineLvl w:val="0"/>
    </w:pPr>
    <w:rPr>
      <w:color w:val="2E74B5"/>
      <w:sz w:val="32"/>
    </w:rPr>
  </w:style>
  <w:style w:type="paragraph" w:styleId="Heading2">
    <w:name w:val="heading 2"/>
    <w:aliases w:val="heading 2"/>
    <w:basedOn w:val="Normal"/>
    <w:next w:val="Normal"/>
    <w:link w:val="Heading2Char"/>
    <w:uiPriority w:val="9"/>
    <w:unhideWhenUsed/>
    <w:qFormat/>
    <w:pPr>
      <w:pBdr>
        <w:top w:val="none" w:sz="0" w:space="0" w:color="000000"/>
        <w:left w:val="none" w:sz="0" w:space="0" w:color="000000"/>
        <w:bottom w:val="none" w:sz="0" w:space="0" w:color="000000"/>
        <w:right w:val="none" w:sz="0" w:space="0" w:color="000000"/>
        <w:between w:val="none" w:sz="0" w:space="0" w:color="000000"/>
      </w:pBdr>
      <w:outlineLvl w:val="1"/>
    </w:pPr>
    <w:rPr>
      <w:color w:val="2E74B5"/>
      <w:sz w:val="26"/>
    </w:rPr>
  </w:style>
  <w:style w:type="paragraph" w:styleId="Heading3">
    <w:name w:val="heading 3"/>
    <w:aliases w:val="heading 3"/>
    <w:basedOn w:val="Normal"/>
    <w:next w:val="Normal"/>
    <w:link w:val="Heading3Char"/>
    <w:uiPriority w:val="9"/>
    <w:unhideWhenUsed/>
    <w:qFormat/>
    <w:pPr>
      <w:pBdr>
        <w:top w:val="none" w:sz="0" w:space="0" w:color="000000"/>
        <w:left w:val="none" w:sz="0" w:space="0" w:color="000000"/>
        <w:bottom w:val="none" w:sz="0" w:space="0" w:color="000000"/>
        <w:right w:val="none" w:sz="0" w:space="0" w:color="000000"/>
        <w:between w:val="none" w:sz="0" w:space="0" w:color="000000"/>
      </w:pBdr>
      <w:outlineLvl w:val="2"/>
    </w:pPr>
    <w:rPr>
      <w:color w:val="1F4D78"/>
      <w:sz w:val="24"/>
    </w:rPr>
  </w:style>
  <w:style w:type="paragraph" w:styleId="Heading4">
    <w:name w:val="heading 4"/>
    <w:aliases w:val="heading 4"/>
    <w:basedOn w:val="Normal"/>
    <w:next w:val="Normal"/>
    <w:link w:val="Heading4Char"/>
    <w:uiPriority w:val="9"/>
    <w:semiHidden/>
    <w:unhideWhenUsed/>
    <w:qFormat/>
    <w:pPr>
      <w:pBdr>
        <w:top w:val="none" w:sz="0" w:space="0" w:color="000000"/>
        <w:left w:val="none" w:sz="0" w:space="0" w:color="000000"/>
        <w:bottom w:val="none" w:sz="0" w:space="0" w:color="000000"/>
        <w:right w:val="none" w:sz="0" w:space="0" w:color="000000"/>
        <w:between w:val="none" w:sz="0" w:space="0" w:color="000000"/>
      </w:pBdr>
      <w:outlineLvl w:val="3"/>
    </w:pPr>
    <w:rPr>
      <w:i/>
      <w:color w:val="2E74B5"/>
    </w:rPr>
  </w:style>
  <w:style w:type="paragraph" w:styleId="Heading5">
    <w:name w:val="heading 5"/>
    <w:aliases w:val="heading 5"/>
    <w:basedOn w:val="Normal"/>
    <w:next w:val="Normal"/>
    <w:link w:val="Heading5Char"/>
    <w:uiPriority w:val="9"/>
    <w:semiHidden/>
    <w:unhideWhenUsed/>
    <w:qFormat/>
    <w:pPr>
      <w:pBdr>
        <w:top w:val="none" w:sz="0" w:space="0" w:color="000000"/>
        <w:left w:val="none" w:sz="0" w:space="0" w:color="000000"/>
        <w:bottom w:val="none" w:sz="0" w:space="0" w:color="000000"/>
        <w:right w:val="none" w:sz="0" w:space="0" w:color="000000"/>
        <w:between w:val="none" w:sz="0" w:space="0" w:color="000000"/>
      </w:pBdr>
      <w:outlineLvl w:val="4"/>
    </w:pPr>
    <w:rPr>
      <w:color w:val="2E74B5"/>
    </w:rPr>
  </w:style>
  <w:style w:type="paragraph" w:styleId="Heading6">
    <w:name w:val="heading 6"/>
    <w:aliases w:val="heading 6"/>
    <w:basedOn w:val="Normal"/>
    <w:next w:val="Normal"/>
    <w:link w:val="Heading6Char"/>
    <w:uiPriority w:val="9"/>
    <w:semiHidden/>
    <w:unhideWhenUsed/>
    <w:qFormat/>
    <w:pPr>
      <w:pBdr>
        <w:top w:val="none" w:sz="0" w:space="0" w:color="000000"/>
        <w:left w:val="none" w:sz="0" w:space="0" w:color="000000"/>
        <w:bottom w:val="none" w:sz="0" w:space="0" w:color="000000"/>
        <w:right w:val="none" w:sz="0" w:space="0" w:color="000000"/>
        <w:between w:val="none" w:sz="0" w:space="0" w:color="000000"/>
      </w:pBdr>
      <w:outlineLvl w:val="5"/>
    </w:pPr>
    <w:rPr>
      <w:color w:val="1F4D78"/>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243F60" w:themeColor="accent1" w:themeShade="7F"/>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1F497D" w:themeColor="text2"/>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uiPriority w:val="1"/>
    <w:unhideWhenUsed/>
    <w:qFormat/>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pPr>
    <w:rPr>
      <w:rFonts w:ascii="Courier New" w:eastAsia="Courier New" w:hAnsi="Courier New" w:cs="Courier New"/>
    </w:rPr>
  </w:style>
  <w:style w:type="paragraph" w:customStyle="1" w:styleId="unnamed4140055">
    <w:name w:val="unnamed4140055"/>
    <w:basedOn w:val="Normal"/>
    <w:uiPriority w:val="1"/>
    <w:unhideWhenUsed/>
    <w:qFormat/>
    <w:pPr>
      <w:spacing w:before="100" w:after="100"/>
    </w:pPr>
    <w:rPr>
      <w:rFonts w:ascii="Times New Roman" w:eastAsia="Times New Roman" w:hAnsi="Times New Roman" w:cs="Times New Roman"/>
      <w:sz w:val="24"/>
    </w:rPr>
  </w:style>
  <w:style w:type="paragraph" w:styleId="Title">
    <w:name w:val="Title"/>
    <w:basedOn w:val="Normal"/>
    <w:next w:val="Normal"/>
    <w:link w:val="TitleChar"/>
    <w:uiPriority w:val="10"/>
    <w:qFormat/>
    <w:pPr>
      <w:pBdr>
        <w:top w:val="none" w:sz="0" w:space="0" w:color="000000"/>
        <w:left w:val="none" w:sz="0" w:space="0" w:color="000000"/>
        <w:bottom w:val="none" w:sz="0" w:space="0" w:color="000000"/>
        <w:right w:val="none" w:sz="0" w:space="0" w:color="000000"/>
        <w:between w:val="none" w:sz="0" w:space="0" w:color="000000"/>
      </w:pBdr>
    </w:pPr>
    <w:rPr>
      <w:color w:val="000000"/>
      <w:sz w:val="5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rPr>
  </w:style>
  <w:style w:type="paragraph" w:styleId="Quote">
    <w:name w:val="Quote"/>
    <w:basedOn w:val="Normal"/>
    <w:next w:val="Normal"/>
    <w:uiPriority w:val="1"/>
    <w:unhideWhenUsed/>
    <w:qFormat/>
    <w:pPr>
      <w:pBdr>
        <w:top w:val="single" w:sz="0" w:space="7" w:color="000000"/>
        <w:left w:val="single" w:sz="24" w:space="7" w:color="365F91" w:themeColor="accent1" w:themeShade="BF"/>
        <w:bottom w:val="single" w:sz="0" w:space="7" w:color="000000"/>
      </w:pBdr>
      <w:shd w:val="clear" w:color="auto" w:fill="DBE5F1" w:themeFill="accent1" w:themeFillTint="33"/>
      <w:spacing w:after="360" w:line="311" w:lineRule="auto"/>
    </w:pPr>
    <w:rPr>
      <w:rFonts w:asciiTheme="minorHAnsi" w:eastAsiaTheme="minorHAnsi" w:hAnsiTheme="minorHAnsi" w:cstheme="minorHAnsi"/>
      <w:color w:val="000000" w:themeColor="text1"/>
      <w:sz w:val="24"/>
    </w:rPr>
  </w:style>
  <w:style w:type="paragraph" w:styleId="IntenseQuote">
    <w:name w:val="Intense Quote"/>
    <w:basedOn w:val="Normal"/>
    <w:next w:val="Normal"/>
    <w:uiPriority w:val="1"/>
    <w:unhideWhenUsed/>
    <w:qFormat/>
    <w:pPr>
      <w:pBdr>
        <w:left w:val="single" w:sz="18" w:space="0" w:color="4F81BD" w:themeColor="accent1"/>
      </w:pBdr>
      <w:spacing w:before="100" w:line="300" w:lineRule="auto"/>
      <w:ind w:left="1224" w:right="1224"/>
    </w:pPr>
    <w:rPr>
      <w:rFonts w:asciiTheme="majorHAnsi" w:eastAsiaTheme="majorHAnsi" w:hAnsiTheme="majorHAnsi" w:cstheme="majorHAnsi"/>
      <w:color w:val="4F81BD" w:themeColor="accent1"/>
      <w:sz w:val="28"/>
    </w:rPr>
  </w:style>
  <w:style w:type="paragraph" w:styleId="ListParagraph">
    <w:name w:val="List Paragraph"/>
    <w:basedOn w:val="Normal"/>
    <w:uiPriority w:val="1"/>
    <w:unhideWhenUsed/>
    <w:qFormat/>
    <w:pPr>
      <w:ind w:left="720"/>
    </w:pPr>
  </w:style>
  <w:style w:type="paragraph" w:styleId="NoSpacing">
    <w:name w:val="No Spacing"/>
    <w:basedOn w:val="Normal"/>
    <w:next w:val="Normal"/>
    <w:uiPriority w:val="1"/>
    <w:unhideWhenUsed/>
    <w:qFormat/>
  </w:style>
  <w:style w:type="character" w:customStyle="1" w:styleId="g">
    <w:name w:val="ͼg"/>
    <w:basedOn w:val="DefaultParagraphFont"/>
    <w:uiPriority w:val="1"/>
    <w:unhideWhenUsed/>
    <w:qFormat/>
  </w:style>
  <w:style w:type="character" w:customStyle="1" w:styleId="Heading4Char">
    <w:name w:val="Heading 4 Char"/>
    <w:aliases w:val="heading 4 Char"/>
    <w:basedOn w:val="DefaultParagraphFont"/>
    <w:link w:val="Heading4"/>
    <w:uiPriority w:val="1"/>
    <w:unhideWhenUsed/>
    <w:qFormat/>
    <w:rPr>
      <w:rFonts w:asciiTheme="majorHAnsi" w:eastAsiaTheme="majorHAnsi" w:hAnsiTheme="majorHAnsi" w:cstheme="majorHAnsi"/>
      <w:b/>
      <w:i/>
      <w:color w:val="000000" w:themeColor="text1"/>
      <w:sz w:val="28"/>
    </w:rPr>
  </w:style>
  <w:style w:type="character" w:customStyle="1" w:styleId="m">
    <w:name w:val="ͼm"/>
    <w:basedOn w:val="DefaultParagraphFont"/>
    <w:uiPriority w:val="1"/>
    <w:unhideWhenUsed/>
    <w:qFormat/>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1F497D" w:themeColor="text2"/>
      <w:sz w:val="20"/>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1F497D" w:themeColor="text2"/>
      <w:sz w:val="20"/>
    </w:rPr>
  </w:style>
  <w:style w:type="character" w:customStyle="1" w:styleId="Heading1Char">
    <w:name w:val="Heading 1 Char"/>
    <w:aliases w:val="heading 1 Char"/>
    <w:basedOn w:val="DefaultParagraphFont"/>
    <w:link w:val="Heading1"/>
    <w:uiPriority w:val="1"/>
    <w:unhideWhenUsed/>
    <w:qFormat/>
    <w:rPr>
      <w:rFonts w:asciiTheme="majorHAnsi" w:eastAsiaTheme="majorHAnsi" w:hAnsiTheme="majorHAnsi" w:cstheme="majorHAnsi"/>
      <w:b/>
      <w:color w:val="0D0D0D" w:themeColor="text1" w:themeTint="F2"/>
      <w:sz w:val="48"/>
    </w:rPr>
  </w:style>
  <w:style w:type="character" w:customStyle="1" w:styleId="Heading5Char">
    <w:name w:val="Heading 5 Char"/>
    <w:aliases w:val="heading 5 Char"/>
    <w:basedOn w:val="DefaultParagraphFont"/>
    <w:link w:val="Heading5"/>
    <w:uiPriority w:val="1"/>
    <w:unhideWhenUsed/>
    <w:qFormat/>
    <w:rPr>
      <w:rFonts w:asciiTheme="majorHAnsi" w:eastAsiaTheme="majorHAnsi" w:hAnsiTheme="majorHAnsi" w:cstheme="majorHAnsi"/>
      <w:color w:val="FFFFFF" w:themeColor="background1"/>
      <w:sz w:val="24"/>
    </w:rPr>
  </w:style>
  <w:style w:type="character" w:styleId="Hyperlink">
    <w:name w:val="Hyperlink"/>
    <w:basedOn w:val="DefaultParagraphFont"/>
    <w:uiPriority w:val="1"/>
    <w:unhideWhenUsed/>
    <w:qFormat/>
    <w:rPr>
      <w:color w:val="0000FF" w:themeColor="hyperlink"/>
      <w:u w:val="single"/>
    </w:rPr>
  </w:style>
  <w:style w:type="character" w:styleId="UnresolvedMention">
    <w:name w:val="Unresolved Mention"/>
    <w:basedOn w:val="DefaultParagraphFont"/>
    <w:uiPriority w:val="1"/>
    <w:unhideWhenUsed/>
    <w:qFormat/>
    <w:rPr>
      <w:color w:val="605E5C"/>
      <w:shd w:val="clear" w:color="auto" w:fill="E1DFDD"/>
    </w:rPr>
  </w:style>
  <w:style w:type="character" w:customStyle="1" w:styleId="Heading2Char">
    <w:name w:val="Heading 2 Char"/>
    <w:aliases w:val="heading 2 Char"/>
    <w:basedOn w:val="DefaultParagraphFont"/>
    <w:link w:val="Heading2"/>
    <w:uiPriority w:val="1"/>
    <w:unhideWhenUsed/>
    <w:qFormat/>
    <w:rPr>
      <w:rFonts w:asciiTheme="majorHAnsi" w:eastAsiaTheme="majorHAnsi" w:hAnsiTheme="majorHAnsi" w:cstheme="majorHAnsi"/>
      <w:b/>
      <w:color w:val="000000" w:themeColor="text1"/>
      <w:sz w:val="36"/>
    </w:rPr>
  </w:style>
  <w:style w:type="character" w:customStyle="1" w:styleId="Heading6Char">
    <w:name w:val="Heading 6 Char"/>
    <w:aliases w:val="heading 6 Char"/>
    <w:basedOn w:val="DefaultParagraphFont"/>
    <w:link w:val="Heading6"/>
    <w:uiPriority w:val="1"/>
    <w:unhideWhenUsed/>
    <w:qFormat/>
    <w:rPr>
      <w:rFonts w:asciiTheme="majorHAnsi" w:eastAsiaTheme="majorHAnsi" w:hAnsiTheme="majorHAnsi" w:cstheme="majorHAnsi"/>
      <w:i/>
      <w:color w:val="000000" w:themeColor="text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text1" w:themeTint="3F"/>
      <w:sz w:val="24"/>
    </w:rPr>
  </w:style>
  <w:style w:type="character" w:styleId="Emphasis">
    <w:name w:val="Emphasis"/>
    <w:basedOn w:val="DefaultParagraphFont"/>
    <w:uiPriority w:val="1"/>
    <w:unhideWhenUsed/>
    <w:qFormat/>
    <w:rPr>
      <w:i/>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365F91" w:themeColor="accent1" w:themeShade="BF"/>
      <w:spacing w:val="0"/>
      <w:sz w:val="72"/>
    </w:rPr>
  </w:style>
  <w:style w:type="character" w:styleId="Strong">
    <w:name w:val="Strong"/>
    <w:basedOn w:val="DefaultParagraphFont"/>
    <w:uiPriority w:val="1"/>
    <w:unhideWhenUsed/>
    <w:qFormat/>
    <w:rPr>
      <w:b/>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text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243F60" w:themeColor="accent1" w:themeShade="7F"/>
      <w:sz w:val="20"/>
    </w:rPr>
  </w:style>
  <w:style w:type="character" w:customStyle="1" w:styleId="Heading3Char">
    <w:name w:val="Heading 3 Char"/>
    <w:aliases w:val="heading 3 Char"/>
    <w:basedOn w:val="DefaultParagraphFont"/>
    <w:link w:val="Heading3"/>
    <w:uiPriority w:val="1"/>
    <w:unhideWhenUsed/>
    <w:qFormat/>
    <w:rPr>
      <w:rFonts w:asciiTheme="majorHAnsi" w:eastAsiaTheme="majorHAnsi" w:hAnsiTheme="majorHAnsi" w:cstheme="majorHAnsi"/>
      <w:b/>
      <w:color w:val="000000" w:themeColor="text1"/>
      <w:sz w:val="32"/>
    </w:rPr>
  </w:style>
  <w:style w:type="character" w:customStyle="1" w:styleId="HTMLPreformattedChar">
    <w:name w:val="HTML Preformatted Char"/>
    <w:basedOn w:val="DefaultParagraphFont"/>
    <w:uiPriority w:val="1"/>
    <w:unhideWhenUsed/>
    <w:qFormat/>
    <w:rPr>
      <w:rFonts w:ascii="Courier New" w:eastAsia="Courier New" w:hAnsi="Courier New" w:cs="Courier New"/>
    </w:rPr>
  </w:style>
  <w:style w:type="character" w:styleId="HTMLCode">
    <w:name w:val="HTML Code"/>
    <w:basedOn w:val="DefaultParagraphFont"/>
    <w:uiPriority w:val="1"/>
    <w:unhideWhenUsed/>
    <w:qFormat/>
    <w:rPr>
      <w:rFonts w:ascii="Courier New" w:eastAsia="Courier New" w:hAnsi="Courier New" w:cs="Courier New"/>
      <w:sz w:val="20"/>
    </w:rPr>
  </w:style>
  <w:style w:type="table" w:customStyle="1" w:styleId="a">
    <w:uiPriority w:val="1"/>
    <w:unhideWhenUsed/>
    <w:qFormat/>
    <w:tblPr>
      <w:tblCellMar>
        <w:top w:w="0" w:type="dxa"/>
        <w:left w:w="0" w:type="dxa"/>
        <w:bottom w:w="0" w:type="dxa"/>
        <w:right w:w="0" w:type="dxa"/>
      </w:tblCellMar>
    </w:tblPr>
    <w:tcPr>
      <w:tcMar>
        <w:left w:w="90" w:type="dxa"/>
        <w:right w:w="90" w:type="dxa"/>
      </w:tcMar>
    </w:tcPr>
  </w:style>
  <w:style w:type="table" w:customStyle="1" w:styleId="a0">
    <w:uiPriority w:val="1"/>
    <w:unhideWhenUsed/>
    <w:qFormat/>
    <w:tblPr>
      <w:tblCellMar>
        <w:top w:w="0" w:type="dxa"/>
        <w:left w:w="0" w:type="dxa"/>
        <w:bottom w:w="0" w:type="dxa"/>
        <w:right w:w="0" w:type="dxa"/>
      </w:tblCellMar>
    </w:tblPr>
    <w:tcPr>
      <w:tcMar>
        <w:left w:w="90" w:type="dxa"/>
        <w:right w:w="90" w:type="dxa"/>
      </w:tcMar>
    </w:tcPr>
  </w:style>
  <w:style w:type="table" w:customStyle="1" w:styleId="a1">
    <w:uiPriority w:val="1"/>
    <w:unhideWhenUsed/>
    <w:qFormat/>
    <w:tblPr>
      <w:tblCellMar>
        <w:top w:w="0" w:type="dxa"/>
        <w:left w:w="0" w:type="dxa"/>
        <w:bottom w:w="0" w:type="dxa"/>
        <w:right w:w="0" w:type="dxa"/>
      </w:tblCellMar>
    </w:tblPr>
    <w:tcPr>
      <w:tcMar>
        <w:left w:w="90" w:type="dxa"/>
        <w:right w:w="90" w:type="dxa"/>
      </w:tcMar>
    </w:tcPr>
  </w:style>
  <w:style w:type="table" w:customStyle="1" w:styleId="a2">
    <w:uiPriority w:val="1"/>
    <w:unhideWhenUsed/>
    <w:qFormat/>
    <w:tblPr>
      <w:tblCellMar>
        <w:top w:w="0" w:type="dxa"/>
        <w:left w:w="0" w:type="dxa"/>
        <w:bottom w:w="0" w:type="dxa"/>
        <w:right w:w="0" w:type="dxa"/>
      </w:tblCellMar>
    </w:tblPr>
    <w:tcPr>
      <w:tcMar>
        <w:left w:w="90" w:type="dxa"/>
        <w:right w:w="90" w:type="dxa"/>
      </w:tcMar>
    </w:tcPr>
  </w:style>
  <w:style w:type="table" w:customStyle="1" w:styleId="a3">
    <w:uiPriority w:val="1"/>
    <w:unhideWhenUsed/>
    <w:qFormat/>
    <w:tblPr>
      <w:tblCellMar>
        <w:top w:w="0" w:type="dxa"/>
        <w:left w:w="0" w:type="dxa"/>
        <w:bottom w:w="0" w:type="dxa"/>
        <w:right w:w="0" w:type="dxa"/>
      </w:tblCellMar>
    </w:tblPr>
    <w:tcPr>
      <w:tcMar>
        <w:left w:w="90" w:type="dxa"/>
        <w:right w:w="90" w:type="dxa"/>
      </w:tcMar>
    </w:tcPr>
  </w:style>
  <w:style w:type="table" w:customStyle="1" w:styleId="a4">
    <w:uiPriority w:val="1"/>
    <w:unhideWhenUsed/>
    <w:qFormat/>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tcPr>
      <w:tcMar>
        <w:left w:w="90" w:type="dxa"/>
        <w:right w:w="90" w:type="dxa"/>
      </w:tcMar>
    </w:tcPr>
  </w:style>
  <w:style w:type="table" w:customStyle="1" w:styleId="a5">
    <w:uiPriority w:val="1"/>
    <w:unhideWhenUsed/>
    <w:qFormat/>
    <w:tblPr>
      <w:tblCellMar>
        <w:top w:w="0" w:type="dxa"/>
        <w:left w:w="0" w:type="dxa"/>
        <w:bottom w:w="0" w:type="dxa"/>
        <w:right w:w="0" w:type="dxa"/>
      </w:tblCellMar>
    </w:tblPr>
    <w:tcPr>
      <w:tcMar>
        <w:left w:w="90" w:type="dxa"/>
        <w:right w:w="9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ade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2424</Words>
  <Characters>13823</Characters>
  <Application>Microsoft Office Word</Application>
  <DocSecurity>0</DocSecurity>
  <Lines>115</Lines>
  <Paragraphs>32</Paragraphs>
  <ScaleCrop>false</ScaleCrop>
  <Company/>
  <LinksUpToDate>false</LinksUpToDate>
  <CharactersWithSpaces>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Pranitha Reddy</dc:creator>
  <cp:lastModifiedBy>Pranitha reddy Karrolu</cp:lastModifiedBy>
  <cp:revision>2</cp:revision>
  <dcterms:created xsi:type="dcterms:W3CDTF">2026-08-26T03:31:00Z</dcterms:created>
  <dcterms:modified xsi:type="dcterms:W3CDTF">2026-08-26T03:31:00Z</dcterms:modified>
</cp:coreProperties>
</file>