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E5A49" w14:textId="77777777" w:rsidR="00D57F51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TASK 5 CHECKLIST</w:t>
      </w:r>
    </w:p>
    <w:p w14:paraId="1BFA9A8F" w14:textId="50C1459E" w:rsidR="00D57F51" w:rsidRDefault="00000000">
      <w:pPr>
        <w:pBdr>
          <w:bottom w:val="single" w:sz="12" w:space="4" w:color="2E74B5"/>
        </w:pBdr>
        <w:spacing w:after="40"/>
      </w:pPr>
      <w:r>
        <w:rPr>
          <w:i/>
          <w:iCs/>
          <w:color w:val="595959"/>
        </w:rPr>
        <w:t>For both Regression and Classification models</w:t>
      </w:r>
    </w:p>
    <w:p w14:paraId="780812F9" w14:textId="77777777" w:rsidR="00D57F51" w:rsidRDefault="00D57F51">
      <w:pPr>
        <w:spacing w:after="200"/>
      </w:pPr>
    </w:p>
    <w:p w14:paraId="68CCCF0B" w14:textId="77777777" w:rsidR="00D57F51" w:rsidRDefault="00000000">
      <w:pPr>
        <w:spacing w:after="200"/>
      </w:pPr>
      <w:r>
        <w:rPr>
          <w:b/>
          <w:bCs/>
        </w:rPr>
        <w:t xml:space="preserve">Legend:  </w:t>
      </w:r>
      <w:r>
        <w:rPr>
          <w:b/>
          <w:bCs/>
          <w:color w:val="1F3864"/>
          <w:sz w:val="18"/>
          <w:szCs w:val="18"/>
        </w:rPr>
        <w:t>[BOTH]</w:t>
      </w:r>
      <w:r>
        <w:t xml:space="preserve"> = do for every model    </w:t>
      </w:r>
      <w:r>
        <w:rPr>
          <w:b/>
          <w:bCs/>
          <w:color w:val="2E74B5"/>
          <w:sz w:val="18"/>
          <w:szCs w:val="18"/>
        </w:rPr>
        <w:t>[CLASS]</w:t>
      </w:r>
      <w:r>
        <w:t xml:space="preserve"> = classification only    </w:t>
      </w:r>
      <w:r>
        <w:rPr>
          <w:b/>
          <w:bCs/>
          <w:color w:val="C00000"/>
          <w:sz w:val="18"/>
          <w:szCs w:val="18"/>
        </w:rPr>
        <w:t>[REG]</w:t>
      </w:r>
      <w:r>
        <w:t xml:space="preserve"> = regression only</w:t>
      </w:r>
    </w:p>
    <w:p w14:paraId="142FCB1D" w14:textId="5C3529BD" w:rsidR="00D57F51" w:rsidRDefault="00000000">
      <w:pPr>
        <w:pStyle w:val="Heading1"/>
        <w:spacing w:before="320" w:after="120"/>
      </w:pPr>
      <w:r>
        <w:rPr>
          <w:b/>
          <w:bCs/>
          <w:sz w:val="26"/>
          <w:szCs w:val="26"/>
        </w:rPr>
        <w:t xml:space="preserve">1. </w:t>
      </w:r>
      <w:r w:rsidR="00B806F3">
        <w:rPr>
          <w:b/>
          <w:bCs/>
          <w:color w:val="1F3864"/>
          <w:sz w:val="26"/>
          <w:szCs w:val="26"/>
        </w:rPr>
        <w:t>Model Evaluation</w:t>
      </w:r>
    </w:p>
    <w:p w14:paraId="19CA6B7B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Calculate: Accuracy, Precision, Recall, F1-score</w:t>
      </w:r>
      <w:r>
        <w:rPr>
          <w:b/>
          <w:bCs/>
          <w:color w:val="2E74B5"/>
          <w:sz w:val="18"/>
          <w:szCs w:val="18"/>
        </w:rPr>
        <w:t xml:space="preserve">  [CLASS]</w:t>
      </w:r>
    </w:p>
    <w:p w14:paraId="0589FCF8" w14:textId="1F85E604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Calculate: </w:t>
      </w:r>
      <w:r w:rsidR="00911BF9">
        <w:rPr>
          <w:sz w:val="22"/>
          <w:szCs w:val="22"/>
        </w:rPr>
        <w:t>RSS</w:t>
      </w:r>
      <w:r>
        <w:rPr>
          <w:sz w:val="22"/>
          <w:szCs w:val="22"/>
        </w:rPr>
        <w:t>, RMSE, R²</w:t>
      </w:r>
      <w:r>
        <w:rPr>
          <w:b/>
          <w:bCs/>
          <w:color w:val="C00000"/>
          <w:sz w:val="18"/>
          <w:szCs w:val="18"/>
        </w:rPr>
        <w:t xml:space="preserve">  [REG]</w:t>
      </w:r>
    </w:p>
    <w:p w14:paraId="19BA5AD0" w14:textId="77777777" w:rsidR="00D57F51" w:rsidRDefault="00000000">
      <w:pPr>
        <w:pStyle w:val="Heading1"/>
        <w:spacing w:before="320" w:after="120"/>
      </w:pPr>
      <w:r>
        <w:rPr>
          <w:b/>
          <w:bCs/>
          <w:sz w:val="26"/>
          <w:szCs w:val="26"/>
        </w:rPr>
        <w:t xml:space="preserve">2. </w:t>
      </w:r>
      <w:r>
        <w:rPr>
          <w:b/>
          <w:bCs/>
          <w:color w:val="1F3864"/>
          <w:sz w:val="26"/>
          <w:szCs w:val="26"/>
        </w:rPr>
        <w:t>Check Overfitting / Underfitting</w:t>
      </w:r>
    </w:p>
    <w:p w14:paraId="1D3A9131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Compare Train score vs Test score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6AE0BE0B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Train score much higher than Test score → Overfitting</w:t>
      </w:r>
    </w:p>
    <w:p w14:paraId="4AE7A382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Both scores low → Underfitting</w:t>
      </w:r>
    </w:p>
    <w:p w14:paraId="33788147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Train and Test scores close → Good fit ✅</w:t>
      </w:r>
    </w:p>
    <w:p w14:paraId="31044C79" w14:textId="61E7AC28" w:rsidR="00D57F51" w:rsidRDefault="00000000">
      <w:pPr>
        <w:pStyle w:val="Heading1"/>
        <w:spacing w:before="320" w:after="120"/>
      </w:pPr>
      <w:r>
        <w:rPr>
          <w:b/>
          <w:bCs/>
          <w:sz w:val="26"/>
          <w:szCs w:val="26"/>
        </w:rPr>
        <w:t xml:space="preserve">3. </w:t>
      </w:r>
      <w:r>
        <w:rPr>
          <w:b/>
          <w:bCs/>
          <w:color w:val="1F3864"/>
          <w:sz w:val="26"/>
          <w:szCs w:val="26"/>
        </w:rPr>
        <w:t>Cross-Validation (5-Fold)</w:t>
      </w:r>
      <w:r w:rsidR="00085AB2">
        <w:rPr>
          <w:b/>
          <w:bCs/>
          <w:color w:val="1F3864"/>
          <w:sz w:val="26"/>
          <w:szCs w:val="26"/>
        </w:rPr>
        <w:t xml:space="preserve">  OR Bootstrap</w:t>
      </w:r>
    </w:p>
    <w:p w14:paraId="0CF682F8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Run 5-fold (or 10-fold) cross-validation on the training data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680B22BB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Note the average score across folds</w:t>
      </w:r>
    </w:p>
    <w:p w14:paraId="0E405A72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Note the score spread (high spread = unstable model)</w:t>
      </w:r>
    </w:p>
    <w:p w14:paraId="2A3ECFED" w14:textId="17E41AC4" w:rsidR="00D57F51" w:rsidRDefault="007808F6">
      <w:pPr>
        <w:pStyle w:val="Heading1"/>
        <w:spacing w:before="320" w:after="120"/>
      </w:pPr>
      <w:r>
        <w:rPr>
          <w:b/>
          <w:bCs/>
          <w:sz w:val="26"/>
          <w:szCs w:val="26"/>
        </w:rPr>
        <w:t>4</w:t>
      </w:r>
      <w:r w:rsidR="00000000">
        <w:rPr>
          <w:b/>
          <w:bCs/>
          <w:sz w:val="26"/>
          <w:szCs w:val="26"/>
        </w:rPr>
        <w:t xml:space="preserve">. </w:t>
      </w:r>
      <w:r w:rsidR="00000000">
        <w:rPr>
          <w:b/>
          <w:bCs/>
          <w:color w:val="1F3864"/>
          <w:sz w:val="26"/>
          <w:szCs w:val="26"/>
        </w:rPr>
        <w:t>Compare All Models</w:t>
      </w:r>
    </w:p>
    <w:p w14:paraId="46BB871F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Fill in one table below (Classification OR Regression) for every model tried</w:t>
      </w:r>
    </w:p>
    <w:p w14:paraId="233B89CE" w14:textId="77777777" w:rsidR="00D57F51" w:rsidRDefault="00000000">
      <w:pPr>
        <w:spacing w:before="100" w:after="80"/>
      </w:pPr>
      <w:r>
        <w:rPr>
          <w:b/>
          <w:bCs/>
          <w:color w:val="2E74B5"/>
          <w:sz w:val="22"/>
          <w:szCs w:val="22"/>
        </w:rPr>
        <w:t>Classification models: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2006"/>
        <w:gridCol w:w="2006"/>
        <w:gridCol w:w="2006"/>
        <w:gridCol w:w="2006"/>
      </w:tblGrid>
      <w:tr w:rsidR="00D57F51" w14:paraId="0807A42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Accuracy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Recall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F1-score</w:t>
            </w:r>
          </w:p>
        </w:tc>
      </w:tr>
      <w:tr w:rsidR="00D57F51" w14:paraId="35EEDA9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19"/>
              </w:rPr>
              <w:t>Logistic Regression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72.65%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75.09%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68.56%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71.68%</w:t>
            </w:r>
          </w:p>
        </w:tc>
      </w:tr>
      <w:tr w:rsidR="00D57F51" w14:paraId="5943323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19"/>
              </w:rPr>
              <w:t>Decision Tree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72.44%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76.24%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65.95%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70.72%</w:t>
            </w:r>
          </w:p>
        </w:tc>
      </w:tr>
      <w:tr w:rsidR="00D57F51" w14:paraId="6B1AC60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19"/>
              </w:rPr>
              <w:t>Random Forest (Bagging)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72.85%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76.17%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67.25%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71.43%</w:t>
            </w:r>
          </w:p>
        </w:tc>
      </w:tr>
      <w:tr>
        <w:tc>
          <w:tcPr>
            <w:tcW w:type="dxa" w:w="2006"/>
          </w:tcPr>
          <w:p>
            <w:r>
              <w:rPr>
                <w:sz w:val="19"/>
              </w:rPr>
              <w:t>AdaBoost</w:t>
            </w:r>
          </w:p>
        </w:tc>
        <w:tc>
          <w:tcPr>
            <w:tcW w:type="dxa" w:w="2006"/>
          </w:tcPr>
          <w:p>
            <w:pPr>
              <w:jc w:val="center"/>
            </w:pPr>
            <w:r>
              <w:rPr>
                <w:sz w:val="19"/>
              </w:rPr>
              <w:t>72.42%</w:t>
            </w:r>
          </w:p>
        </w:tc>
        <w:tc>
          <w:tcPr>
            <w:tcW w:type="dxa" w:w="2006"/>
          </w:tcPr>
          <w:p>
            <w:pPr>
              <w:jc w:val="center"/>
            </w:pPr>
            <w:r>
              <w:rPr>
                <w:sz w:val="19"/>
              </w:rPr>
              <w:t>76.69%</w:t>
            </w:r>
          </w:p>
        </w:tc>
        <w:tc>
          <w:tcPr>
            <w:tcW w:type="dxa" w:w="2006"/>
          </w:tcPr>
          <w:p>
            <w:pPr>
              <w:jc w:val="center"/>
            </w:pPr>
            <w:r>
              <w:rPr>
                <w:sz w:val="19"/>
              </w:rPr>
              <w:t>65.14%</w:t>
            </w:r>
          </w:p>
        </w:tc>
        <w:tc>
          <w:tcPr>
            <w:tcW w:type="dxa" w:w="2006"/>
          </w:tcPr>
          <w:p>
            <w:pPr>
              <w:jc w:val="center"/>
            </w:pPr>
            <w:r>
              <w:rPr>
                <w:sz w:val="19"/>
              </w:rPr>
              <w:t>70.45%</w:t>
            </w:r>
          </w:p>
        </w:tc>
      </w:tr>
      <w:tr>
        <w:tc>
          <w:tcPr>
            <w:tcW w:type="dxa" w:w="2006"/>
          </w:tcPr>
          <w:p>
            <w:r>
              <w:rPr>
                <w:sz w:val="19"/>
              </w:rPr>
              <w:t>Gradient Boosting</w:t>
            </w:r>
          </w:p>
        </w:tc>
        <w:tc>
          <w:tcPr>
            <w:tcW w:type="dxa" w:w="2006"/>
          </w:tcPr>
          <w:p>
            <w:pPr>
              <w:jc w:val="center"/>
            </w:pPr>
            <w:r>
              <w:rPr>
                <w:sz w:val="19"/>
              </w:rPr>
              <w:t>72.97%</w:t>
            </w:r>
          </w:p>
        </w:tc>
        <w:tc>
          <w:tcPr>
            <w:tcW w:type="dxa" w:w="2006"/>
          </w:tcPr>
          <w:p>
            <w:pPr>
              <w:jc w:val="center"/>
            </w:pPr>
            <w:r>
              <w:rPr>
                <w:sz w:val="19"/>
              </w:rPr>
              <w:t>74.95%</w:t>
            </w:r>
          </w:p>
        </w:tc>
        <w:tc>
          <w:tcPr>
            <w:tcW w:type="dxa" w:w="2006"/>
          </w:tcPr>
          <w:p>
            <w:pPr>
              <w:jc w:val="center"/>
            </w:pPr>
            <w:r>
              <w:rPr>
                <w:sz w:val="19"/>
              </w:rPr>
              <w:t>69.74%</w:t>
            </w:r>
          </w:p>
        </w:tc>
        <w:tc>
          <w:tcPr>
            <w:tcW w:type="dxa" w:w="2006"/>
          </w:tcPr>
          <w:p>
            <w:pPr>
              <w:jc w:val="center"/>
            </w:pPr>
            <w:r>
              <w:rPr>
                <w:sz w:val="19"/>
              </w:rPr>
              <w:t>72.25%</w:t>
            </w:r>
          </w:p>
        </w:tc>
      </w:tr>
    </w:tbl>
    <w:p w14:paraId="7D2BA014" w14:textId="77777777" w:rsidR="00D57F51" w:rsidRDefault="00000000">
      <w:pPr>
        <w:spacing w:before="200" w:after="80"/>
      </w:pPr>
      <w:r>
        <w:rPr>
          <w:b/>
          <w:bCs/>
          <w:color w:val="C00000"/>
          <w:sz w:val="22"/>
          <w:szCs w:val="22"/>
        </w:rPr>
        <w:t>Regression models: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2507"/>
        <w:gridCol w:w="2508"/>
        <w:gridCol w:w="2508"/>
      </w:tblGrid>
      <w:tr w:rsidR="00D57F51" w14:paraId="4E9E469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RSS</w:t>
            </w:r>
          </w:p>
        </w:tc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R²</w:t>
            </w:r>
          </w:p>
        </w:tc>
      </w:tr>
      <w:tr w:rsidR="00D57F51" w14:paraId="509E710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19"/>
              </w:rPr>
              <w:t>N/A (Classification Project)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N/A</w:t>
            </w:r>
          </w:p>
        </w:tc>
      </w:tr>
      <w:tr w:rsidR="00D57F51" w14:paraId="3BF8BC4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19"/>
              </w:rP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N/A</w:t>
            </w:r>
          </w:p>
        </w:tc>
      </w:tr>
      <w:tr w:rsidR="00D57F51" w14:paraId="42378D6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sz w:val="19"/>
              </w:rP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N/A</w:t>
            </w:r>
          </w:p>
        </w:tc>
      </w:tr>
    </w:tbl>
    <w:p w14:paraId="6837AF8E" w14:textId="77777777" w:rsidR="00D57F51" w:rsidRDefault="00D57F51">
      <w:pPr>
        <w:spacing w:before="160" w:after="100"/>
      </w:pPr>
    </w:p>
    <w:p w14:paraId="3B56DB50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Pick the model with best score AND stable cross-validation result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0E286827" w14:textId="4B2E8D4D" w:rsidR="00D57F51" w:rsidRDefault="007808F6">
      <w:pPr>
        <w:pStyle w:val="Heading1"/>
        <w:spacing w:before="320" w:after="120"/>
      </w:pPr>
      <w:r>
        <w:rPr>
          <w:b/>
          <w:bCs/>
          <w:sz w:val="26"/>
          <w:szCs w:val="26"/>
        </w:rPr>
        <w:t>5</w:t>
      </w:r>
      <w:r w:rsidR="00000000">
        <w:rPr>
          <w:b/>
          <w:bCs/>
          <w:sz w:val="26"/>
          <w:szCs w:val="26"/>
        </w:rPr>
        <w:t xml:space="preserve">. </w:t>
      </w:r>
      <w:r w:rsidR="00000000">
        <w:rPr>
          <w:b/>
          <w:bCs/>
          <w:color w:val="1F3864"/>
          <w:sz w:val="26"/>
          <w:szCs w:val="26"/>
        </w:rPr>
        <w:t>Hyperparameter Tuning</w:t>
      </w:r>
    </w:p>
    <w:p w14:paraId="3F305CB6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 xml:space="preserve">Use </w:t>
      </w:r>
      <w:proofErr w:type="spellStart"/>
      <w:r w:rsidRPr="00AD085B">
        <w:rPr>
          <w:color w:val="EE0000"/>
          <w:sz w:val="22"/>
          <w:szCs w:val="22"/>
        </w:rPr>
        <w:t>GridSearchCV</w:t>
      </w:r>
      <w:proofErr w:type="spellEnd"/>
      <w:r w:rsidRPr="00AD085B">
        <w:rPr>
          <w:color w:val="EE0000"/>
          <w:sz w:val="22"/>
          <w:szCs w:val="22"/>
        </w:rPr>
        <w:t xml:space="preserve"> or </w:t>
      </w:r>
      <w:proofErr w:type="spellStart"/>
      <w:r w:rsidRPr="00AD085B">
        <w:rPr>
          <w:color w:val="EE0000"/>
          <w:sz w:val="22"/>
          <w:szCs w:val="22"/>
        </w:rPr>
        <w:t>RandomizedSearchCV</w:t>
      </w:r>
      <w:proofErr w:type="spellEnd"/>
      <w:r w:rsidRPr="00AD085B">
        <w:rPr>
          <w:color w:val="EE0000"/>
          <w:sz w:val="22"/>
          <w:szCs w:val="22"/>
        </w:rPr>
        <w:t xml:space="preserve"> </w:t>
      </w:r>
      <w:r>
        <w:rPr>
          <w:sz w:val="22"/>
          <w:szCs w:val="22"/>
        </w:rPr>
        <w:t>on your best model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3D6182F7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Try different values of key settings (e.g. </w:t>
      </w:r>
      <w:proofErr w:type="spellStart"/>
      <w:r>
        <w:rPr>
          <w:sz w:val="22"/>
          <w:szCs w:val="22"/>
        </w:rPr>
        <w:t>n_estimators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max_depth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learning_rate</w:t>
      </w:r>
      <w:proofErr w:type="spellEnd"/>
      <w:r>
        <w:rPr>
          <w:sz w:val="22"/>
          <w:szCs w:val="22"/>
        </w:rPr>
        <w:t>)</w:t>
      </w:r>
    </w:p>
    <w:p w14:paraId="60EA1731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Note the best combination it finds</w:t>
      </w:r>
    </w:p>
    <w:p w14:paraId="608B4FCD" w14:textId="19BAE962" w:rsidR="007808F6" w:rsidRDefault="00000000" w:rsidP="007808F6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Re-test the tuned model on the test set — confirm score improved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6D5DC725" w14:textId="41E67F3F" w:rsidR="007808F6" w:rsidRDefault="007808F6" w:rsidP="007808F6">
      <w:pPr>
        <w:pStyle w:val="Heading1"/>
        <w:spacing w:before="320" w:after="120"/>
      </w:pPr>
      <w:r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 xml:space="preserve">. </w:t>
      </w:r>
      <w:r>
        <w:rPr>
          <w:b/>
          <w:bCs/>
          <w:color w:val="1F3864"/>
          <w:sz w:val="26"/>
          <w:szCs w:val="26"/>
        </w:rPr>
        <w:t>Try Advanced Models</w:t>
      </w:r>
    </w:p>
    <w:p w14:paraId="41ADBAFF" w14:textId="77777777" w:rsidR="007808F6" w:rsidRPr="00AD085B" w:rsidRDefault="007808F6" w:rsidP="007808F6">
      <w:pPr>
        <w:pStyle w:val="ListParagraph"/>
        <w:numPr>
          <w:ilvl w:val="0"/>
          <w:numId w:val="2"/>
        </w:numPr>
        <w:spacing w:after="90"/>
        <w:rPr>
          <w:color w:val="70AD47" w:themeColor="accent6"/>
        </w:rPr>
      </w:pPr>
      <w:r w:rsidRPr="00AD085B">
        <w:rPr>
          <w:color w:val="70AD47" w:themeColor="accent6"/>
          <w:sz w:val="22"/>
          <w:szCs w:val="22"/>
        </w:rPr>
        <w:t>Random Forest(Bagging)</w:t>
      </w:r>
      <w:r w:rsidRPr="00AD085B">
        <w:rPr>
          <w:b/>
          <w:bCs/>
          <w:color w:val="70AD47" w:themeColor="accent6"/>
          <w:sz w:val="18"/>
          <w:szCs w:val="18"/>
        </w:rPr>
        <w:t xml:space="preserve">  [BOTH]</w:t>
      </w:r>
    </w:p>
    <w:p w14:paraId="40EB9956" w14:textId="77777777" w:rsidR="007808F6" w:rsidRPr="00AD085B" w:rsidRDefault="007808F6" w:rsidP="007808F6">
      <w:pPr>
        <w:pStyle w:val="ListParagraph"/>
        <w:numPr>
          <w:ilvl w:val="0"/>
          <w:numId w:val="2"/>
        </w:numPr>
        <w:spacing w:after="90"/>
        <w:rPr>
          <w:color w:val="70AD47" w:themeColor="accent6"/>
        </w:rPr>
      </w:pPr>
      <w:r w:rsidRPr="00AD085B">
        <w:rPr>
          <w:color w:val="70AD47" w:themeColor="accent6"/>
          <w:sz w:val="22"/>
          <w:szCs w:val="22"/>
        </w:rPr>
        <w:t xml:space="preserve">AdaBoost </w:t>
      </w:r>
      <w:r w:rsidRPr="00AD085B">
        <w:rPr>
          <w:b/>
          <w:bCs/>
          <w:color w:val="70AD47" w:themeColor="accent6"/>
          <w:sz w:val="18"/>
          <w:szCs w:val="18"/>
        </w:rPr>
        <w:t>[BOTH]</w:t>
      </w:r>
    </w:p>
    <w:p w14:paraId="296643C6" w14:textId="77777777" w:rsidR="007808F6" w:rsidRPr="00AD085B" w:rsidRDefault="007808F6" w:rsidP="007808F6">
      <w:pPr>
        <w:pStyle w:val="ListParagraph"/>
        <w:numPr>
          <w:ilvl w:val="0"/>
          <w:numId w:val="2"/>
        </w:numPr>
        <w:spacing w:after="90"/>
        <w:rPr>
          <w:color w:val="EE0000"/>
        </w:rPr>
      </w:pPr>
      <w:r w:rsidRPr="00AD085B">
        <w:rPr>
          <w:color w:val="EE0000"/>
          <w:sz w:val="22"/>
          <w:szCs w:val="22"/>
        </w:rPr>
        <w:t xml:space="preserve">Gradient Boosting </w:t>
      </w:r>
      <w:r w:rsidRPr="00AD085B">
        <w:rPr>
          <w:b/>
          <w:bCs/>
          <w:color w:val="EE0000"/>
          <w:sz w:val="18"/>
          <w:szCs w:val="18"/>
        </w:rPr>
        <w:t>[BOTH] (Optional)</w:t>
      </w:r>
    </w:p>
    <w:p w14:paraId="1D269CE5" w14:textId="77777777" w:rsidR="007808F6" w:rsidRDefault="007808F6" w:rsidP="007808F6">
      <w:pPr>
        <w:spacing w:after="90"/>
      </w:pPr>
    </w:p>
    <w:p w14:paraId="4B184A41" w14:textId="5F2C7A5B" w:rsidR="00D57F51" w:rsidRDefault="00D57F51" w:rsidP="00234E95">
      <w:pPr>
        <w:pStyle w:val="ListParagraph"/>
        <w:spacing w:after="90"/>
        <w:ind w:left="504"/>
      </w:pPr>
    </w:p>
    <w:sectPr w:rsidR="00D57F51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F7540E"/>
    <w:multiLevelType w:val="hybridMultilevel"/>
    <w:tmpl w:val="AEC8D350"/>
    <w:lvl w:ilvl="0" w:tplc="22126DA4">
      <w:start w:val="1"/>
      <w:numFmt w:val="bullet"/>
      <w:lvlText w:val="☐"/>
      <w:lvlJc w:val="left"/>
      <w:pPr>
        <w:ind w:left="504" w:hanging="431"/>
      </w:pPr>
      <w:rPr>
        <w:sz w:val="22"/>
        <w:szCs w:val="22"/>
      </w:rPr>
    </w:lvl>
    <w:lvl w:ilvl="1" w:tplc="A2B46332">
      <w:numFmt w:val="decimal"/>
      <w:lvlText w:val=""/>
      <w:lvlJc w:val="left"/>
    </w:lvl>
    <w:lvl w:ilvl="2" w:tplc="FCD4FC16">
      <w:numFmt w:val="decimal"/>
      <w:lvlText w:val=""/>
      <w:lvlJc w:val="left"/>
    </w:lvl>
    <w:lvl w:ilvl="3" w:tplc="74EC0A22">
      <w:numFmt w:val="decimal"/>
      <w:lvlText w:val=""/>
      <w:lvlJc w:val="left"/>
    </w:lvl>
    <w:lvl w:ilvl="4" w:tplc="2708CD92">
      <w:numFmt w:val="decimal"/>
      <w:lvlText w:val=""/>
      <w:lvlJc w:val="left"/>
    </w:lvl>
    <w:lvl w:ilvl="5" w:tplc="E7901648">
      <w:numFmt w:val="decimal"/>
      <w:lvlText w:val=""/>
      <w:lvlJc w:val="left"/>
    </w:lvl>
    <w:lvl w:ilvl="6" w:tplc="44EC8D74">
      <w:numFmt w:val="decimal"/>
      <w:lvlText w:val=""/>
      <w:lvlJc w:val="left"/>
    </w:lvl>
    <w:lvl w:ilvl="7" w:tplc="3E1C1060">
      <w:numFmt w:val="decimal"/>
      <w:lvlText w:val=""/>
      <w:lvlJc w:val="left"/>
    </w:lvl>
    <w:lvl w:ilvl="8" w:tplc="AA400640">
      <w:numFmt w:val="decimal"/>
      <w:lvlText w:val=""/>
      <w:lvlJc w:val="left"/>
    </w:lvl>
  </w:abstractNum>
  <w:abstractNum w:abstractNumId="1" w15:restartNumberingAfterBreak="0">
    <w:nsid w:val="7D917289"/>
    <w:multiLevelType w:val="hybridMultilevel"/>
    <w:tmpl w:val="25C4519A"/>
    <w:lvl w:ilvl="0" w:tplc="F22E52A8">
      <w:start w:val="1"/>
      <w:numFmt w:val="bullet"/>
      <w:lvlText w:val="●"/>
      <w:lvlJc w:val="left"/>
      <w:pPr>
        <w:ind w:left="720" w:hanging="360"/>
      </w:pPr>
    </w:lvl>
    <w:lvl w:ilvl="1" w:tplc="6ABE807C">
      <w:start w:val="1"/>
      <w:numFmt w:val="bullet"/>
      <w:lvlText w:val="○"/>
      <w:lvlJc w:val="left"/>
      <w:pPr>
        <w:ind w:left="1440" w:hanging="360"/>
      </w:pPr>
    </w:lvl>
    <w:lvl w:ilvl="2" w:tplc="B4E65A6C">
      <w:start w:val="1"/>
      <w:numFmt w:val="bullet"/>
      <w:lvlText w:val="■"/>
      <w:lvlJc w:val="left"/>
      <w:pPr>
        <w:ind w:left="2160" w:hanging="360"/>
      </w:pPr>
    </w:lvl>
    <w:lvl w:ilvl="3" w:tplc="3646A790">
      <w:start w:val="1"/>
      <w:numFmt w:val="bullet"/>
      <w:lvlText w:val="●"/>
      <w:lvlJc w:val="left"/>
      <w:pPr>
        <w:ind w:left="2880" w:hanging="360"/>
      </w:pPr>
    </w:lvl>
    <w:lvl w:ilvl="4" w:tplc="C10EC28C">
      <w:start w:val="1"/>
      <w:numFmt w:val="bullet"/>
      <w:lvlText w:val="○"/>
      <w:lvlJc w:val="left"/>
      <w:pPr>
        <w:ind w:left="3600" w:hanging="360"/>
      </w:pPr>
    </w:lvl>
    <w:lvl w:ilvl="5" w:tplc="24702DDE">
      <w:start w:val="1"/>
      <w:numFmt w:val="bullet"/>
      <w:lvlText w:val="■"/>
      <w:lvlJc w:val="left"/>
      <w:pPr>
        <w:ind w:left="4320" w:hanging="360"/>
      </w:pPr>
    </w:lvl>
    <w:lvl w:ilvl="6" w:tplc="E71E0014">
      <w:start w:val="1"/>
      <w:numFmt w:val="bullet"/>
      <w:lvlText w:val="●"/>
      <w:lvlJc w:val="left"/>
      <w:pPr>
        <w:ind w:left="5040" w:hanging="360"/>
      </w:pPr>
    </w:lvl>
    <w:lvl w:ilvl="7" w:tplc="4568303E">
      <w:start w:val="1"/>
      <w:numFmt w:val="bullet"/>
      <w:lvlText w:val="●"/>
      <w:lvlJc w:val="left"/>
      <w:pPr>
        <w:ind w:left="5760" w:hanging="360"/>
      </w:pPr>
    </w:lvl>
    <w:lvl w:ilvl="8" w:tplc="1876B20E">
      <w:start w:val="1"/>
      <w:numFmt w:val="bullet"/>
      <w:lvlText w:val="●"/>
      <w:lvlJc w:val="left"/>
      <w:pPr>
        <w:ind w:left="6480" w:hanging="360"/>
      </w:pPr>
    </w:lvl>
  </w:abstractNum>
  <w:num w:numId="1" w16cid:durableId="532152404">
    <w:abstractNumId w:val="1"/>
    <w:lvlOverride w:ilvl="0">
      <w:startOverride w:val="1"/>
    </w:lvlOverride>
  </w:num>
  <w:num w:numId="2" w16cid:durableId="156505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F51"/>
    <w:rsid w:val="00085AB2"/>
    <w:rsid w:val="00234E95"/>
    <w:rsid w:val="002B3548"/>
    <w:rsid w:val="00683C99"/>
    <w:rsid w:val="007808F6"/>
    <w:rsid w:val="008662B6"/>
    <w:rsid w:val="00884691"/>
    <w:rsid w:val="008B2FD2"/>
    <w:rsid w:val="008F643A"/>
    <w:rsid w:val="00911BF9"/>
    <w:rsid w:val="00943301"/>
    <w:rsid w:val="00AD085B"/>
    <w:rsid w:val="00B06124"/>
    <w:rsid w:val="00B806F3"/>
    <w:rsid w:val="00CE44DD"/>
    <w:rsid w:val="00D57F51"/>
    <w:rsid w:val="00FB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76080"/>
  <w15:docId w15:val="{C4AF81BA-0E79-4942-9CF9-7FD23929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Jayesh Vagadiya</cp:lastModifiedBy>
  <cp:revision>20</cp:revision>
  <dcterms:created xsi:type="dcterms:W3CDTF">2026-08-20T16:25:00Z</dcterms:created>
  <dcterms:modified xsi:type="dcterms:W3CDTF">2026-08-20T16:51:00Z</dcterms:modified>
</cp:coreProperties>
</file>