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r>
    </w:p>
    <w:p>
      <w:pPr>
        <w:pStyle w:val="Heading2"/>
        <w:rPr>
          <w:lang w:val="en-US"/>
        </w:rPr>
      </w:pPr>
      <w:r>
        <w:rPr/>
      </w:r>
    </w:p>
    <w:p>
      <w:pPr>
        <w:pStyle w:val="Heading2"/>
        <w:rPr>
          <w:lang w:val="en-US"/>
        </w:rPr>
      </w:pPr>
      <w:r>
        <w:rPr>
          <w:rStyle w:val="StrongEmphasis"/>
          <w:lang w:val="en-US"/>
        </w:rPr>
        <w:t>Case Study: Google Software Engineering Practices</w:t>
      </w:r>
    </w:p>
    <w:p>
      <w:pPr>
        <w:pStyle w:val="Heading2"/>
        <w:rPr>
          <w:lang w:val="en-US"/>
        </w:rPr>
      </w:pPr>
      <w:r>
        <w:rPr/>
      </w:r>
    </w:p>
    <w:p>
      <w:pPr>
        <w:pStyle w:val="Heading2"/>
        <w:rPr>
          <w:lang w:val="en-US"/>
        </w:rPr>
      </w:pPr>
      <w:r>
        <w:rPr>
          <w:rStyle w:val="StrongEmphasis"/>
          <w:lang w:val="en-US"/>
        </w:rPr>
        <w:t>1. Introduction</w:t>
      </w:r>
    </w:p>
    <w:p>
      <w:pPr>
        <w:pStyle w:val="TextBody"/>
        <w:rPr>
          <w:lang w:val="en-US"/>
        </w:rPr>
      </w:pPr>
      <w:r>
        <w:rPr/>
        <w:t>Software Configuration Management (SCM) is crucial for maintaining control over software artifacts and ensuring software quality throughout the development lifecycle. SCM integrates processes, policies, and tools to manage the creation, modification, and tracking of software components.</w:t>
      </w:r>
    </w:p>
    <w:p>
      <w:pPr>
        <w:pStyle w:val="TextBody"/>
        <w:rPr>
          <w:lang w:val="en-US"/>
        </w:rPr>
      </w:pPr>
      <w:r>
        <w:rPr/>
        <w:t>The key areas of SCM include:</w:t>
      </w:r>
    </w:p>
    <w:p>
      <w:pPr>
        <w:pStyle w:val="TextBody"/>
        <w:numPr>
          <w:ilvl w:val="0"/>
          <w:numId w:val="1"/>
        </w:numPr>
        <w:tabs>
          <w:tab w:val="clear" w:pos="720"/>
          <w:tab w:val="left" w:pos="0" w:leader="none"/>
        </w:tabs>
        <w:ind w:left="707" w:hanging="283"/>
        <w:rPr>
          <w:lang w:val="en-US"/>
        </w:rPr>
      </w:pPr>
      <w:r>
        <w:rPr>
          <w:rStyle w:val="StrongEmphasis"/>
        </w:rPr>
        <w:t>Version Control</w:t>
      </w:r>
      <w:r>
        <w:rPr/>
        <w:t xml:space="preserve"> – Tracking changes to code and documents.</w:t>
      </w:r>
    </w:p>
    <w:p>
      <w:pPr>
        <w:pStyle w:val="TextBody"/>
        <w:numPr>
          <w:ilvl w:val="0"/>
          <w:numId w:val="1"/>
        </w:numPr>
        <w:tabs>
          <w:tab w:val="clear" w:pos="720"/>
          <w:tab w:val="left" w:pos="0" w:leader="none"/>
        </w:tabs>
        <w:ind w:left="707" w:hanging="283"/>
        <w:rPr>
          <w:lang w:val="en-US"/>
        </w:rPr>
      </w:pPr>
      <w:r>
        <w:rPr>
          <w:rStyle w:val="StrongEmphasis"/>
        </w:rPr>
        <w:t>Build Management</w:t>
      </w:r>
      <w:r>
        <w:rPr/>
        <w:t xml:space="preserve"> – Automating the compilation and assembly of software.</w:t>
      </w:r>
    </w:p>
    <w:p>
      <w:pPr>
        <w:pStyle w:val="TextBody"/>
        <w:numPr>
          <w:ilvl w:val="0"/>
          <w:numId w:val="1"/>
        </w:numPr>
        <w:tabs>
          <w:tab w:val="clear" w:pos="720"/>
          <w:tab w:val="left" w:pos="0" w:leader="none"/>
        </w:tabs>
        <w:ind w:left="707" w:hanging="283"/>
        <w:rPr>
          <w:lang w:val="en-US"/>
        </w:rPr>
      </w:pPr>
      <w:r>
        <w:rPr>
          <w:rStyle w:val="StrongEmphasis"/>
        </w:rPr>
        <w:t>Release Management</w:t>
      </w:r>
      <w:r>
        <w:rPr/>
        <w:t xml:space="preserve"> – Planning, scheduling, and controlling software releases.</w:t>
      </w:r>
    </w:p>
    <w:p>
      <w:pPr>
        <w:pStyle w:val="TextBody"/>
        <w:numPr>
          <w:ilvl w:val="0"/>
          <w:numId w:val="1"/>
        </w:numPr>
        <w:tabs>
          <w:tab w:val="clear" w:pos="720"/>
          <w:tab w:val="left" w:pos="0" w:leader="none"/>
        </w:tabs>
        <w:ind w:left="707" w:hanging="283"/>
        <w:rPr>
          <w:lang w:val="en-US"/>
        </w:rPr>
      </w:pPr>
      <w:r>
        <w:rPr>
          <w:rStyle w:val="StrongEmphasis"/>
        </w:rPr>
        <w:t>Change Management</w:t>
      </w:r>
      <w:r>
        <w:rPr/>
        <w:t xml:space="preserve"> – Controlling changes to requirements, code, and artifacts.</w:t>
      </w:r>
    </w:p>
    <w:p>
      <w:pPr>
        <w:pStyle w:val="TextBody"/>
        <w:rPr>
          <w:lang w:val="en-US"/>
        </w:rPr>
      </w:pPr>
      <w:r>
        <w:rPr/>
        <w:t xml:space="preserve">This report presents a case study based on </w:t>
      </w:r>
      <w:r>
        <w:rPr>
          <w:rStyle w:val="StrongEmphasis"/>
        </w:rPr>
        <w:t>real software engineering practices at Google</w:t>
      </w:r>
      <w:r>
        <w:rPr/>
        <w:t xml:space="preserve"> — one of the world’s largest and most sophisticated software development organizations — to compare these SCM aspects.</w:t>
      </w:r>
    </w:p>
    <w:p>
      <w:pPr>
        <w:pStyle w:val="HorizontalLine"/>
        <w:rPr>
          <w:lang w:val="en-US"/>
        </w:rPr>
      </w:pPr>
      <w:r>
        <w:rPr>
          <w:lang w:val="en-US"/>
        </w:rPr>
      </w:r>
    </w:p>
    <w:p>
      <w:pPr>
        <w:pStyle w:val="Heading2"/>
        <w:rPr>
          <w:lang w:val="en-US"/>
        </w:rPr>
      </w:pPr>
      <w:r>
        <w:rPr>
          <w:rStyle w:val="StrongEmphasis"/>
        </w:rPr>
        <w:t>2. Case Study: Google Software Engineering Practices</w:t>
      </w:r>
    </w:p>
    <w:p>
      <w:pPr>
        <w:pStyle w:val="TextBody"/>
        <w:rPr>
          <w:lang w:val="en-US"/>
        </w:rPr>
      </w:pPr>
      <w:r>
        <w:rPr>
          <w:rStyle w:val="StrongEmphasis"/>
        </w:rPr>
        <w:t>Scenario:</w:t>
      </w:r>
      <w:r>
        <w:rPr/>
        <w:br/>
        <w:t xml:space="preserve">Google develops and maintains a vast portfolio of software services, including Google Search, Gmail, Android, Maps, and many cloud services. With </w:t>
      </w:r>
      <w:r>
        <w:rPr>
          <w:rStyle w:val="StrongEmphasis"/>
        </w:rPr>
        <w:t>billions of lines of code</w:t>
      </w:r>
      <w:r>
        <w:rPr/>
        <w:t xml:space="preserve">, tens of thousands of developers, and frequent updates to production systems, Google’s engineering practices are highly systematic and deeply integrated with SCM principles. </w:t>
      </w:r>
    </w:p>
    <w:p>
      <w:pPr>
        <w:pStyle w:val="TextBody"/>
        <w:rPr>
          <w:lang w:val="en-US"/>
        </w:rPr>
      </w:pPr>
      <w:r>
        <w:rPr/>
        <w:t>Artifacts involved:</w:t>
      </w:r>
    </w:p>
    <w:p>
      <w:pPr>
        <w:pStyle w:val="TextBody"/>
        <w:numPr>
          <w:ilvl w:val="0"/>
          <w:numId w:val="2"/>
        </w:numPr>
        <w:tabs>
          <w:tab w:val="clear" w:pos="720"/>
          <w:tab w:val="left" w:pos="0" w:leader="none"/>
        </w:tabs>
        <w:ind w:left="707" w:hanging="283"/>
        <w:rPr>
          <w:lang w:val="en-US"/>
        </w:rPr>
      </w:pPr>
      <w:r>
        <w:rPr/>
        <w:t xml:space="preserve">Monolithic </w:t>
      </w:r>
      <w:r>
        <w:rPr>
          <w:rStyle w:val="StrongEmphasis"/>
        </w:rPr>
        <w:t>codebase</w:t>
      </w:r>
      <w:r>
        <w:rPr/>
        <w:t xml:space="preserve"> stored in a unified repository. </w:t>
      </w:r>
    </w:p>
    <w:p>
      <w:pPr>
        <w:pStyle w:val="TextBody"/>
        <w:rPr>
          <w:lang w:val="en-US"/>
        </w:rPr>
      </w:pPr>
      <w:r>
        <w:rPr/>
        <w:t xml:space="preserve">Automated </w:t>
      </w:r>
      <w:r>
        <w:rPr>
          <w:rStyle w:val="StrongEmphasis"/>
        </w:rPr>
        <w:t>build systems</w:t>
      </w:r>
      <w:r>
        <w:rPr/>
        <w:t xml:space="preserve"> (like Bazel, open</w:t>
        <w:noBreakHyphen/>
        <w:t xml:space="preserve">source successor to Google’s Blaze). </w:t>
      </w:r>
    </w:p>
    <w:p>
      <w:pPr>
        <w:pStyle w:val="TextBody"/>
        <w:rPr>
          <w:lang w:val="en-US"/>
        </w:rPr>
      </w:pPr>
      <w:r>
        <w:rPr/>
        <w:t xml:space="preserve">Continuous </w:t>
      </w:r>
      <w:r>
        <w:rPr>
          <w:rStyle w:val="StrongEmphasis"/>
        </w:rPr>
        <w:t>integration and testing</w:t>
      </w:r>
      <w:r>
        <w:rPr/>
        <w:t xml:space="preserve"> pipelines. </w:t>
      </w:r>
    </w:p>
    <w:p>
      <w:pPr>
        <w:pStyle w:val="TextBody"/>
        <w:numPr>
          <w:ilvl w:val="0"/>
          <w:numId w:val="3"/>
        </w:numPr>
        <w:tabs>
          <w:tab w:val="clear" w:pos="720"/>
          <w:tab w:val="left" w:pos="0" w:leader="none"/>
        </w:tabs>
        <w:ind w:left="720" w:hanging="283"/>
        <w:rPr>
          <w:lang w:val="en-US"/>
        </w:rPr>
      </w:pPr>
      <w:r>
        <w:rPr/>
        <w:t xml:space="preserve">Automated </w:t>
      </w:r>
      <w:r>
        <w:rPr>
          <w:rStyle w:val="StrongEmphasis"/>
        </w:rPr>
        <w:t>release engineering</w:t>
      </w:r>
      <w:r>
        <w:rPr/>
        <w:t xml:space="preserve"> and rollout frameworks. </w:t>
      </w:r>
    </w:p>
    <w:p>
      <w:pPr>
        <w:pStyle w:val="TextBody"/>
        <w:rPr>
          <w:lang w:val="en-US"/>
        </w:rPr>
      </w:pPr>
      <w:r>
        <w:rPr/>
        <w:t xml:space="preserve">Systematic tracking of </w:t>
      </w:r>
      <w:r>
        <w:rPr>
          <w:rStyle w:val="StrongEmphasis"/>
        </w:rPr>
        <w:t>changes and deployments</w:t>
      </w:r>
      <w:r>
        <w:rPr/>
        <w:t xml:space="preserve"> across teams. </w:t>
      </w:r>
    </w:p>
    <w:p>
      <w:pPr>
        <w:pStyle w:val="TextBody"/>
        <w:spacing w:before="0" w:after="0"/>
        <w:rPr>
          <w:lang w:val="en-US"/>
        </w:rPr>
      </w:pPr>
      <w:r>
        <w:rPr/>
        <w:t xml:space="preserve">Google’s engineering system is not just a tool stack — it’s a deeply ingrained workflow that enables rapid yet reliable delivery of software to billions of users. </w:t>
      </w:r>
    </w:p>
    <w:p>
      <w:pPr>
        <w:pStyle w:val="HorizontalLine"/>
        <w:rPr>
          <w:lang w:val="en-US"/>
        </w:rPr>
      </w:pPr>
      <w:r>
        <w:rPr>
          <w:lang w:val="en-US"/>
        </w:rPr>
      </w:r>
    </w:p>
    <w:p>
      <w:pPr>
        <w:pStyle w:val="Heading2"/>
        <w:rPr>
          <w:lang w:val="en-US"/>
        </w:rPr>
      </w:pPr>
      <w:r>
        <w:rPr>
          <w:rStyle w:val="StrongEmphasis"/>
        </w:rPr>
        <w:t>3. SCM Aspects in the Scenario</w:t>
      </w:r>
    </w:p>
    <w:p>
      <w:pPr>
        <w:pStyle w:val="Heading3"/>
        <w:rPr>
          <w:lang w:val="en-US"/>
        </w:rPr>
      </w:pPr>
      <w:r>
        <w:rPr>
          <w:rStyle w:val="StrongEmphasis"/>
        </w:rPr>
        <w:t>3.1 Version Control</w:t>
      </w:r>
    </w:p>
    <w:p>
      <w:pPr>
        <w:pStyle w:val="TextBody"/>
        <w:rPr>
          <w:lang w:val="en-US"/>
        </w:rPr>
      </w:pPr>
      <w:r>
        <w:rPr>
          <w:rStyle w:val="StrongEmphasis"/>
        </w:rPr>
        <w:t>Definition:</w:t>
      </w:r>
      <w:r>
        <w:rPr/>
        <w:t xml:space="preserve"> Version control manages changes to code, documents, and other artifacts, maintaining history and enabling collaboration.</w:t>
      </w:r>
    </w:p>
    <w:p>
      <w:pPr>
        <w:pStyle w:val="TextBody"/>
        <w:rPr>
          <w:lang w:val="en-US"/>
        </w:rPr>
      </w:pPr>
      <w:r>
        <w:rPr>
          <w:rStyle w:val="StrongEmphasis"/>
        </w:rPr>
        <w:t>Real Application:</w:t>
      </w:r>
    </w:p>
    <w:p>
      <w:pPr>
        <w:pStyle w:val="TextBody"/>
        <w:numPr>
          <w:ilvl w:val="0"/>
          <w:numId w:val="4"/>
        </w:numPr>
        <w:tabs>
          <w:tab w:val="clear" w:pos="720"/>
          <w:tab w:val="left" w:pos="0" w:leader="none"/>
        </w:tabs>
        <w:ind w:left="707" w:hanging="283"/>
        <w:rPr>
          <w:lang w:val="en-US"/>
        </w:rPr>
      </w:pPr>
      <w:r>
        <w:rPr/>
        <w:t xml:space="preserve">Google uses an internal version control system called </w:t>
      </w:r>
      <w:r>
        <w:rPr>
          <w:rStyle w:val="StrongEmphasis"/>
        </w:rPr>
        <w:t>Piper</w:t>
      </w:r>
      <w:r>
        <w:rPr/>
        <w:t xml:space="preserve"> for its massive codebase — one unified repository holding billions of lines of code — supporting tens of thousands of engineers globally. </w:t>
      </w:r>
    </w:p>
    <w:p>
      <w:pPr>
        <w:pStyle w:val="TextBody"/>
        <w:rPr>
          <w:lang w:val="en-US"/>
        </w:rPr>
      </w:pPr>
      <w:r>
        <w:rPr/>
        <w:t>Developers commit small, frequent changes directly to the main trunk (trunk</w:t>
        <w:noBreakHyphen/>
        <w:t xml:space="preserve">based development), reducing integration issues. </w:t>
      </w:r>
    </w:p>
    <w:p>
      <w:pPr>
        <w:pStyle w:val="TextBody"/>
        <w:rPr>
          <w:lang w:val="en-US"/>
        </w:rPr>
      </w:pPr>
      <w:r>
        <w:rPr>
          <w:rStyle w:val="StrongEmphasis"/>
        </w:rPr>
        <w:t>Benefits:</w:t>
      </w:r>
    </w:p>
    <w:p>
      <w:pPr>
        <w:pStyle w:val="TextBody"/>
        <w:numPr>
          <w:ilvl w:val="0"/>
          <w:numId w:val="5"/>
        </w:numPr>
        <w:tabs>
          <w:tab w:val="clear" w:pos="720"/>
          <w:tab w:val="left" w:pos="0" w:leader="none"/>
        </w:tabs>
        <w:ind w:left="707" w:hanging="283"/>
        <w:rPr>
          <w:lang w:val="en-US"/>
        </w:rPr>
      </w:pPr>
      <w:r>
        <w:rPr/>
        <w:t xml:space="preserve">Centralized history and traceability even at hyperscale. </w:t>
      </w:r>
    </w:p>
    <w:p>
      <w:pPr>
        <w:pStyle w:val="TextBody"/>
        <w:rPr>
          <w:lang w:val="en-US"/>
        </w:rPr>
      </w:pPr>
      <w:r>
        <w:rPr/>
        <w:t xml:space="preserve">Easier dependency management across teams. </w:t>
      </w:r>
    </w:p>
    <w:p>
      <w:pPr>
        <w:pStyle w:val="TextBody"/>
        <w:rPr>
          <w:lang w:val="en-US"/>
        </w:rPr>
      </w:pPr>
      <w:r>
        <w:rPr>
          <w:rStyle w:val="StrongEmphasis"/>
        </w:rPr>
        <w:t>Challenges without Version Control:</w:t>
      </w:r>
    </w:p>
    <w:p>
      <w:pPr>
        <w:pStyle w:val="TextBody"/>
        <w:numPr>
          <w:ilvl w:val="0"/>
          <w:numId w:val="6"/>
        </w:numPr>
        <w:tabs>
          <w:tab w:val="clear" w:pos="720"/>
          <w:tab w:val="left" w:pos="0" w:leader="none"/>
        </w:tabs>
        <w:ind w:left="707" w:hanging="283"/>
        <w:rPr>
          <w:lang w:val="en-US"/>
        </w:rPr>
      </w:pPr>
      <w:r>
        <w:rPr/>
        <w:t>Conflicts and lost work</w:t>
      </w:r>
    </w:p>
    <w:p>
      <w:pPr>
        <w:pStyle w:val="TextBody"/>
        <w:numPr>
          <w:ilvl w:val="0"/>
          <w:numId w:val="6"/>
        </w:numPr>
        <w:tabs>
          <w:tab w:val="clear" w:pos="720"/>
          <w:tab w:val="left" w:pos="0" w:leader="none"/>
        </w:tabs>
        <w:ind w:left="707" w:hanging="283"/>
        <w:rPr>
          <w:lang w:val="en-US"/>
        </w:rPr>
      </w:pPr>
      <w:r>
        <w:rPr/>
        <w:t>No clear change history</w:t>
      </w:r>
    </w:p>
    <w:p>
      <w:pPr>
        <w:pStyle w:val="HorizontalLine"/>
        <w:rPr>
          <w:lang w:val="en-US"/>
        </w:rPr>
      </w:pPr>
      <w:r>
        <w:rPr>
          <w:lang w:val="en-US"/>
        </w:rPr>
      </w:r>
    </w:p>
    <w:p>
      <w:pPr>
        <w:pStyle w:val="Heading3"/>
        <w:rPr>
          <w:lang w:val="en-US"/>
        </w:rPr>
      </w:pPr>
      <w:r>
        <w:rPr>
          <w:rStyle w:val="StrongEmphasis"/>
        </w:rPr>
        <w:t>3.2 Build Management</w:t>
      </w:r>
    </w:p>
    <w:p>
      <w:pPr>
        <w:pStyle w:val="TextBody"/>
        <w:rPr>
          <w:lang w:val="en-US"/>
        </w:rPr>
      </w:pPr>
      <w:r>
        <w:rPr>
          <w:rStyle w:val="StrongEmphasis"/>
        </w:rPr>
        <w:t>Definition:</w:t>
      </w:r>
      <w:r>
        <w:rPr/>
        <w:t xml:space="preserve"> Build management automates the compilation, testing, and packaging of software artifacts.</w:t>
      </w:r>
    </w:p>
    <w:p>
      <w:pPr>
        <w:pStyle w:val="TextBody"/>
        <w:rPr>
          <w:lang w:val="en-US"/>
        </w:rPr>
      </w:pPr>
      <w:r>
        <w:rPr>
          <w:rStyle w:val="StrongEmphasis"/>
        </w:rPr>
        <w:t>Real Application:</w:t>
      </w:r>
    </w:p>
    <w:p>
      <w:pPr>
        <w:pStyle w:val="TextBody"/>
        <w:numPr>
          <w:ilvl w:val="0"/>
          <w:numId w:val="7"/>
        </w:numPr>
        <w:tabs>
          <w:tab w:val="clear" w:pos="720"/>
          <w:tab w:val="left" w:pos="0" w:leader="none"/>
        </w:tabs>
        <w:ind w:left="707" w:hanging="283"/>
        <w:rPr>
          <w:lang w:val="en-US"/>
        </w:rPr>
      </w:pPr>
      <w:r>
        <w:rPr/>
        <w:t xml:space="preserve">Google uses automated build tools (e.g., </w:t>
      </w:r>
      <w:r>
        <w:rPr>
          <w:rStyle w:val="StrongEmphasis"/>
        </w:rPr>
        <w:t>Bazel</w:t>
      </w:r>
      <w:r>
        <w:rPr/>
        <w:t xml:space="preserve">, derived from internal Blaze) to compile code across many languages and projects reliably. </w:t>
      </w:r>
    </w:p>
    <w:p>
      <w:pPr>
        <w:pStyle w:val="TextBody"/>
        <w:rPr>
          <w:lang w:val="en-US"/>
        </w:rPr>
      </w:pPr>
      <w:r>
        <w:rPr/>
        <w:t xml:space="preserve">Every commit triggers automated builds and tests, ensuring that large-scale changes don’t break the system. </w:t>
      </w:r>
    </w:p>
    <w:p>
      <w:pPr>
        <w:pStyle w:val="TextBody"/>
        <w:rPr>
          <w:lang w:val="en-US"/>
        </w:rPr>
      </w:pPr>
      <w:r>
        <w:rPr/>
        <w:t xml:space="preserve">Automated builds ensure consistent artifacts that can be deployed confidently. </w:t>
      </w:r>
    </w:p>
    <w:p>
      <w:pPr>
        <w:pStyle w:val="TextBody"/>
        <w:rPr>
          <w:lang w:val="en-US"/>
        </w:rPr>
      </w:pPr>
      <w:r>
        <w:rPr>
          <w:rStyle w:val="StrongEmphasis"/>
        </w:rPr>
        <w:t>Benefits:</w:t>
      </w:r>
    </w:p>
    <w:p>
      <w:pPr>
        <w:pStyle w:val="TextBody"/>
        <w:numPr>
          <w:ilvl w:val="0"/>
          <w:numId w:val="8"/>
        </w:numPr>
        <w:tabs>
          <w:tab w:val="clear" w:pos="720"/>
          <w:tab w:val="left" w:pos="0" w:leader="none"/>
        </w:tabs>
        <w:ind w:left="707" w:hanging="283"/>
        <w:rPr>
          <w:lang w:val="en-US"/>
        </w:rPr>
      </w:pPr>
      <w:r>
        <w:rPr/>
        <w:t xml:space="preserve">Fast feedback loops for developers during integration. </w:t>
      </w:r>
    </w:p>
    <w:p>
      <w:pPr>
        <w:pStyle w:val="TextBody"/>
        <w:rPr>
          <w:lang w:val="en-US"/>
        </w:rPr>
      </w:pPr>
      <w:r>
        <w:rPr/>
        <w:t xml:space="preserve">Build reproducibility across environments. </w:t>
      </w:r>
    </w:p>
    <w:p>
      <w:pPr>
        <w:pStyle w:val="TextBody"/>
        <w:rPr>
          <w:lang w:val="en-US"/>
        </w:rPr>
      </w:pPr>
      <w:r>
        <w:rPr>
          <w:rStyle w:val="StrongEmphasis"/>
        </w:rPr>
        <w:t>Challenges without Build Management:</w:t>
      </w:r>
    </w:p>
    <w:p>
      <w:pPr>
        <w:pStyle w:val="TextBody"/>
        <w:numPr>
          <w:ilvl w:val="0"/>
          <w:numId w:val="9"/>
        </w:numPr>
        <w:tabs>
          <w:tab w:val="clear" w:pos="720"/>
          <w:tab w:val="left" w:pos="0" w:leader="none"/>
        </w:tabs>
        <w:ind w:left="707" w:hanging="283"/>
        <w:rPr>
          <w:lang w:val="en-US"/>
        </w:rPr>
      </w:pPr>
      <w:r>
        <w:rPr/>
        <w:t>Manual errors in compilation</w:t>
      </w:r>
    </w:p>
    <w:p>
      <w:pPr>
        <w:pStyle w:val="TextBody"/>
        <w:numPr>
          <w:ilvl w:val="0"/>
          <w:numId w:val="9"/>
        </w:numPr>
        <w:tabs>
          <w:tab w:val="clear" w:pos="720"/>
          <w:tab w:val="left" w:pos="0" w:leader="none"/>
        </w:tabs>
        <w:ind w:left="707" w:hanging="283"/>
        <w:rPr>
          <w:lang w:val="en-US"/>
        </w:rPr>
      </w:pPr>
      <w:r>
        <w:rPr/>
        <w:t>Inconsistent builds</w:t>
      </w:r>
    </w:p>
    <w:p>
      <w:pPr>
        <w:pStyle w:val="HorizontalLine"/>
        <w:rPr>
          <w:lang w:val="en-US"/>
        </w:rPr>
      </w:pPr>
      <w:r>
        <w:rPr>
          <w:lang w:val="en-US"/>
        </w:rPr>
      </w:r>
    </w:p>
    <w:p>
      <w:pPr>
        <w:pStyle w:val="Heading3"/>
        <w:rPr>
          <w:lang w:val="en-US"/>
        </w:rPr>
      </w:pPr>
      <w:r>
        <w:rPr>
          <w:rStyle w:val="StrongEmphasis"/>
        </w:rPr>
        <w:t>3.3 Release Management</w:t>
      </w:r>
    </w:p>
    <w:p>
      <w:pPr>
        <w:pStyle w:val="TextBody"/>
        <w:rPr>
          <w:lang w:val="en-US"/>
        </w:rPr>
      </w:pPr>
      <w:r>
        <w:rPr>
          <w:rStyle w:val="StrongEmphasis"/>
        </w:rPr>
        <w:t>Definition:</w:t>
      </w:r>
      <w:r>
        <w:rPr/>
        <w:t xml:space="preserve"> Release management coordinates the delivery of software to production, ensuring stability and minimal disruption.</w:t>
      </w:r>
    </w:p>
    <w:p>
      <w:pPr>
        <w:pStyle w:val="TextBody"/>
        <w:rPr>
          <w:lang w:val="en-US"/>
        </w:rPr>
      </w:pPr>
      <w:r>
        <w:rPr>
          <w:rStyle w:val="StrongEmphasis"/>
        </w:rPr>
        <w:t>Real Application:</w:t>
      </w:r>
    </w:p>
    <w:p>
      <w:pPr>
        <w:pStyle w:val="TextBody"/>
        <w:numPr>
          <w:ilvl w:val="0"/>
          <w:numId w:val="10"/>
        </w:numPr>
        <w:tabs>
          <w:tab w:val="clear" w:pos="720"/>
          <w:tab w:val="left" w:pos="0" w:leader="none"/>
        </w:tabs>
        <w:ind w:left="707" w:hanging="283"/>
        <w:rPr>
          <w:lang w:val="en-US"/>
        </w:rPr>
      </w:pPr>
      <w:r>
        <w:rPr/>
        <w:t xml:space="preserve">Google employs </w:t>
      </w:r>
      <w:r>
        <w:rPr>
          <w:rStyle w:val="StrongEmphasis"/>
        </w:rPr>
        <w:t>release engineering</w:t>
      </w:r>
      <w:r>
        <w:rPr/>
        <w:t xml:space="preserve"> disciplines to define and automate release steps from repository to production. </w:t>
      </w:r>
    </w:p>
    <w:p>
      <w:pPr>
        <w:pStyle w:val="TextBody"/>
        <w:rPr>
          <w:lang w:val="en-US"/>
        </w:rPr>
      </w:pPr>
      <w:r>
        <w:rPr/>
        <w:t xml:space="preserve">Release engineers and Site Reliability Engineers (SREs) work together to ensure reproducible builds and consistent deployments. </w:t>
      </w:r>
    </w:p>
    <w:p>
      <w:pPr>
        <w:pStyle w:val="TextBody"/>
        <w:rPr>
          <w:lang w:val="en-US"/>
        </w:rPr>
      </w:pPr>
      <w:r>
        <w:rPr/>
        <w:t xml:space="preserve">Automated systems track release velocity, deployment risk, and rollback strategies. </w:t>
      </w:r>
    </w:p>
    <w:p>
      <w:pPr>
        <w:pStyle w:val="TextBody"/>
        <w:rPr>
          <w:lang w:val="en-US"/>
        </w:rPr>
      </w:pPr>
      <w:r>
        <w:rPr>
          <w:rStyle w:val="StrongEmphasis"/>
        </w:rPr>
        <w:t>Benefits:</w:t>
      </w:r>
    </w:p>
    <w:p>
      <w:pPr>
        <w:pStyle w:val="TextBody"/>
        <w:numPr>
          <w:ilvl w:val="0"/>
          <w:numId w:val="11"/>
        </w:numPr>
        <w:tabs>
          <w:tab w:val="clear" w:pos="720"/>
          <w:tab w:val="left" w:pos="0" w:leader="none"/>
        </w:tabs>
        <w:ind w:left="707" w:hanging="283"/>
        <w:rPr>
          <w:lang w:val="en-US"/>
        </w:rPr>
      </w:pPr>
      <w:r>
        <w:rPr/>
        <w:t xml:space="preserve">Reliable, repeatable releases with minimal human error. </w:t>
      </w:r>
    </w:p>
    <w:p>
      <w:pPr>
        <w:pStyle w:val="TextBody"/>
        <w:rPr>
          <w:lang w:val="en-US"/>
        </w:rPr>
      </w:pPr>
      <w:r>
        <w:rPr/>
        <w:t xml:space="preserve">Faster feature delivery while maintaining uptime. </w:t>
      </w:r>
    </w:p>
    <w:p>
      <w:pPr>
        <w:pStyle w:val="TextBody"/>
        <w:rPr>
          <w:lang w:val="en-US"/>
        </w:rPr>
      </w:pPr>
      <w:r>
        <w:rPr>
          <w:rStyle w:val="StrongEmphasis"/>
        </w:rPr>
        <w:t>Challenges without Release Management:</w:t>
      </w:r>
    </w:p>
    <w:p>
      <w:pPr>
        <w:pStyle w:val="TextBody"/>
        <w:numPr>
          <w:ilvl w:val="0"/>
          <w:numId w:val="12"/>
        </w:numPr>
        <w:tabs>
          <w:tab w:val="clear" w:pos="720"/>
          <w:tab w:val="left" w:pos="0" w:leader="none"/>
        </w:tabs>
        <w:ind w:left="707" w:hanging="283"/>
        <w:rPr>
          <w:lang w:val="en-US"/>
        </w:rPr>
      </w:pPr>
      <w:r>
        <w:rPr/>
        <w:t>Unstructured rollouts</w:t>
      </w:r>
    </w:p>
    <w:p>
      <w:pPr>
        <w:pStyle w:val="TextBody"/>
        <w:numPr>
          <w:ilvl w:val="0"/>
          <w:numId w:val="12"/>
        </w:numPr>
        <w:tabs>
          <w:tab w:val="clear" w:pos="720"/>
          <w:tab w:val="left" w:pos="0" w:leader="none"/>
        </w:tabs>
        <w:ind w:left="707" w:hanging="283"/>
        <w:rPr>
          <w:lang w:val="en-US"/>
        </w:rPr>
      </w:pPr>
      <w:r>
        <w:rPr/>
        <w:t>Higher production failures</w:t>
      </w:r>
    </w:p>
    <w:p>
      <w:pPr>
        <w:pStyle w:val="HorizontalLine"/>
        <w:rPr>
          <w:lang w:val="en-US"/>
        </w:rPr>
      </w:pPr>
      <w:r>
        <w:rPr>
          <w:lang w:val="en-US"/>
        </w:rPr>
      </w:r>
    </w:p>
    <w:p>
      <w:pPr>
        <w:pStyle w:val="Heading3"/>
        <w:rPr>
          <w:lang w:val="en-US"/>
        </w:rPr>
      </w:pPr>
      <w:r>
        <w:rPr>
          <w:rStyle w:val="StrongEmphasis"/>
        </w:rPr>
        <w:t>3.4 Change Management</w:t>
      </w:r>
    </w:p>
    <w:p>
      <w:pPr>
        <w:pStyle w:val="TextBody"/>
        <w:rPr>
          <w:lang w:val="en-US"/>
        </w:rPr>
      </w:pPr>
      <w:r>
        <w:rPr>
          <w:rStyle w:val="StrongEmphasis"/>
        </w:rPr>
        <w:t>Definition:</w:t>
      </w:r>
      <w:r>
        <w:rPr/>
        <w:t xml:space="preserve"> Change management evaluates, approves, and tracks modifications to software artifacts to minimize risk.</w:t>
      </w:r>
    </w:p>
    <w:p>
      <w:pPr>
        <w:pStyle w:val="TextBody"/>
        <w:rPr>
          <w:lang w:val="en-US"/>
        </w:rPr>
      </w:pPr>
      <w:r>
        <w:rPr>
          <w:rStyle w:val="StrongEmphasis"/>
        </w:rPr>
        <w:t>Real Application:</w:t>
      </w:r>
    </w:p>
    <w:p>
      <w:pPr>
        <w:pStyle w:val="TextBody"/>
        <w:numPr>
          <w:ilvl w:val="0"/>
          <w:numId w:val="13"/>
        </w:numPr>
        <w:tabs>
          <w:tab w:val="clear" w:pos="720"/>
          <w:tab w:val="left" w:pos="0" w:leader="none"/>
        </w:tabs>
        <w:ind w:left="707" w:hanging="283"/>
        <w:rPr>
          <w:lang w:val="en-US"/>
        </w:rPr>
      </w:pPr>
      <w:r>
        <w:rPr/>
        <w:t xml:space="preserve">Google’s workflows integrate code review systems (like </w:t>
      </w:r>
      <w:r>
        <w:rPr>
          <w:rStyle w:val="StrongEmphasis"/>
        </w:rPr>
        <w:t>Critique</w:t>
      </w:r>
      <w:r>
        <w:rPr/>
        <w:t xml:space="preserve">) where every change must be reviewed and approved before merging into the trunk. </w:t>
      </w:r>
    </w:p>
    <w:p>
      <w:pPr>
        <w:pStyle w:val="TextBody"/>
        <w:rPr>
          <w:lang w:val="en-US"/>
        </w:rPr>
      </w:pPr>
      <w:r>
        <w:rPr/>
        <w:t xml:space="preserve">Feature toggle practices allow safe deployment of incomplete features without destabilizing production. </w:t>
      </w:r>
    </w:p>
    <w:p>
      <w:pPr>
        <w:pStyle w:val="TextBody"/>
        <w:rPr>
          <w:lang w:val="en-US"/>
        </w:rPr>
      </w:pPr>
      <w:r>
        <w:rPr/>
        <w:t xml:space="preserve">Automated CI/CD pipelines enforce policy checks (linting, testing) before code is accepted. </w:t>
      </w:r>
    </w:p>
    <w:p>
      <w:pPr>
        <w:pStyle w:val="TextBody"/>
        <w:rPr>
          <w:lang w:val="en-US"/>
        </w:rPr>
      </w:pPr>
      <w:r>
        <w:rPr>
          <w:rStyle w:val="StrongEmphasis"/>
        </w:rPr>
        <w:t>Benefits:</w:t>
      </w:r>
    </w:p>
    <w:p>
      <w:pPr>
        <w:pStyle w:val="TextBody"/>
        <w:numPr>
          <w:ilvl w:val="0"/>
          <w:numId w:val="14"/>
        </w:numPr>
        <w:tabs>
          <w:tab w:val="clear" w:pos="720"/>
          <w:tab w:val="left" w:pos="0" w:leader="none"/>
        </w:tabs>
        <w:ind w:left="707" w:hanging="283"/>
        <w:rPr>
          <w:lang w:val="en-US"/>
        </w:rPr>
      </w:pPr>
      <w:r>
        <w:rPr/>
        <w:t>Controlled, auditable changes</w:t>
      </w:r>
    </w:p>
    <w:p>
      <w:pPr>
        <w:pStyle w:val="TextBody"/>
        <w:numPr>
          <w:ilvl w:val="0"/>
          <w:numId w:val="14"/>
        </w:numPr>
        <w:tabs>
          <w:tab w:val="clear" w:pos="720"/>
          <w:tab w:val="left" w:pos="0" w:leader="none"/>
        </w:tabs>
        <w:ind w:left="707" w:hanging="283"/>
        <w:rPr>
          <w:lang w:val="en-US"/>
        </w:rPr>
      </w:pPr>
      <w:r>
        <w:rPr/>
        <w:t>Reduced risk of regressions</w:t>
      </w:r>
    </w:p>
    <w:p>
      <w:pPr>
        <w:pStyle w:val="TextBody"/>
        <w:rPr>
          <w:lang w:val="en-US"/>
        </w:rPr>
      </w:pPr>
      <w:r>
        <w:rPr>
          <w:rStyle w:val="StrongEmphasis"/>
        </w:rPr>
        <w:t>Challenges without Change Management:</w:t>
      </w:r>
    </w:p>
    <w:p>
      <w:pPr>
        <w:pStyle w:val="TextBody"/>
        <w:numPr>
          <w:ilvl w:val="0"/>
          <w:numId w:val="15"/>
        </w:numPr>
        <w:tabs>
          <w:tab w:val="clear" w:pos="720"/>
          <w:tab w:val="left" w:pos="0" w:leader="none"/>
        </w:tabs>
        <w:ind w:left="707" w:hanging="283"/>
        <w:rPr>
          <w:lang w:val="en-US"/>
        </w:rPr>
      </w:pPr>
      <w:r>
        <w:rPr/>
        <w:t>Untracked or risky changes</w:t>
      </w:r>
    </w:p>
    <w:p>
      <w:pPr>
        <w:pStyle w:val="TextBody"/>
        <w:numPr>
          <w:ilvl w:val="0"/>
          <w:numId w:val="15"/>
        </w:numPr>
        <w:tabs>
          <w:tab w:val="clear" w:pos="720"/>
          <w:tab w:val="left" w:pos="0" w:leader="none"/>
        </w:tabs>
        <w:ind w:left="707" w:hanging="283"/>
        <w:rPr>
          <w:lang w:val="en-US"/>
        </w:rPr>
      </w:pPr>
      <w:r>
        <w:rPr/>
        <w:t>Harder coordination on large teams</w:t>
      </w:r>
    </w:p>
    <w:p>
      <w:pPr>
        <w:pStyle w:val="HorizontalLine"/>
        <w:rPr>
          <w:lang w:val="en-US"/>
        </w:rPr>
      </w:pPr>
      <w:r>
        <w:rPr>
          <w:lang w:val="en-US"/>
        </w:rPr>
      </w:r>
    </w:p>
    <w:p>
      <w:pPr>
        <w:pStyle w:val="Heading2"/>
        <w:rPr>
          <w:lang w:val="en-US"/>
        </w:rPr>
      </w:pPr>
      <w:r>
        <w:rPr>
          <w:rStyle w:val="StrongEmphasis"/>
        </w:rPr>
        <w:t>4. Comparative Analysis</w:t>
      </w:r>
    </w:p>
    <w:p>
      <w:pPr>
        <w:pStyle w:val="TextBody"/>
        <w:numPr>
          <w:ilvl w:val="0"/>
          <w:numId w:val="16"/>
        </w:numPr>
        <w:tabs>
          <w:tab w:val="clear" w:pos="720"/>
          <w:tab w:val="left" w:pos="0" w:leader="none"/>
        </w:tabs>
        <w:ind w:left="707" w:hanging="283"/>
        <w:rPr>
          <w:lang w:val="en-US"/>
        </w:rPr>
      </w:pPr>
      <w:r>
        <w:rPr>
          <w:rStyle w:val="StrongEmphasis"/>
        </w:rPr>
        <w:t>Version Control</w:t>
      </w:r>
    </w:p>
    <w:p>
      <w:pPr>
        <w:pStyle w:val="TextBody"/>
        <w:numPr>
          <w:ilvl w:val="1"/>
          <w:numId w:val="16"/>
        </w:numPr>
        <w:tabs>
          <w:tab w:val="clear" w:pos="720"/>
          <w:tab w:val="left" w:pos="0" w:leader="none"/>
        </w:tabs>
        <w:ind w:left="1414" w:hanging="283"/>
        <w:rPr>
          <w:lang w:val="en-US"/>
        </w:rPr>
      </w:pPr>
      <w:r>
        <w:rPr>
          <w:rStyle w:val="StrongEmphasis"/>
        </w:rPr>
        <w:t>Purpose / Focus:</w:t>
      </w:r>
      <w:r>
        <w:rPr/>
        <w:t xml:space="preserve"> Track and manage code changes</w:t>
      </w:r>
    </w:p>
    <w:p>
      <w:pPr>
        <w:pStyle w:val="TextBody"/>
        <w:numPr>
          <w:ilvl w:val="1"/>
          <w:numId w:val="16"/>
        </w:numPr>
        <w:tabs>
          <w:tab w:val="clear" w:pos="720"/>
          <w:tab w:val="left" w:pos="0" w:leader="none"/>
        </w:tabs>
        <w:ind w:left="1414" w:hanging="283"/>
        <w:rPr>
          <w:lang w:val="en-US"/>
        </w:rPr>
      </w:pPr>
      <w:r>
        <w:rPr>
          <w:rStyle w:val="StrongEmphasis"/>
        </w:rPr>
        <w:t>Real Application:</w:t>
      </w:r>
      <w:r>
        <w:rPr/>
        <w:t xml:space="preserve"> Google’s Piper stores vast code into one monorepo, with trunk</w:t>
        <w:noBreakHyphen/>
        <w:t xml:space="preserve">based commits. </w:t>
      </w:r>
    </w:p>
    <w:p>
      <w:pPr>
        <w:pStyle w:val="TextBody"/>
        <w:numPr>
          <w:ilvl w:val="0"/>
          <w:numId w:val="17"/>
        </w:numPr>
        <w:tabs>
          <w:tab w:val="clear" w:pos="720"/>
          <w:tab w:val="left" w:pos="0" w:leader="none"/>
        </w:tabs>
        <w:ind w:left="707" w:hanging="283"/>
        <w:rPr>
          <w:lang w:val="en-US"/>
        </w:rPr>
      </w:pPr>
      <w:r>
        <w:rPr>
          <w:rStyle w:val="StrongEmphasis"/>
        </w:rPr>
        <w:t>Key Benefits:</w:t>
      </w:r>
      <w:r>
        <w:rPr/>
        <w:t xml:space="preserve"> Unified history, easier integration, global visibility</w:t>
      </w:r>
    </w:p>
    <w:p>
      <w:pPr>
        <w:pStyle w:val="TextBody"/>
        <w:numPr>
          <w:ilvl w:val="0"/>
          <w:numId w:val="17"/>
        </w:numPr>
        <w:tabs>
          <w:tab w:val="clear" w:pos="720"/>
          <w:tab w:val="left" w:pos="0" w:leader="none"/>
        </w:tabs>
        <w:ind w:left="707" w:hanging="283"/>
        <w:rPr>
          <w:lang w:val="en-US"/>
        </w:rPr>
      </w:pPr>
      <w:r>
        <w:rPr>
          <w:rStyle w:val="StrongEmphasis"/>
        </w:rPr>
        <w:t>Risk if Absent:</w:t>
      </w:r>
      <w:r>
        <w:rPr/>
        <w:t xml:space="preserve"> Conflicts, lost work, unstable code</w:t>
      </w:r>
    </w:p>
    <w:p>
      <w:pPr>
        <w:pStyle w:val="TextBody"/>
        <w:numPr>
          <w:ilvl w:val="0"/>
          <w:numId w:val="18"/>
        </w:numPr>
        <w:tabs>
          <w:tab w:val="clear" w:pos="720"/>
          <w:tab w:val="left" w:pos="0" w:leader="none"/>
        </w:tabs>
        <w:ind w:left="720" w:hanging="283"/>
        <w:rPr>
          <w:lang w:val="en-US"/>
        </w:rPr>
      </w:pPr>
      <w:r>
        <w:rPr>
          <w:rStyle w:val="StrongEmphasis"/>
        </w:rPr>
        <w:t>Build Management</w:t>
      </w:r>
    </w:p>
    <w:p>
      <w:pPr>
        <w:pStyle w:val="TextBody"/>
        <w:numPr>
          <w:ilvl w:val="0"/>
          <w:numId w:val="19"/>
        </w:numPr>
        <w:tabs>
          <w:tab w:val="clear" w:pos="720"/>
          <w:tab w:val="left" w:pos="0" w:leader="none"/>
        </w:tabs>
        <w:ind w:left="707" w:hanging="283"/>
        <w:rPr>
          <w:lang w:val="en-US"/>
        </w:rPr>
      </w:pPr>
      <w:r>
        <w:rPr>
          <w:rStyle w:val="StrongEmphasis"/>
        </w:rPr>
        <w:t>Purpose / Focus:</w:t>
      </w:r>
      <w:r>
        <w:rPr/>
        <w:t xml:space="preserve"> Compile and test software automatically</w:t>
      </w:r>
    </w:p>
    <w:p>
      <w:pPr>
        <w:pStyle w:val="TextBody"/>
        <w:numPr>
          <w:ilvl w:val="0"/>
          <w:numId w:val="19"/>
        </w:numPr>
        <w:tabs>
          <w:tab w:val="clear" w:pos="720"/>
          <w:tab w:val="left" w:pos="0" w:leader="none"/>
        </w:tabs>
        <w:ind w:left="707" w:hanging="283"/>
        <w:rPr>
          <w:lang w:val="en-US"/>
        </w:rPr>
      </w:pPr>
      <w:r>
        <w:rPr>
          <w:rStyle w:val="StrongEmphasis"/>
        </w:rPr>
        <w:t>Real Application:</w:t>
      </w:r>
      <w:r>
        <w:rPr/>
        <w:t xml:space="preserve"> Google uses build automation tools like Bazel to ensure consistent builds across many languages and platforms. </w:t>
      </w:r>
    </w:p>
    <w:p>
      <w:pPr>
        <w:pStyle w:val="TextBody"/>
        <w:numPr>
          <w:ilvl w:val="0"/>
          <w:numId w:val="20"/>
        </w:numPr>
        <w:tabs>
          <w:tab w:val="clear" w:pos="720"/>
          <w:tab w:val="left" w:pos="0" w:leader="none"/>
        </w:tabs>
        <w:ind w:left="707" w:hanging="283"/>
        <w:rPr>
          <w:lang w:val="en-US"/>
        </w:rPr>
      </w:pPr>
      <w:r>
        <w:rPr>
          <w:rStyle w:val="StrongEmphasis"/>
        </w:rPr>
        <w:t>Key Benefits:</w:t>
      </w:r>
      <w:r>
        <w:rPr/>
        <w:t xml:space="preserve"> Reliable builds, early error detection</w:t>
      </w:r>
    </w:p>
    <w:p>
      <w:pPr>
        <w:pStyle w:val="TextBody"/>
        <w:numPr>
          <w:ilvl w:val="0"/>
          <w:numId w:val="20"/>
        </w:numPr>
        <w:tabs>
          <w:tab w:val="clear" w:pos="720"/>
          <w:tab w:val="left" w:pos="0" w:leader="none"/>
        </w:tabs>
        <w:ind w:left="707" w:hanging="283"/>
        <w:rPr>
          <w:lang w:val="en-US"/>
        </w:rPr>
      </w:pPr>
      <w:r>
        <w:rPr>
          <w:rStyle w:val="StrongEmphasis"/>
        </w:rPr>
        <w:t>Risk if Absent:</w:t>
      </w:r>
      <w:r>
        <w:rPr/>
        <w:t xml:space="preserve"> Manual errors, inconsistent artifacts</w:t>
      </w:r>
    </w:p>
    <w:p>
      <w:pPr>
        <w:pStyle w:val="TextBody"/>
        <w:numPr>
          <w:ilvl w:val="0"/>
          <w:numId w:val="21"/>
        </w:numPr>
        <w:tabs>
          <w:tab w:val="clear" w:pos="720"/>
          <w:tab w:val="left" w:pos="0" w:leader="none"/>
        </w:tabs>
        <w:ind w:left="720" w:hanging="283"/>
        <w:rPr>
          <w:lang w:val="en-US"/>
        </w:rPr>
      </w:pPr>
      <w:r>
        <w:rPr>
          <w:rStyle w:val="StrongEmphasis"/>
        </w:rPr>
        <w:t>Release Management</w:t>
      </w:r>
    </w:p>
    <w:p>
      <w:pPr>
        <w:pStyle w:val="TextBody"/>
        <w:numPr>
          <w:ilvl w:val="0"/>
          <w:numId w:val="22"/>
        </w:numPr>
        <w:tabs>
          <w:tab w:val="clear" w:pos="720"/>
          <w:tab w:val="left" w:pos="0" w:leader="none"/>
        </w:tabs>
        <w:ind w:left="707" w:hanging="283"/>
        <w:rPr>
          <w:lang w:val="en-US"/>
        </w:rPr>
      </w:pPr>
      <w:r>
        <w:rPr>
          <w:rStyle w:val="StrongEmphasis"/>
        </w:rPr>
        <w:t>Purpose / Focus:</w:t>
      </w:r>
      <w:r>
        <w:rPr/>
        <w:t xml:space="preserve"> Deliver software safely to users</w:t>
      </w:r>
    </w:p>
    <w:p>
      <w:pPr>
        <w:pStyle w:val="TextBody"/>
        <w:numPr>
          <w:ilvl w:val="0"/>
          <w:numId w:val="22"/>
        </w:numPr>
        <w:tabs>
          <w:tab w:val="clear" w:pos="720"/>
          <w:tab w:val="left" w:pos="0" w:leader="none"/>
        </w:tabs>
        <w:ind w:left="707" w:hanging="283"/>
        <w:rPr>
          <w:lang w:val="en-US"/>
        </w:rPr>
      </w:pPr>
      <w:r>
        <w:rPr>
          <w:rStyle w:val="StrongEmphasis"/>
        </w:rPr>
        <w:t>Real Application:</w:t>
      </w:r>
      <w:r>
        <w:rPr/>
        <w:t xml:space="preserve"> Dedicated release engineering and SRE collaboration enable repeatable, automated releases with rollback plans. </w:t>
      </w:r>
    </w:p>
    <w:p>
      <w:pPr>
        <w:pStyle w:val="TextBody"/>
        <w:numPr>
          <w:ilvl w:val="0"/>
          <w:numId w:val="23"/>
        </w:numPr>
        <w:tabs>
          <w:tab w:val="clear" w:pos="720"/>
          <w:tab w:val="left" w:pos="0" w:leader="none"/>
        </w:tabs>
        <w:ind w:left="707" w:hanging="283"/>
        <w:rPr>
          <w:lang w:val="en-US"/>
        </w:rPr>
      </w:pPr>
      <w:r>
        <w:rPr>
          <w:rStyle w:val="StrongEmphasis"/>
        </w:rPr>
        <w:t>Key Benefits:</w:t>
      </w:r>
      <w:r>
        <w:rPr/>
        <w:t xml:space="preserve"> Stable releases, minimal user impact</w:t>
      </w:r>
    </w:p>
    <w:p>
      <w:pPr>
        <w:pStyle w:val="TextBody"/>
        <w:numPr>
          <w:ilvl w:val="0"/>
          <w:numId w:val="23"/>
        </w:numPr>
        <w:tabs>
          <w:tab w:val="clear" w:pos="720"/>
          <w:tab w:val="left" w:pos="0" w:leader="none"/>
        </w:tabs>
        <w:ind w:left="707" w:hanging="283"/>
        <w:rPr>
          <w:lang w:val="en-US"/>
        </w:rPr>
      </w:pPr>
      <w:r>
        <w:rPr>
          <w:rStyle w:val="StrongEmphasis"/>
        </w:rPr>
        <w:t>Risk if Absent:</w:t>
      </w:r>
      <w:r>
        <w:rPr/>
        <w:t xml:space="preserve"> Uncontrolled releases, production instability</w:t>
      </w:r>
    </w:p>
    <w:p>
      <w:pPr>
        <w:pStyle w:val="TextBody"/>
        <w:numPr>
          <w:ilvl w:val="0"/>
          <w:numId w:val="24"/>
        </w:numPr>
        <w:tabs>
          <w:tab w:val="clear" w:pos="720"/>
          <w:tab w:val="left" w:pos="0" w:leader="none"/>
        </w:tabs>
        <w:ind w:left="720" w:hanging="283"/>
        <w:rPr>
          <w:lang w:val="en-US"/>
        </w:rPr>
      </w:pPr>
      <w:r>
        <w:rPr>
          <w:rStyle w:val="StrongEmphasis"/>
        </w:rPr>
        <w:t>Change Management</w:t>
      </w:r>
    </w:p>
    <w:p>
      <w:pPr>
        <w:pStyle w:val="TextBody"/>
        <w:numPr>
          <w:ilvl w:val="0"/>
          <w:numId w:val="25"/>
        </w:numPr>
        <w:tabs>
          <w:tab w:val="clear" w:pos="720"/>
          <w:tab w:val="left" w:pos="0" w:leader="none"/>
        </w:tabs>
        <w:ind w:left="707" w:hanging="283"/>
        <w:rPr>
          <w:lang w:val="en-US"/>
        </w:rPr>
      </w:pPr>
      <w:r>
        <w:rPr>
          <w:rStyle w:val="StrongEmphasis"/>
        </w:rPr>
        <w:t>Purpose / Focus:</w:t>
      </w:r>
      <w:r>
        <w:rPr/>
        <w:t xml:space="preserve"> Control and document changes</w:t>
      </w:r>
    </w:p>
    <w:p>
      <w:pPr>
        <w:pStyle w:val="TextBody"/>
        <w:numPr>
          <w:ilvl w:val="0"/>
          <w:numId w:val="25"/>
        </w:numPr>
        <w:tabs>
          <w:tab w:val="clear" w:pos="720"/>
          <w:tab w:val="left" w:pos="0" w:leader="none"/>
        </w:tabs>
        <w:ind w:left="707" w:hanging="283"/>
        <w:rPr>
          <w:lang w:val="en-US"/>
        </w:rPr>
      </w:pPr>
      <w:r>
        <w:rPr>
          <w:rStyle w:val="StrongEmphasis"/>
        </w:rPr>
        <w:t>Real Application:</w:t>
      </w:r>
      <w:r>
        <w:rPr/>
        <w:t xml:space="preserve"> Code reviews (Critique) and feature toggles help enforce policy and manage risk before merging. </w:t>
      </w:r>
    </w:p>
    <w:p>
      <w:pPr>
        <w:pStyle w:val="TextBody"/>
        <w:numPr>
          <w:ilvl w:val="1"/>
          <w:numId w:val="26"/>
        </w:numPr>
        <w:tabs>
          <w:tab w:val="clear" w:pos="720"/>
          <w:tab w:val="left" w:pos="0" w:leader="none"/>
        </w:tabs>
        <w:ind w:left="1414" w:hanging="283"/>
        <w:rPr>
          <w:lang w:val="en-US"/>
        </w:rPr>
      </w:pPr>
      <w:r>
        <w:rPr>
          <w:rStyle w:val="StrongEmphasis"/>
        </w:rPr>
        <w:t>Key Benefits:</w:t>
      </w:r>
      <w:r>
        <w:rPr/>
        <w:t xml:space="preserve"> Auditable, low</w:t>
        <w:noBreakHyphen/>
        <w:t>risk changes</w:t>
      </w:r>
    </w:p>
    <w:p>
      <w:pPr>
        <w:pStyle w:val="TextBody"/>
        <w:numPr>
          <w:ilvl w:val="1"/>
          <w:numId w:val="26"/>
        </w:numPr>
        <w:tabs>
          <w:tab w:val="clear" w:pos="720"/>
          <w:tab w:val="left" w:pos="0" w:leader="none"/>
        </w:tabs>
        <w:ind w:left="1414" w:hanging="283"/>
        <w:rPr>
          <w:lang w:val="en-US"/>
        </w:rPr>
      </w:pPr>
      <w:r>
        <w:rPr>
          <w:rStyle w:val="StrongEmphasis"/>
        </w:rPr>
        <w:t>Risk if Absent:</w:t>
      </w:r>
      <w:r>
        <w:rPr/>
        <w:t xml:space="preserve"> Untracked changes, higher defect rates</w:t>
      </w:r>
    </w:p>
    <w:p>
      <w:pPr>
        <w:pStyle w:val="HorizontalLine"/>
        <w:rPr>
          <w:lang w:val="en-US"/>
        </w:rPr>
      </w:pPr>
      <w:r>
        <w:rPr>
          <w:lang w:val="en-US"/>
        </w:rPr>
      </w:r>
    </w:p>
    <w:p>
      <w:pPr>
        <w:pStyle w:val="Heading2"/>
        <w:rPr>
          <w:lang w:val="en-US"/>
        </w:rPr>
      </w:pPr>
      <w:r>
        <w:rPr>
          <w:rStyle w:val="StrongEmphasis"/>
        </w:rPr>
        <w:t>5. Conclusion</w:t>
      </w:r>
    </w:p>
    <w:p>
      <w:pPr>
        <w:pStyle w:val="TextBody"/>
        <w:rPr>
          <w:lang w:val="en-US"/>
        </w:rPr>
      </w:pPr>
      <w:r>
        <w:rPr/>
        <w:t xml:space="preserve">In the </w:t>
      </w:r>
      <w:r>
        <w:rPr>
          <w:rStyle w:val="StrongEmphasis"/>
        </w:rPr>
        <w:t>Google engineering case study</w:t>
      </w:r>
      <w:r>
        <w:rPr/>
        <w:t>, SCM practices scale from small teams to thousands of developers while still ensuring:</w:t>
      </w:r>
    </w:p>
    <w:p>
      <w:pPr>
        <w:pStyle w:val="TextBody"/>
        <w:numPr>
          <w:ilvl w:val="0"/>
          <w:numId w:val="27"/>
        </w:numPr>
        <w:tabs>
          <w:tab w:val="clear" w:pos="720"/>
          <w:tab w:val="left" w:pos="0" w:leader="none"/>
        </w:tabs>
        <w:ind w:left="707" w:hanging="283"/>
        <w:rPr>
          <w:lang w:val="en-US"/>
        </w:rPr>
      </w:pPr>
      <w:r>
        <w:rPr>
          <w:rStyle w:val="StrongEmphasis"/>
        </w:rPr>
        <w:t>Version Control</w:t>
      </w:r>
      <w:r>
        <w:rPr/>
        <w:t xml:space="preserve"> provides unified tracking of changes. </w:t>
      </w:r>
    </w:p>
    <w:p>
      <w:pPr>
        <w:pStyle w:val="TextBody"/>
        <w:numPr>
          <w:ilvl w:val="0"/>
          <w:numId w:val="28"/>
        </w:numPr>
        <w:tabs>
          <w:tab w:val="clear" w:pos="720"/>
          <w:tab w:val="left" w:pos="0" w:leader="none"/>
        </w:tabs>
        <w:ind w:left="720" w:hanging="283"/>
        <w:rPr>
          <w:lang w:val="en-US"/>
        </w:rPr>
      </w:pPr>
      <w:r>
        <w:rPr>
          <w:rStyle w:val="StrongEmphasis"/>
        </w:rPr>
        <w:t>Build Management</w:t>
      </w:r>
      <w:r>
        <w:rPr/>
        <w:t xml:space="preserve"> enables consistent, automated builds. </w:t>
      </w:r>
    </w:p>
    <w:p>
      <w:pPr>
        <w:pStyle w:val="TextBody"/>
        <w:rPr>
          <w:lang w:val="en-US"/>
        </w:rPr>
      </w:pPr>
      <w:r>
        <w:rPr>
          <w:rStyle w:val="StrongEmphasis"/>
        </w:rPr>
        <w:t>Release Management</w:t>
      </w:r>
      <w:r>
        <w:rPr/>
        <w:t xml:space="preserve"> allows repeatable releases with reliability and rollback strategies. </w:t>
      </w:r>
    </w:p>
    <w:p>
      <w:pPr>
        <w:pStyle w:val="TextBody"/>
        <w:rPr>
          <w:lang w:val="en-US"/>
        </w:rPr>
      </w:pPr>
      <w:r>
        <w:rPr>
          <w:rStyle w:val="StrongEmphasis"/>
        </w:rPr>
        <w:t>Change Management</w:t>
      </w:r>
      <w:r>
        <w:rPr/>
        <w:t xml:space="preserve"> ensures controlled and auditable change workflows. </w:t>
      </w:r>
    </w:p>
    <w:p>
      <w:pPr>
        <w:pStyle w:val="TextBody"/>
        <w:rPr>
          <w:lang w:val="en-US"/>
        </w:rPr>
      </w:pPr>
      <w:r>
        <w:rPr/>
        <w:t>These real</w:t>
        <w:noBreakHyphen/>
        <w:t>world practices illustrate how SCM principles are not just academic concepts but essential foundations for major software products used by billions of people worldwide.</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tabs>
          <w:tab w:val="clear" w:pos="720"/>
          <w:tab w:val="left" w:pos="2119" w:leader="none"/>
        </w:tabs>
        <w:spacing w:before="0" w:after="200"/>
        <w:rPr>
          <w:lang w:val="en-US"/>
        </w:rPr>
      </w:pPr>
      <w:r>
        <w:rPr>
          <w:lang w:val="en-US"/>
        </w:rPr>
        <w:tab/>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552884324"/>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6</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6</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4"/>
            <w:gridCol w:w="1155"/>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3">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4"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5"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 PRANJAL DAS</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1NT24IS157 </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 09/02/2026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 / Task #: 2</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 CONFIGURATION MANAGEMENT</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w:t>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Application>LibreOffice/6.4.7.2$Linux_X86_64 LibreOffice_project/40$Build-2</Application>
  <Pages>6</Pages>
  <Words>935</Words>
  <Characters>5979</Characters>
  <CharactersWithSpaces>6850</CharactersWithSpaces>
  <Paragraphs>110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2026-02-09T10:34:27Z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